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638" w:type="dxa"/>
        <w:tblInd w:w="0" w:type="dxa"/>
        <w:tblBorders>
          <w:top w:val="single" w:color="2F5496" w:themeColor="accent1" w:themeShade="BF" w:sz="12" w:space="0"/>
          <w:left w:val="none" w:color="auto" w:sz="0" w:space="0"/>
          <w:bottom w:val="single" w:color="auto" w:sz="4" w:space="0"/>
          <w:right w:val="none" w:color="auto" w:sz="0" w:space="0"/>
          <w:insideH w:val="single" w:color="2F5496" w:themeColor="accent1" w:themeShade="BF" w:sz="12" w:space="0"/>
          <w:insideV w:val="single" w:color="auto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8"/>
      </w:tblGrid>
      <w:tr>
        <w:tblPrEx>
          <w:tblBorders>
            <w:top w:val="single" w:color="2F5496" w:themeColor="accent1" w:themeShade="BF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2F5496" w:themeColor="accent1" w:themeShade="BF" w:sz="12" w:space="0"/>
            <w:insideV w:val="single" w:color="auto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9638" w:type="dxa"/>
            <w:shd w:val="clear" w:color="auto" w:fill="2F5496" w:themeFill="accent1" w:themeFillShade="BF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/>
                <w:b/>
                <w:color w:val="FFFFFF" w:themeColor="background1"/>
                <w:sz w:val="44"/>
                <w14:textFill>
                  <w14:solidFill>
                    <w14:schemeClr w14:val="bg1"/>
                  </w14:solidFill>
                </w14:textFill>
              </w:rPr>
              <w:t>牛津大学访学项目</w:t>
            </w:r>
          </w:p>
          <w:p>
            <w:pPr>
              <w:jc w:val="center"/>
              <w:rPr>
                <w:rFonts w:ascii="楷体" w:hAnsi="楷体" w:eastAsia="楷体"/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/>
                <w:b/>
                <w:color w:val="FFFFFF" w:themeColor="background1"/>
                <w:sz w:val="28"/>
                <w14:textFill>
                  <w14:solidFill>
                    <w14:schemeClr w14:val="bg1"/>
                  </w14:solidFill>
                </w14:textFill>
              </w:rPr>
              <w:t>2</w:t>
            </w:r>
            <w:r>
              <w:rPr>
                <w:rFonts w:ascii="楷体" w:hAnsi="楷体" w:eastAsia="楷体"/>
                <w:b/>
                <w:color w:val="FFFFFF" w:themeColor="background1"/>
                <w:sz w:val="28"/>
                <w14:textFill>
                  <w14:solidFill>
                    <w14:schemeClr w14:val="bg1"/>
                  </w14:solidFill>
                </w14:textFill>
              </w:rPr>
              <w:t>019</w:t>
            </w:r>
            <w:r>
              <w:rPr>
                <w:rFonts w:hint="eastAsia" w:ascii="楷体" w:hAnsi="楷体" w:eastAsia="楷体"/>
                <w:b/>
                <w:color w:val="FFFFFF" w:themeColor="background1"/>
                <w:sz w:val="28"/>
                <w14:textFill>
                  <w14:solidFill>
                    <w14:schemeClr w14:val="bg1"/>
                  </w14:solidFill>
                </w14:textFill>
              </w:rPr>
              <w:t>暑期 |</w:t>
            </w:r>
            <w:r>
              <w:rPr>
                <w:rFonts w:ascii="楷体" w:hAnsi="楷体" w:eastAsia="楷体"/>
                <w:b/>
                <w:color w:val="FFFFFF" w:themeColor="background1"/>
                <w:sz w:val="28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hint="eastAsia" w:ascii="楷体" w:hAnsi="楷体" w:eastAsia="楷体"/>
                <w:b/>
                <w:color w:val="FFFFFF" w:themeColor="background1"/>
                <w:sz w:val="28"/>
                <w14:textFill>
                  <w14:solidFill>
                    <w14:schemeClr w14:val="bg1"/>
                  </w14:solidFill>
                </w14:textFill>
              </w:rPr>
              <w:t>系列课程</w:t>
            </w:r>
          </w:p>
        </w:tc>
      </w:tr>
      <w:tr>
        <w:tblPrEx>
          <w:tblBorders>
            <w:top w:val="single" w:color="2F5496" w:themeColor="accent1" w:themeShade="BF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2F5496" w:themeColor="accent1" w:themeShade="BF" w:sz="12" w:space="0"/>
            <w:insideV w:val="single" w:color="auto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tcBorders>
              <w:top w:val="single" w:color="2F5496" w:themeColor="accent1" w:themeShade="BF" w:sz="12" w:space="0"/>
              <w:bottom w:val="nil"/>
            </w:tcBorders>
          </w:tcPr>
          <w:p>
            <w:pPr>
              <w:rPr>
                <w:rFonts w:eastAsiaTheme="minorHAnsi"/>
                <w:sz w:val="20"/>
              </w:rPr>
            </w:pPr>
            <w:r>
              <w:drawing>
                <wp:inline distT="0" distB="0" distL="0" distR="0">
                  <wp:extent cx="6119495" cy="3441065"/>
                  <wp:effectExtent l="0" t="0" r="0" b="698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screen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000" cy="344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="宋体" w:hAnsi="宋体" w:eastAsia="宋体"/>
          <w:sz w:val="20"/>
        </w:rPr>
      </w:pPr>
    </w:p>
    <w:tbl>
      <w:tblPr>
        <w:tblStyle w:val="5"/>
        <w:tblW w:w="9642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4"/>
        <w:gridCol w:w="1330"/>
        <w:gridCol w:w="2691"/>
        <w:gridCol w:w="2271"/>
        <w:gridCol w:w="29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4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4"/>
              </w:rPr>
              <w:t></w:t>
            </w:r>
          </w:p>
        </w:tc>
        <w:tc>
          <w:tcPr>
            <w:tcW w:w="1330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4"/>
              </w:rPr>
              <w:t>大学简介</w:t>
            </w:r>
          </w:p>
        </w:tc>
        <w:tc>
          <w:tcPr>
            <w:tcW w:w="7938" w:type="dxa"/>
            <w:gridSpan w:val="3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牛津大学最早成立于1167年，为英语世界中最古老的大学，也是世界上现存第二古老的高等教育机构。牛津大学涌现出了一批引领时代的科学巨匠，培养了大量开创纪元的艺术大师以及国家元首。牛津大学在数学、物理、医学、法学、商学等多个领域拥有崇高的学术地位及广泛的影响力，被公认为是当今世界最顶尖的高等教育机构之一。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</w:p>
          <w:tbl>
            <w:tblPr>
              <w:tblStyle w:val="4"/>
              <w:tblW w:w="3699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69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2" w:hRule="atLeast"/>
              </w:trPr>
              <w:tc>
                <w:tcPr>
                  <w:tcW w:w="3699" w:type="dxa"/>
                </w:tcPr>
                <w:p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hAnsi="Arial" w:eastAsia="宋体" w:cs="Arial"/>
                      <w:b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hAnsi="Arial" w:eastAsia="宋体" w:cs="Arial"/>
                      <w:b/>
                      <w:bCs/>
                      <w:color w:val="000000"/>
                      <w:kern w:val="0"/>
                      <w:szCs w:val="21"/>
                    </w:rPr>
                    <w:t>QS</w:t>
                  </w:r>
                  <w:r>
                    <w:rPr>
                      <w:rFonts w:ascii="Arial" w:hAnsi="Arial" w:eastAsia="宋体" w:cs="Arial"/>
                      <w:b/>
                      <w:color w:val="000000"/>
                      <w:kern w:val="0"/>
                      <w:szCs w:val="21"/>
                    </w:rPr>
                    <w:t>全球大学排名：</w:t>
                  </w:r>
                  <w:r>
                    <w:rPr>
                      <w:rFonts w:ascii="Arial" w:hAnsi="Arial" w:eastAsia="宋体" w:cs="Arial"/>
                      <w:color w:val="000000"/>
                      <w:kern w:val="0"/>
                      <w:szCs w:val="21"/>
                    </w:rPr>
                    <w:t>全球第5，欧洲第1</w:t>
                  </w:r>
                  <w:r>
                    <w:rPr>
                      <w:rFonts w:ascii="Arial" w:hAnsi="Arial" w:eastAsia="宋体" w:cs="Arial"/>
                      <w:b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rPr>
                <w:rFonts w:ascii="宋体" w:hAnsi="宋体" w:eastAsia="宋体" w:cs="Arial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Cs w:val="24"/>
              </w:rPr>
            </w:pPr>
          </w:p>
        </w:tc>
        <w:tc>
          <w:tcPr>
            <w:tcW w:w="1330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Cs w:val="24"/>
              </w:rPr>
            </w:pPr>
          </w:p>
        </w:tc>
        <w:tc>
          <w:tcPr>
            <w:tcW w:w="7938" w:type="dxa"/>
            <w:gridSpan w:val="3"/>
          </w:tcPr>
          <w:p>
            <w:pPr>
              <w:rPr>
                <w:rFonts w:ascii="Arial" w:hAnsi="Arial" w:eastAsia="宋体" w:cs="Arial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4" w:type="dxa"/>
            <w:shd w:val="clear" w:color="auto" w:fill="auto"/>
          </w:tcPr>
          <w:p>
            <w:pPr>
              <w:jc w:val="center"/>
              <w:rPr>
                <w:rFonts w:ascii="Font Awesome 5 Free Regular" w:hAnsi="Font Awesome 5 Free Regular" w:cs="FontAwesome5FreeSolid"/>
                <w:color w:val="2F5597" w:themeColor="accent1" w:themeShade="BF"/>
                <w:kern w:val="0"/>
                <w:sz w:val="24"/>
                <w:szCs w:val="24"/>
              </w:rPr>
            </w:pPr>
            <w:r>
              <w:rPr>
                <w:rFonts w:ascii="Font Awesome 5 Free Regular" w:hAnsi="Font Awesome 5 Free Regular" w:eastAsia="FontAwesome5FreeSolid" w:cs="FontAwesome5FreeSolid"/>
                <w:color w:val="2F5597" w:themeColor="accent1" w:themeShade="BF"/>
                <w:kern w:val="0"/>
                <w:sz w:val="24"/>
                <w:szCs w:val="24"/>
              </w:rPr>
              <w:t></w:t>
            </w:r>
          </w:p>
        </w:tc>
        <w:tc>
          <w:tcPr>
            <w:tcW w:w="1330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4"/>
              </w:rPr>
              <w:t>项目主题</w:t>
            </w:r>
          </w:p>
        </w:tc>
        <w:tc>
          <w:tcPr>
            <w:tcW w:w="7938" w:type="dxa"/>
            <w:gridSpan w:val="3"/>
          </w:tcPr>
          <w:tbl>
            <w:tblPr>
              <w:tblStyle w:val="5"/>
              <w:tblW w:w="8223" w:type="dxa"/>
              <w:tblCellSpacing w:w="14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36"/>
              <w:gridCol w:w="1675"/>
              <w:gridCol w:w="1843"/>
              <w:gridCol w:w="992"/>
              <w:gridCol w:w="1276"/>
              <w:gridCol w:w="170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14" w:type="dxa"/>
              </w:trPr>
              <w:tc>
                <w:tcPr>
                  <w:tcW w:w="694" w:type="dxa"/>
                  <w:shd w:val="clear" w:color="auto" w:fill="D9E2F3" w:themeFill="accent1" w:themeFillTint="33"/>
                </w:tcPr>
                <w:p>
                  <w:pPr>
                    <w:jc w:val="center"/>
                    <w:rPr>
                      <w:rFonts w:ascii="Arial" w:hAnsi="Arial" w:eastAsia="宋体" w:cs="Arial"/>
                      <w:b/>
                      <w:szCs w:val="21"/>
                    </w:rPr>
                  </w:pPr>
                  <w:r>
                    <w:rPr>
                      <w:rFonts w:ascii="Arial" w:hAnsi="Arial" w:eastAsia="宋体" w:cs="Arial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647" w:type="dxa"/>
                  <w:shd w:val="clear" w:color="auto" w:fill="D9E2F3" w:themeFill="accent1" w:themeFillTint="33"/>
                </w:tcPr>
                <w:p>
                  <w:pPr>
                    <w:jc w:val="center"/>
                    <w:rPr>
                      <w:rFonts w:ascii="Arial" w:hAnsi="Arial" w:eastAsia="宋体" w:cs="Arial"/>
                      <w:b/>
                      <w:szCs w:val="21"/>
                    </w:rPr>
                  </w:pPr>
                  <w:r>
                    <w:rPr>
                      <w:rFonts w:ascii="Arial" w:hAnsi="Arial" w:eastAsia="宋体" w:cs="Arial"/>
                      <w:b/>
                      <w:szCs w:val="21"/>
                    </w:rPr>
                    <w:t>项目主题</w:t>
                  </w:r>
                </w:p>
              </w:tc>
              <w:tc>
                <w:tcPr>
                  <w:tcW w:w="1815" w:type="dxa"/>
                  <w:shd w:val="clear" w:color="auto" w:fill="D9E2F3" w:themeFill="accent1" w:themeFillTint="33"/>
                </w:tcPr>
                <w:p>
                  <w:pPr>
                    <w:jc w:val="center"/>
                    <w:rPr>
                      <w:rFonts w:ascii="Arial" w:hAnsi="Arial" w:eastAsia="宋体" w:cs="Arial"/>
                      <w:b/>
                      <w:szCs w:val="21"/>
                    </w:rPr>
                  </w:pPr>
                  <w:r>
                    <w:rPr>
                      <w:rFonts w:ascii="Arial" w:hAnsi="Arial" w:eastAsia="宋体" w:cs="Arial"/>
                      <w:b/>
                      <w:szCs w:val="21"/>
                    </w:rPr>
                    <w:t>项目日期</w:t>
                  </w:r>
                </w:p>
              </w:tc>
              <w:tc>
                <w:tcPr>
                  <w:tcW w:w="964" w:type="dxa"/>
                  <w:shd w:val="clear" w:color="auto" w:fill="D9E2F3" w:themeFill="accent1" w:themeFillTint="33"/>
                </w:tcPr>
                <w:p>
                  <w:pPr>
                    <w:jc w:val="center"/>
                    <w:rPr>
                      <w:rFonts w:ascii="Arial" w:hAnsi="Arial" w:eastAsia="宋体" w:cs="Arial"/>
                      <w:b/>
                      <w:szCs w:val="21"/>
                    </w:rPr>
                  </w:pPr>
                  <w:r>
                    <w:rPr>
                      <w:rFonts w:ascii="Arial" w:hAnsi="Arial" w:eastAsia="宋体" w:cs="Arial"/>
                      <w:b/>
                      <w:szCs w:val="21"/>
                    </w:rPr>
                    <w:t>天数</w:t>
                  </w:r>
                </w:p>
              </w:tc>
              <w:tc>
                <w:tcPr>
                  <w:tcW w:w="1248" w:type="dxa"/>
                  <w:shd w:val="clear" w:color="auto" w:fill="D9E2F3" w:themeFill="accent1" w:themeFillTint="33"/>
                </w:tcPr>
                <w:p>
                  <w:pPr>
                    <w:jc w:val="center"/>
                    <w:rPr>
                      <w:rFonts w:ascii="Arial" w:hAnsi="Arial" w:eastAsia="宋体" w:cs="Arial"/>
                      <w:b/>
                      <w:szCs w:val="21"/>
                    </w:rPr>
                  </w:pPr>
                  <w:r>
                    <w:rPr>
                      <w:rFonts w:ascii="Arial" w:hAnsi="Arial" w:eastAsia="宋体" w:cs="Arial"/>
                      <w:b/>
                      <w:szCs w:val="21"/>
                    </w:rPr>
                    <w:t>项目费</w:t>
                  </w:r>
                </w:p>
              </w:tc>
              <w:tc>
                <w:tcPr>
                  <w:tcW w:w="1659" w:type="dxa"/>
                  <w:shd w:val="clear" w:color="auto" w:fill="D9E2F3" w:themeFill="accent1" w:themeFillTint="33"/>
                </w:tcPr>
                <w:p>
                  <w:pPr>
                    <w:jc w:val="center"/>
                    <w:rPr>
                      <w:rFonts w:ascii="Arial" w:hAnsi="Arial" w:eastAsia="宋体" w:cs="Arial"/>
                      <w:b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szCs w:val="21"/>
                    </w:rPr>
                    <w:t>项目</w:t>
                  </w:r>
                  <w:r>
                    <w:rPr>
                      <w:rFonts w:ascii="Arial" w:hAnsi="Arial" w:eastAsia="宋体" w:cs="Arial"/>
                      <w:b/>
                      <w:szCs w:val="21"/>
                    </w:rPr>
                    <w:t>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14" w:type="dxa"/>
              </w:trPr>
              <w:tc>
                <w:tcPr>
                  <w:tcW w:w="694" w:type="dxa"/>
                  <w:shd w:val="clear" w:color="auto" w:fill="auto"/>
                </w:tcPr>
                <w:p>
                  <w:pPr>
                    <w:jc w:val="center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ascii="Arial" w:hAnsi="Arial" w:eastAsia="宋体" w:cs="Arial"/>
                      <w:szCs w:val="21"/>
                    </w:rPr>
                    <w:t>OXA1</w:t>
                  </w:r>
                </w:p>
              </w:tc>
              <w:tc>
                <w:tcPr>
                  <w:tcW w:w="1647" w:type="dxa"/>
                  <w:vAlign w:val="bottom"/>
                </w:tcPr>
                <w:p>
                  <w:pPr>
                    <w:jc w:val="center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人文教育与艺术</w:t>
                  </w:r>
                </w:p>
              </w:tc>
              <w:tc>
                <w:tcPr>
                  <w:tcW w:w="1815" w:type="dxa"/>
                  <w:vAlign w:val="bottom"/>
                </w:tcPr>
                <w:p>
                  <w:pPr>
                    <w:widowControl/>
                    <w:jc w:val="center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ascii="Arial" w:hAnsi="Arial" w:eastAsia="宋体" w:cs="Arial"/>
                      <w:szCs w:val="21"/>
                    </w:rPr>
                    <w:t>07/15 – 07/28</w:t>
                  </w:r>
                </w:p>
              </w:tc>
              <w:tc>
                <w:tcPr>
                  <w:tcW w:w="964" w:type="dxa"/>
                </w:tcPr>
                <w:p>
                  <w:pPr>
                    <w:jc w:val="center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ascii="Arial" w:hAnsi="Arial" w:eastAsia="宋体" w:cs="Arial"/>
                      <w:szCs w:val="21"/>
                    </w:rPr>
                    <w:t>14天</w:t>
                  </w:r>
                </w:p>
              </w:tc>
              <w:tc>
                <w:tcPr>
                  <w:tcW w:w="1248" w:type="dxa"/>
                </w:tcPr>
                <w:p>
                  <w:pPr>
                    <w:jc w:val="center"/>
                    <w:rPr>
                      <w:rFonts w:ascii="Arial" w:hAnsi="Arial" w:eastAsia="宋体" w:cs="Arial"/>
                      <w:kern w:val="0"/>
                      <w:szCs w:val="24"/>
                    </w:rPr>
                  </w:pPr>
                  <w:r>
                    <w:rPr>
                      <w:rFonts w:ascii="Arial" w:hAnsi="Arial" w:eastAsia="宋体" w:cs="Arial"/>
                      <w:kern w:val="0"/>
                      <w:szCs w:val="24"/>
                    </w:rPr>
                    <w:t>32800</w:t>
                  </w:r>
                  <w:r>
                    <w:rPr>
                      <w:rFonts w:hint="eastAsia" w:ascii="Arial" w:hAnsi="Arial" w:eastAsia="宋体" w:cs="Arial"/>
                      <w:kern w:val="0"/>
                      <w:szCs w:val="24"/>
                    </w:rPr>
                    <w:t>元</w:t>
                  </w:r>
                </w:p>
              </w:tc>
              <w:tc>
                <w:tcPr>
                  <w:tcW w:w="1659" w:type="dxa"/>
                </w:tcPr>
                <w:p>
                  <w:pPr>
                    <w:jc w:val="center"/>
                    <w:rPr>
                      <w:rFonts w:ascii="Arial" w:hAnsi="Arial" w:eastAsia="宋体" w:cs="Arial"/>
                      <w:kern w:val="0"/>
                      <w:szCs w:val="24"/>
                    </w:rPr>
                  </w:pPr>
                  <w:r>
                    <w:rPr>
                      <w:rFonts w:ascii="Arial" w:hAnsi="Arial" w:eastAsia="宋体" w:cs="Arial"/>
                      <w:kern w:val="0"/>
                      <w:szCs w:val="24"/>
                    </w:rPr>
                    <w:t>见</w:t>
                  </w:r>
                  <w:r>
                    <w:rPr>
                      <w:rFonts w:hint="eastAsia" w:ascii="Arial" w:hAnsi="Arial" w:eastAsia="宋体" w:cs="Arial"/>
                      <w:kern w:val="0"/>
                      <w:szCs w:val="24"/>
                    </w:rPr>
                    <w:t>参考日程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14" w:type="dxa"/>
              </w:trPr>
              <w:tc>
                <w:tcPr>
                  <w:tcW w:w="694" w:type="dxa"/>
                  <w:shd w:val="clear" w:color="auto" w:fill="auto"/>
                </w:tcPr>
                <w:p>
                  <w:pPr>
                    <w:jc w:val="center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O</w:t>
                  </w:r>
                  <w:r>
                    <w:rPr>
                      <w:rFonts w:ascii="Arial" w:hAnsi="Arial" w:eastAsia="宋体" w:cs="Arial"/>
                      <w:szCs w:val="21"/>
                    </w:rPr>
                    <w:t>XA2</w:t>
                  </w:r>
                </w:p>
              </w:tc>
              <w:tc>
                <w:tcPr>
                  <w:tcW w:w="1647" w:type="dxa"/>
                  <w:vAlign w:val="bottom"/>
                </w:tcPr>
                <w:p>
                  <w:pPr>
                    <w:jc w:val="center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跨领域科学</w:t>
                  </w:r>
                </w:p>
              </w:tc>
              <w:tc>
                <w:tcPr>
                  <w:tcW w:w="1815" w:type="dxa"/>
                  <w:vAlign w:val="bottom"/>
                </w:tcPr>
                <w:p>
                  <w:pPr>
                    <w:widowControl/>
                    <w:jc w:val="center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0</w:t>
                  </w:r>
                  <w:r>
                    <w:rPr>
                      <w:rFonts w:ascii="Arial" w:hAnsi="Arial" w:eastAsia="宋体" w:cs="Arial"/>
                      <w:szCs w:val="21"/>
                    </w:rPr>
                    <w:t>8/11 – 08/24</w:t>
                  </w:r>
                </w:p>
              </w:tc>
              <w:tc>
                <w:tcPr>
                  <w:tcW w:w="964" w:type="dxa"/>
                </w:tcPr>
                <w:p>
                  <w:pPr>
                    <w:jc w:val="center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1</w:t>
                  </w:r>
                  <w:r>
                    <w:rPr>
                      <w:rFonts w:ascii="Arial" w:hAnsi="Arial" w:eastAsia="宋体" w:cs="Arial"/>
                      <w:szCs w:val="21"/>
                    </w:rPr>
                    <w:t>4</w:t>
                  </w:r>
                  <w:r>
                    <w:rPr>
                      <w:rFonts w:hint="eastAsia" w:ascii="Arial" w:hAnsi="Arial" w:eastAsia="宋体" w:cs="Arial"/>
                      <w:szCs w:val="21"/>
                    </w:rPr>
                    <w:t>天</w:t>
                  </w:r>
                </w:p>
              </w:tc>
              <w:tc>
                <w:tcPr>
                  <w:tcW w:w="1248" w:type="dxa"/>
                </w:tcPr>
                <w:p>
                  <w:pPr>
                    <w:jc w:val="center"/>
                    <w:rPr>
                      <w:rFonts w:ascii="Arial" w:hAnsi="Arial" w:eastAsia="宋体" w:cs="Arial"/>
                      <w:kern w:val="0"/>
                      <w:szCs w:val="24"/>
                    </w:rPr>
                  </w:pPr>
                  <w:r>
                    <w:rPr>
                      <w:rFonts w:hint="eastAsia" w:ascii="Arial" w:hAnsi="Arial" w:eastAsia="宋体" w:cs="Arial"/>
                      <w:kern w:val="0"/>
                      <w:szCs w:val="24"/>
                    </w:rPr>
                    <w:t>3</w:t>
                  </w:r>
                  <w:r>
                    <w:rPr>
                      <w:rFonts w:ascii="Arial" w:hAnsi="Arial" w:eastAsia="宋体" w:cs="Arial"/>
                      <w:kern w:val="0"/>
                      <w:szCs w:val="24"/>
                    </w:rPr>
                    <w:t>2800</w:t>
                  </w:r>
                  <w:r>
                    <w:rPr>
                      <w:rFonts w:hint="eastAsia" w:ascii="Arial" w:hAnsi="Arial" w:eastAsia="宋体" w:cs="Arial"/>
                      <w:kern w:val="0"/>
                      <w:szCs w:val="24"/>
                    </w:rPr>
                    <w:t>元</w:t>
                  </w:r>
                </w:p>
              </w:tc>
              <w:tc>
                <w:tcPr>
                  <w:tcW w:w="1659" w:type="dxa"/>
                </w:tcPr>
                <w:p>
                  <w:pPr>
                    <w:jc w:val="center"/>
                    <w:rPr>
                      <w:rFonts w:ascii="Arial" w:hAnsi="Arial" w:eastAsia="宋体" w:cs="Arial"/>
                      <w:kern w:val="0"/>
                      <w:szCs w:val="24"/>
                    </w:rPr>
                  </w:pPr>
                  <w:r>
                    <w:rPr>
                      <w:rFonts w:hint="eastAsia" w:ascii="Arial" w:hAnsi="Arial" w:eastAsia="宋体" w:cs="Arial"/>
                      <w:kern w:val="0"/>
                      <w:szCs w:val="24"/>
                    </w:rPr>
                    <w:t>见参考日程</w:t>
                  </w:r>
                </w:p>
              </w:tc>
            </w:tr>
          </w:tbl>
          <w:p>
            <w:pPr>
              <w:pStyle w:val="9"/>
              <w:ind w:left="420" w:firstLine="0" w:firstLineChars="0"/>
              <w:rPr>
                <w:rFonts w:ascii="宋体" w:hAnsi="宋体" w:eastAsia="宋体" w:cs="Arial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1"/>
              </w:rPr>
            </w:pPr>
          </w:p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Cs w:val="21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1"/>
              </w:rPr>
              <w:t></w:t>
            </w:r>
          </w:p>
        </w:tc>
        <w:tc>
          <w:tcPr>
            <w:tcW w:w="1330" w:type="dxa"/>
          </w:tcPr>
          <w:p>
            <w:pPr>
              <w:rPr>
                <w:rFonts w:ascii="宋体" w:hAnsi="宋体" w:eastAsia="宋体"/>
                <w:b/>
                <w:color w:val="2F5597" w:themeColor="accent1" w:themeShade="BF"/>
                <w:szCs w:val="21"/>
              </w:rPr>
            </w:pPr>
          </w:p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4"/>
              </w:rPr>
              <w:t>项目特色</w:t>
            </w:r>
          </w:p>
        </w:tc>
        <w:tc>
          <w:tcPr>
            <w:tcW w:w="7938" w:type="dxa"/>
            <w:gridSpan w:val="3"/>
          </w:tcPr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项目由「精选课程」、「文化体验」、「学生社交」、「人文考察」、「结业比赛」五部分组成，学员将师从牛津大学教授及学者，全方位体验牛津大学的学术氛围，访问牛津的知名企业，领悟创新之道，细细体会在英国的悠久历史，开拓国际视野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Cs w:val="21"/>
              </w:rPr>
            </w:pPr>
          </w:p>
        </w:tc>
        <w:tc>
          <w:tcPr>
            <w:tcW w:w="1330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>
            <w:pPr>
              <w:rPr>
                <w:rFonts w:eastAsiaTheme="minorHAnsi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4" w:type="dxa"/>
            <w:shd w:val="clear" w:color="auto" w:fill="auto"/>
          </w:tcPr>
          <w:p>
            <w:pPr>
              <w:rPr>
                <w:rFonts w:ascii="Font Awesome 5 Free Solid" w:hAnsi="Font Awesome 5 Free Solid" w:cs="FontAwesome5FreeSolid"/>
                <w:color w:val="2F5597" w:themeColor="accent1" w:themeShade="BF"/>
                <w:kern w:val="0"/>
                <w:sz w:val="24"/>
                <w:szCs w:val="21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1"/>
              </w:rPr>
              <w:t></w:t>
            </w:r>
          </w:p>
        </w:tc>
        <w:tc>
          <w:tcPr>
            <w:tcW w:w="1330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4"/>
              </w:rPr>
              <w:t>项目证书</w:t>
            </w:r>
          </w:p>
        </w:tc>
        <w:tc>
          <w:tcPr>
            <w:tcW w:w="2691" w:type="dxa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宋体" w:hAnsi="宋体" w:eastAsia="宋体"/>
                <w:sz w:val="20"/>
              </w:rPr>
              <w:drawing>
                <wp:inline distT="0" distB="0" distL="0" distR="0">
                  <wp:extent cx="953770" cy="1079500"/>
                  <wp:effectExtent l="0" t="0" r="0" b="635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770" cy="1079500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Arial" w:hAnsi="Arial" w:eastAsia="宋体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drawing>
                <wp:inline distT="0" distB="0" distL="0" distR="0">
                  <wp:extent cx="953135" cy="1079500"/>
                  <wp:effectExtent l="0" t="0" r="0" b="635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screen">
                            <a:lum bright="4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514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>
            <w:pPr>
              <w:jc w:val="center"/>
              <w:rPr>
                <w:rFonts w:ascii="Arial" w:hAnsi="Arial" w:eastAsia="宋体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drawing>
                <wp:inline distT="0" distB="0" distL="0" distR="0">
                  <wp:extent cx="953135" cy="1079500"/>
                  <wp:effectExtent l="0" t="0" r="0" b="6350"/>
                  <wp:docPr id="26" name="图片 26" descr="2ccbec10a29e11150d661d7a3eb9d5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 descr="2ccbec10a29e11150d661d7a3eb9d5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514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4" w:type="dxa"/>
            <w:shd w:val="clear" w:color="auto" w:fill="auto"/>
          </w:tcPr>
          <w:p>
            <w:pP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1"/>
              </w:rPr>
            </w:pPr>
          </w:p>
        </w:tc>
        <w:tc>
          <w:tcPr>
            <w:tcW w:w="1330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</w:p>
        </w:tc>
        <w:tc>
          <w:tcPr>
            <w:tcW w:w="2691" w:type="dxa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邀请函</w:t>
            </w:r>
          </w:p>
          <w:p>
            <w:pPr>
              <w:jc w:val="center"/>
              <w:rPr>
                <w:rFonts w:ascii="宋体" w:hAnsi="宋体" w:eastAsia="宋体"/>
                <w:sz w:val="20"/>
              </w:rPr>
            </w:pPr>
          </w:p>
        </w:tc>
        <w:tc>
          <w:tcPr>
            <w:tcW w:w="2271" w:type="dxa"/>
          </w:tcPr>
          <w:p>
            <w:pPr>
              <w:jc w:val="center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Arial" w:hAnsi="Arial" w:eastAsia="宋体" w:cs="Arial"/>
              </w:rPr>
              <w:t>结业证书</w:t>
            </w:r>
          </w:p>
        </w:tc>
        <w:tc>
          <w:tcPr>
            <w:tcW w:w="2976" w:type="dxa"/>
          </w:tcPr>
          <w:p>
            <w:pPr>
              <w:jc w:val="center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Arial" w:hAnsi="Arial" w:eastAsia="宋体" w:cs="Arial"/>
              </w:rPr>
              <w:t>推荐信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Cs w:val="21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1"/>
              </w:rPr>
              <w:t></w:t>
            </w:r>
          </w:p>
        </w:tc>
        <w:tc>
          <w:tcPr>
            <w:tcW w:w="1330" w:type="dxa"/>
          </w:tcPr>
          <w:p>
            <w:pPr>
              <w:jc w:val="center"/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4"/>
              </w:rPr>
              <w:t>往期照片</w:t>
            </w:r>
          </w:p>
        </w:tc>
        <w:tc>
          <w:tcPr>
            <w:tcW w:w="7938" w:type="dxa"/>
            <w:gridSpan w:val="3"/>
          </w:tcPr>
          <w:tbl>
            <w:tblPr>
              <w:tblStyle w:val="5"/>
              <w:tblW w:w="7938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46"/>
              <w:gridCol w:w="2646"/>
              <w:gridCol w:w="264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646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Cs w:val="21"/>
                    </w:rPr>
                    <w:t>文化体验-</w:t>
                  </w:r>
                  <w:r>
                    <w:rPr>
                      <w:rFonts w:ascii="宋体" w:hAnsi="宋体" w:eastAsia="宋体" w:cs="Arial"/>
                      <w:szCs w:val="21"/>
                    </w:rPr>
                    <w:t>阿什莫林博物馆</w:t>
                  </w:r>
                </w:p>
              </w:tc>
              <w:tc>
                <w:tcPr>
                  <w:tcW w:w="2646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Cs w:val="21"/>
                    </w:rPr>
                    <w:t>文化体验-</w:t>
                  </w:r>
                  <w:r>
                    <w:rPr>
                      <w:rFonts w:ascii="宋体" w:hAnsi="宋体" w:eastAsia="宋体" w:cs="Arial"/>
                      <w:szCs w:val="21"/>
                    </w:rPr>
                    <w:t>摩根汽车</w:t>
                  </w:r>
                </w:p>
              </w:tc>
              <w:tc>
                <w:tcPr>
                  <w:tcW w:w="2646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Cs w:val="21"/>
                    </w:rPr>
                    <w:t>文化体验-</w:t>
                  </w:r>
                  <w:r>
                    <w:rPr>
                      <w:rFonts w:ascii="宋体" w:hAnsi="宋体" w:eastAsia="宋体" w:cs="Arial"/>
                      <w:szCs w:val="21"/>
                    </w:rPr>
                    <w:t>基督堂学院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646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ascii="宋体" w:hAnsi="宋体" w:eastAsia="宋体" w:cs="Arial"/>
                      <w:b/>
                      <w:sz w:val="20"/>
                      <w:szCs w:val="20"/>
                    </w:rPr>
                    <w:drawing>
                      <wp:inline distT="0" distB="0" distL="0" distR="0">
                        <wp:extent cx="1439545" cy="946785"/>
                        <wp:effectExtent l="0" t="0" r="8255" b="5715"/>
                        <wp:docPr id="23" name="图片 23" descr="C:\Users\JUNLY XU\Desktop\tim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图片 23" descr="C:\Users\JUNLY XU\Desktop\timg.jpg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46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46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ascii="宋体" w:hAnsi="宋体" w:eastAsia="宋体" w:cs="Arial"/>
                      <w:b/>
                      <w:sz w:val="20"/>
                      <w:szCs w:val="20"/>
                    </w:rPr>
                    <w:drawing>
                      <wp:inline distT="0" distB="0" distL="0" distR="0">
                        <wp:extent cx="1439545" cy="946785"/>
                        <wp:effectExtent l="0" t="0" r="8255" b="5715"/>
                        <wp:docPr id="24" name="图片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4" name="图片 24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46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46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ascii="宋体" w:hAnsi="宋体" w:eastAsia="宋体" w:cs="Arial"/>
                      <w:b/>
                      <w:kern w:val="0"/>
                      <w:sz w:val="20"/>
                      <w:szCs w:val="20"/>
                    </w:rPr>
                    <w:drawing>
                      <wp:inline distT="0" distB="0" distL="0" distR="0">
                        <wp:extent cx="1439545" cy="946785"/>
                        <wp:effectExtent l="0" t="0" r="8255" b="5715"/>
                        <wp:docPr id="25" name="图片 25" descr="C:\Users\JUNLY XU\Desktop\timg (2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5" name="图片 25" descr="C:\Users\JUNLY XU\Desktop\timg (2).jpg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46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646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szCs w:val="21"/>
                    </w:rPr>
                    <w:t>校园沉浸-</w:t>
                  </w:r>
                  <w:r>
                    <w:rPr>
                      <w:rFonts w:ascii="宋体" w:hAnsi="宋体" w:eastAsia="宋体" w:cs="Arial"/>
                      <w:szCs w:val="21"/>
                    </w:rPr>
                    <w:t>王后学院</w:t>
                  </w:r>
                </w:p>
              </w:tc>
              <w:tc>
                <w:tcPr>
                  <w:tcW w:w="2646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hint="eastAsia" w:ascii="宋体" w:hAnsi="宋体" w:eastAsia="宋体" w:cs="Arial"/>
                      <w:szCs w:val="21"/>
                    </w:rPr>
                    <w:t>校园沉浸-学院环境</w:t>
                  </w:r>
                </w:p>
              </w:tc>
              <w:tc>
                <w:tcPr>
                  <w:tcW w:w="2646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hint="eastAsia" w:ascii="宋体" w:hAnsi="宋体" w:eastAsia="宋体" w:cs="Arial"/>
                      <w:szCs w:val="21"/>
                    </w:rPr>
                    <w:t>校园沉浸-牛津图书馆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71" w:hRule="atLeast"/>
              </w:trPr>
              <w:tc>
                <w:tcPr>
                  <w:tcW w:w="2646" w:type="dxa"/>
                  <w:vAlign w:val="center"/>
                </w:tcPr>
                <w:p>
                  <w:pPr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ascii="宋体" w:hAnsi="宋体" w:eastAsia="宋体"/>
                      <w:sz w:val="20"/>
                      <w:szCs w:val="20"/>
                    </w:rPr>
                    <w:drawing>
                      <wp:inline distT="0" distB="0" distL="0" distR="0">
                        <wp:extent cx="1439545" cy="964565"/>
                        <wp:effectExtent l="0" t="0" r="8255" b="6985"/>
                        <wp:docPr id="204" name="图片 20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4" name="图片 204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6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46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ascii="宋体" w:hAnsi="宋体" w:eastAsia="宋体"/>
                      <w:sz w:val="20"/>
                      <w:szCs w:val="20"/>
                    </w:rPr>
                    <w:drawing>
                      <wp:inline distT="0" distB="0" distL="0" distR="0">
                        <wp:extent cx="1439545" cy="946785"/>
                        <wp:effectExtent l="0" t="0" r="8255" b="5715"/>
                        <wp:docPr id="28" name="图片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" name="图片 28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46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46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ascii="宋体" w:hAnsi="宋体" w:eastAsia="宋体" w:cs="Arial"/>
                      <w:sz w:val="20"/>
                      <w:szCs w:val="20"/>
                    </w:rPr>
                    <w:drawing>
                      <wp:inline distT="0" distB="0" distL="0" distR="0">
                        <wp:extent cx="1439545" cy="942975"/>
                        <wp:effectExtent l="0" t="0" r="8255" b="0"/>
                        <wp:docPr id="205" name="图片 205" descr="C:\Users\JUNLY XU\Desktop\u=2876643963,150973039&amp;fm=27&amp;gp=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5" name="图片 205" descr="C:\Users\JUNLY XU\Desktop\u=2876643963,150973039&amp;fm=27&amp;gp=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43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646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hint="eastAsia" w:ascii="宋体" w:hAnsi="宋体" w:eastAsia="宋体"/>
                    </w:rPr>
                    <w:t>学生活动</w:t>
                  </w:r>
                </w:p>
              </w:tc>
              <w:tc>
                <w:tcPr>
                  <w:tcW w:w="2646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hint="eastAsia" w:ascii="宋体" w:hAnsi="宋体" w:eastAsia="宋体"/>
                    </w:rPr>
                    <w:t>人文考察</w:t>
                  </w:r>
                </w:p>
              </w:tc>
              <w:tc>
                <w:tcPr>
                  <w:tcW w:w="2646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hint="eastAsia" w:ascii="宋体" w:hAnsi="宋体" w:eastAsia="宋体"/>
                    </w:rPr>
                    <w:t>结业比赛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646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ascii="宋体" w:hAnsi="宋体" w:eastAsia="宋体"/>
                      <w:sz w:val="20"/>
                      <w:szCs w:val="20"/>
                    </w:rPr>
                    <w:drawing>
                      <wp:inline distT="0" distB="0" distL="0" distR="0">
                        <wp:extent cx="1439545" cy="946785"/>
                        <wp:effectExtent l="0" t="0" r="8255" b="5715"/>
                        <wp:docPr id="31" name="图片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1" name="图片 31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46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46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ascii="宋体" w:hAnsi="宋体" w:eastAsia="宋体"/>
                      <w:sz w:val="20"/>
                      <w:szCs w:val="20"/>
                    </w:rPr>
                    <w:drawing>
                      <wp:inline distT="0" distB="0" distL="0" distR="0">
                        <wp:extent cx="1439545" cy="946785"/>
                        <wp:effectExtent l="0" t="0" r="8255" b="5715"/>
                        <wp:docPr id="194" name="图片 19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4" name="图片 194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46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46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ascii="宋体" w:hAnsi="宋体" w:eastAsia="宋体"/>
                      <w:sz w:val="20"/>
                      <w:szCs w:val="20"/>
                    </w:rPr>
                    <w:drawing>
                      <wp:inline distT="0" distB="0" distL="0" distR="0">
                        <wp:extent cx="1439545" cy="946785"/>
                        <wp:effectExtent l="0" t="0" r="8255" b="5715"/>
                        <wp:docPr id="196" name="图片 19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6" name="图片 196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46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jc w:val="center"/>
              <w:rPr>
                <w:rFonts w:eastAsiaTheme="minorHAnsi"/>
                <w:sz w:val="20"/>
              </w:rPr>
            </w:pPr>
          </w:p>
        </w:tc>
      </w:tr>
    </w:tbl>
    <w:p>
      <w:pPr>
        <w:widowControl/>
        <w:jc w:val="left"/>
        <w:rPr>
          <w:rFonts w:ascii="宋体" w:hAnsi="宋体" w:eastAsia="宋体"/>
          <w:sz w:val="20"/>
        </w:rPr>
      </w:pPr>
    </w:p>
    <w:tbl>
      <w:tblPr>
        <w:tblStyle w:val="5"/>
        <w:tblW w:w="9638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4"/>
        <w:gridCol w:w="1423"/>
        <w:gridCol w:w="77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</w:t>
            </w: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4"/>
              </w:rPr>
              <w:t>课程模块</w:t>
            </w:r>
          </w:p>
        </w:tc>
        <w:tc>
          <w:tcPr>
            <w:tcW w:w="7781" w:type="dxa"/>
          </w:tcPr>
          <w:p>
            <w:pPr>
              <w:widowControl/>
              <w:jc w:val="left"/>
              <w:rPr>
                <w:rFonts w:ascii="宋体" w:hAnsi="宋体" w:eastAsia="宋体" w:cs="Arial"/>
                <w:b/>
                <w:szCs w:val="21"/>
                <w:u w:val="single"/>
              </w:rPr>
            </w:pPr>
            <w:r>
              <w:rPr>
                <w:rFonts w:ascii="Font Awesome 5 Free Solid" w:hAnsi="Font Awesome 5 Free Solid" w:eastAsia="FontAwesome5FreeSolid" w:cs="FontAwesome5FreeSolid"/>
                <w:kern w:val="0"/>
                <w:szCs w:val="28"/>
              </w:rPr>
              <w:t></w:t>
            </w:r>
            <w:r>
              <w:rPr>
                <w:rFonts w:ascii="宋体" w:hAnsi="宋体" w:eastAsia="宋体" w:cs="FontAwesome5FreeSolid"/>
                <w:kern w:val="0"/>
                <w:szCs w:val="28"/>
              </w:rPr>
              <w:t xml:space="preserve"> </w:t>
            </w:r>
            <w:r>
              <w:rPr>
                <w:rFonts w:ascii="宋体" w:hAnsi="宋体" w:eastAsia="宋体" w:cs="Arial"/>
                <w:b/>
                <w:szCs w:val="21"/>
                <w:u w:val="single"/>
              </w:rPr>
              <w:t>人文教育与艺术</w:t>
            </w:r>
          </w:p>
          <w:tbl>
            <w:tblPr>
              <w:tblStyle w:val="5"/>
              <w:tblW w:w="778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52"/>
              <w:gridCol w:w="382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952" w:type="dxa"/>
                  <w:shd w:val="clear" w:color="auto" w:fill="auto"/>
                </w:tcPr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bookmarkStart w:id="0" w:name="_Hlk2007677"/>
                  <w:r>
                    <w:rPr>
                      <w:rFonts w:hint="eastAsia" w:ascii="宋体" w:hAnsi="宋体" w:eastAsia="宋体" w:cs="Arial"/>
                      <w:szCs w:val="21"/>
                    </w:rPr>
                    <w:t xml:space="preserve">课程一：欢迎仪式 </w:t>
                  </w:r>
                  <w:r>
                    <w:rPr>
                      <w:rFonts w:ascii="宋体" w:hAnsi="宋体" w:eastAsia="宋体" w:cs="Arial"/>
                      <w:szCs w:val="21"/>
                    </w:rPr>
                    <w:t xml:space="preserve">/ </w:t>
                  </w:r>
                  <w:r>
                    <w:rPr>
                      <w:rFonts w:hint="eastAsia" w:ascii="宋体" w:hAnsi="宋体" w:eastAsia="宋体" w:cs="Arial"/>
                      <w:szCs w:val="21"/>
                    </w:rPr>
                    <w:t>项目导航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szCs w:val="21"/>
                    </w:rPr>
                    <w:t>课程二：学术写作基础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szCs w:val="21"/>
                    </w:rPr>
                    <w:t>课程三：</w:t>
                  </w:r>
                  <w:r>
                    <w:rPr>
                      <w:rFonts w:ascii="宋体" w:hAnsi="宋体" w:eastAsia="宋体" w:cs="Arial"/>
                      <w:szCs w:val="21"/>
                    </w:rPr>
                    <w:t>教育政策及社会公正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szCs w:val="21"/>
                    </w:rPr>
                    <w:t>课程四：</w:t>
                  </w:r>
                  <w:r>
                    <w:rPr>
                      <w:rFonts w:ascii="宋体" w:hAnsi="宋体" w:eastAsia="宋体" w:cs="Arial"/>
                      <w:szCs w:val="21"/>
                    </w:rPr>
                    <w:t>社会心理学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szCs w:val="21"/>
                    </w:rPr>
                    <w:t>课程五：教育史导论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szCs w:val="21"/>
                    </w:rPr>
                    <w:t>课程六：</w:t>
                  </w:r>
                  <w:r>
                    <w:rPr>
                      <w:rFonts w:ascii="宋体" w:hAnsi="宋体" w:eastAsia="宋体" w:cs="Arial"/>
                      <w:szCs w:val="21"/>
                    </w:rPr>
                    <w:t>莎士比亚与文艺复兴</w:t>
                  </w:r>
                </w:p>
              </w:tc>
              <w:tc>
                <w:tcPr>
                  <w:tcW w:w="3829" w:type="dxa"/>
                </w:tcPr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szCs w:val="21"/>
                    </w:rPr>
                    <w:t>课程七：</w:t>
                  </w:r>
                  <w:r>
                    <w:rPr>
                      <w:rFonts w:ascii="宋体" w:hAnsi="宋体" w:eastAsia="宋体" w:cs="Arial"/>
                      <w:szCs w:val="21"/>
                    </w:rPr>
                    <w:t>视觉思维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szCs w:val="21"/>
                    </w:rPr>
                    <w:t>课程八：</w:t>
                  </w:r>
                  <w:r>
                    <w:rPr>
                      <w:rFonts w:ascii="宋体" w:hAnsi="宋体" w:eastAsia="宋体" w:cs="Arial"/>
                      <w:szCs w:val="21"/>
                    </w:rPr>
                    <w:t>全球化教育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szCs w:val="21"/>
                    </w:rPr>
                    <w:t>课程九：公共教育与学校教育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ascii="Arial" w:hAnsi="Arial" w:eastAsia="宋体" w:cs="Arial"/>
                      <w:szCs w:val="21"/>
                    </w:rPr>
                    <w:t>课程十：</w:t>
                  </w:r>
                  <w:r>
                    <w:rPr>
                      <w:rFonts w:hint="eastAsia" w:ascii="Arial" w:hAnsi="Arial" w:eastAsia="宋体" w:cs="Arial"/>
                      <w:szCs w:val="21"/>
                    </w:rPr>
                    <w:t>结业仪式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color w:val="000000"/>
                      <w:kern w:val="0"/>
                      <w:szCs w:val="21"/>
                    </w:rPr>
                    <w:t>课程十一：</w:t>
                  </w:r>
                  <w:r>
                    <w:rPr>
                      <w:rFonts w:ascii="宋体" w:hAnsi="宋体" w:eastAsia="宋体" w:cs="Arial"/>
                      <w:color w:val="000000"/>
                      <w:kern w:val="0"/>
                      <w:szCs w:val="21"/>
                    </w:rPr>
                    <w:t>英国历史传统与餐桌</w:t>
                  </w:r>
                  <w:r>
                    <w:rPr>
                      <w:rFonts w:hint="eastAsia" w:ascii="宋体" w:hAnsi="宋体" w:eastAsia="宋体" w:cs="Arial"/>
                      <w:color w:val="000000"/>
                      <w:kern w:val="0"/>
                      <w:szCs w:val="21"/>
                    </w:rPr>
                    <w:t>礼仪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color w:val="000000"/>
                      <w:kern w:val="0"/>
                      <w:szCs w:val="21"/>
                    </w:rPr>
                    <w:t>课程十二：</w:t>
                  </w:r>
                  <w:r>
                    <w:rPr>
                      <w:rFonts w:ascii="宋体" w:hAnsi="宋体" w:eastAsia="宋体" w:cs="Arial"/>
                      <w:color w:val="000000"/>
                      <w:kern w:val="0"/>
                      <w:szCs w:val="21"/>
                    </w:rPr>
                    <w:t>英式下午茶文化</w:t>
                  </w:r>
                </w:p>
              </w:tc>
            </w:tr>
            <w:bookmarkEnd w:id="0"/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952" w:type="dxa"/>
                  <w:shd w:val="clear" w:color="auto" w:fill="auto"/>
                </w:tcPr>
                <w:p>
                  <w:pPr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</w:p>
              </w:tc>
              <w:tc>
                <w:tcPr>
                  <w:tcW w:w="3829" w:type="dxa"/>
                </w:tcPr>
                <w:p>
                  <w:pPr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</w:p>
              </w:tc>
            </w:tr>
          </w:tbl>
          <w:p>
            <w:pPr>
              <w:widowControl/>
              <w:jc w:val="left"/>
              <w:rPr>
                <w:rFonts w:ascii="宋体" w:hAnsi="宋体" w:eastAsia="宋体" w:cs="FontAwesome5FreeSolid"/>
                <w:kern w:val="0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</w:p>
        </w:tc>
        <w:tc>
          <w:tcPr>
            <w:tcW w:w="7781" w:type="dxa"/>
          </w:tcPr>
          <w:tbl>
            <w:tblPr>
              <w:tblStyle w:val="5"/>
              <w:tblW w:w="778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52"/>
              <w:gridCol w:w="382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952" w:type="dxa"/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ascii="宋体" w:hAnsi="宋体" w:eastAsia="宋体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hAnsi="宋体" w:eastAsia="宋体" w:cs="FontAwesome5FreeSolid"/>
                      <w:kern w:val="0"/>
                      <w:szCs w:val="28"/>
                    </w:rPr>
                    <w:t></w:t>
                  </w:r>
                  <w:r>
                    <w:rPr>
                      <w:rFonts w:ascii="Font Awesome 5 Free Solid" w:hAnsi="Font Awesome 5 Free Solid" w:eastAsia="FontAwesome5FreeSolid" w:cs="FontAwesome5FreeSolid"/>
                      <w:kern w:val="0"/>
                      <w:szCs w:val="28"/>
                    </w:rPr>
                    <w:t></w:t>
                  </w:r>
                  <w:r>
                    <w:rPr>
                      <w:rFonts w:ascii="宋体" w:hAnsi="宋体" w:eastAsia="宋体" w:cs="FontAwesome5FreeSolid"/>
                      <w:kern w:val="0"/>
                      <w:szCs w:val="28"/>
                    </w:rPr>
                    <w:t xml:space="preserve"> </w:t>
                  </w:r>
                  <w:r>
                    <w:rPr>
                      <w:rFonts w:hint="eastAsia" w:ascii="宋体" w:hAnsi="宋体" w:eastAsia="宋体" w:cs="Arial"/>
                      <w:b/>
                      <w:szCs w:val="21"/>
                      <w:u w:val="single"/>
                    </w:rPr>
                    <w:t>跨领域科学</w:t>
                  </w:r>
                </w:p>
              </w:tc>
              <w:tc>
                <w:tcPr>
                  <w:tcW w:w="3829" w:type="dxa"/>
                </w:tcPr>
                <w:p>
                  <w:pPr>
                    <w:rPr>
                      <w:rFonts w:ascii="宋体" w:hAnsi="宋体" w:eastAsia="宋体" w:cs="Arial"/>
                      <w:b/>
                      <w:szCs w:val="21"/>
                    </w:rPr>
                  </w:pPr>
                  <w:r>
                    <w:rPr>
                      <w:rFonts w:ascii="宋体" w:hAnsi="宋体" w:eastAsia="宋体" w:cs="FontAwesome5FreeSolid"/>
                      <w:kern w:val="0"/>
                      <w:szCs w:val="28"/>
                    </w:rPr>
                    <w:t>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952" w:type="dxa"/>
                  <w:shd w:val="clear" w:color="auto" w:fill="auto"/>
                </w:tcPr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szCs w:val="21"/>
                    </w:rPr>
                    <w:t xml:space="preserve">课程一：欢迎仪式 </w:t>
                  </w:r>
                  <w:r>
                    <w:rPr>
                      <w:rFonts w:ascii="宋体" w:hAnsi="宋体" w:eastAsia="宋体" w:cs="Arial"/>
                      <w:szCs w:val="21"/>
                    </w:rPr>
                    <w:t xml:space="preserve">/ </w:t>
                  </w:r>
                  <w:r>
                    <w:rPr>
                      <w:rFonts w:hint="eastAsia" w:ascii="宋体" w:hAnsi="宋体" w:eastAsia="宋体" w:cs="Arial"/>
                      <w:szCs w:val="21"/>
                    </w:rPr>
                    <w:t>项目导航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szCs w:val="21"/>
                    </w:rPr>
                    <w:t>课程二：</w:t>
                  </w:r>
                  <w:r>
                    <w:rPr>
                      <w:rFonts w:ascii="宋体" w:hAnsi="宋体" w:eastAsia="宋体" w:cs="Arial"/>
                      <w:color w:val="000000"/>
                      <w:kern w:val="0"/>
                      <w:szCs w:val="21"/>
                    </w:rPr>
                    <w:t>人工智能的现代先进技术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szCs w:val="21"/>
                    </w:rPr>
                    <w:t>课程三：</w:t>
                  </w:r>
                  <w:r>
                    <w:rPr>
                      <w:rFonts w:ascii="宋体" w:hAnsi="宋体" w:eastAsia="宋体" w:cs="Arial"/>
                      <w:color w:val="000000"/>
                      <w:kern w:val="0"/>
                      <w:szCs w:val="21"/>
                    </w:rPr>
                    <w:t>大数据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szCs w:val="21"/>
                    </w:rPr>
                    <w:t>课程四：</w:t>
                  </w:r>
                  <w:r>
                    <w:rPr>
                      <w:rFonts w:ascii="宋体" w:hAnsi="宋体" w:eastAsia="宋体" w:cs="Arial"/>
                      <w:color w:val="000000"/>
                      <w:kern w:val="0"/>
                      <w:szCs w:val="21"/>
                    </w:rPr>
                    <w:t>网络安全和社会工程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szCs w:val="21"/>
                    </w:rPr>
                    <w:t>课程五：</w:t>
                  </w:r>
                  <w:r>
                    <w:rPr>
                      <w:rFonts w:ascii="宋体" w:hAnsi="宋体" w:eastAsia="宋体" w:cs="Arial"/>
                      <w:color w:val="000000"/>
                      <w:kern w:val="0"/>
                      <w:szCs w:val="21"/>
                    </w:rPr>
                    <w:t>货币创新-加密货币的崛起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szCs w:val="21"/>
                    </w:rPr>
                    <w:t>课程六：</w:t>
                  </w:r>
                  <w:r>
                    <w:rPr>
                      <w:rFonts w:ascii="宋体" w:hAnsi="宋体" w:eastAsia="宋体" w:cs="Arial"/>
                      <w:color w:val="000000"/>
                      <w:kern w:val="0"/>
                      <w:szCs w:val="21"/>
                    </w:rPr>
                    <w:t>人工智能-深度学习导论</w:t>
                  </w:r>
                </w:p>
              </w:tc>
              <w:tc>
                <w:tcPr>
                  <w:tcW w:w="3829" w:type="dxa"/>
                </w:tcPr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szCs w:val="21"/>
                    </w:rPr>
                    <w:t>课程七：</w:t>
                  </w:r>
                  <w:r>
                    <w:rPr>
                      <w:rFonts w:ascii="宋体" w:hAnsi="宋体" w:eastAsia="宋体" w:cs="Arial"/>
                      <w:color w:val="000000"/>
                      <w:kern w:val="0"/>
                      <w:szCs w:val="21"/>
                    </w:rPr>
                    <w:t>机器人与编码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szCs w:val="21"/>
                    </w:rPr>
                    <w:t>课程八：</w:t>
                  </w:r>
                  <w:r>
                    <w:rPr>
                      <w:rFonts w:ascii="宋体" w:hAnsi="宋体" w:eastAsia="宋体" w:cs="Arial"/>
                      <w:color w:val="000000"/>
                      <w:kern w:val="0"/>
                      <w:szCs w:val="21"/>
                    </w:rPr>
                    <w:t>人类基因组计划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szCs w:val="21"/>
                    </w:rPr>
                    <w:t>课程九：材料科学与光学属性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ascii="Arial" w:hAnsi="Arial" w:eastAsia="宋体" w:cs="Arial"/>
                      <w:szCs w:val="21"/>
                    </w:rPr>
                    <w:t>课程十：</w:t>
                  </w:r>
                  <w:r>
                    <w:rPr>
                      <w:rFonts w:hint="eastAsia" w:ascii="Arial" w:hAnsi="Arial" w:eastAsia="宋体" w:cs="Arial"/>
                      <w:szCs w:val="21"/>
                    </w:rPr>
                    <w:t>结业仪式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color w:val="000000"/>
                      <w:kern w:val="0"/>
                      <w:szCs w:val="21"/>
                    </w:rPr>
                    <w:t>课程十一：</w:t>
                  </w:r>
                  <w:r>
                    <w:rPr>
                      <w:rFonts w:ascii="宋体" w:hAnsi="宋体" w:eastAsia="宋体" w:cs="Arial"/>
                      <w:color w:val="000000"/>
                      <w:kern w:val="0"/>
                      <w:szCs w:val="21"/>
                    </w:rPr>
                    <w:t>英国历史传统与餐桌</w:t>
                  </w:r>
                  <w:r>
                    <w:rPr>
                      <w:rFonts w:hint="eastAsia" w:ascii="宋体" w:hAnsi="宋体" w:eastAsia="宋体" w:cs="Arial"/>
                      <w:color w:val="000000"/>
                      <w:kern w:val="0"/>
                      <w:szCs w:val="21"/>
                    </w:rPr>
                    <w:t>礼仪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宋体" w:hAnsi="宋体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color w:val="000000"/>
                      <w:kern w:val="0"/>
                      <w:szCs w:val="21"/>
                    </w:rPr>
                    <w:t>课程十二：</w:t>
                  </w:r>
                  <w:r>
                    <w:rPr>
                      <w:rFonts w:ascii="宋体" w:hAnsi="宋体" w:eastAsia="宋体" w:cs="Arial"/>
                      <w:color w:val="000000"/>
                      <w:kern w:val="0"/>
                      <w:szCs w:val="21"/>
                    </w:rPr>
                    <w:t>英式下午茶文化</w:t>
                  </w:r>
                </w:p>
              </w:tc>
            </w:tr>
          </w:tbl>
          <w:p>
            <w:pPr>
              <w:widowControl/>
              <w:jc w:val="left"/>
              <w:rPr>
                <w:rFonts w:ascii="Font Awesome 5 Free Solid" w:hAnsi="Font Awesome 5 Free Solid" w:eastAsia="FontAwesome5FreeSolid" w:cs="FontAwesome5FreeSolid"/>
                <w:kern w:val="0"/>
                <w:szCs w:val="28"/>
              </w:rPr>
            </w:pPr>
          </w:p>
        </w:tc>
      </w:tr>
    </w:tbl>
    <w:p>
      <w:pPr>
        <w:widowControl/>
        <w:jc w:val="left"/>
        <w:rPr>
          <w:rFonts w:ascii="宋体" w:hAnsi="宋体" w:eastAsia="宋体"/>
          <w:sz w:val="20"/>
        </w:rPr>
      </w:pPr>
    </w:p>
    <w:tbl>
      <w:tblPr>
        <w:tblStyle w:val="5"/>
        <w:tblW w:w="9765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4"/>
        <w:gridCol w:w="1551"/>
        <w:gridCol w:w="7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</w:t>
            </w:r>
          </w:p>
        </w:tc>
        <w:tc>
          <w:tcPr>
            <w:tcW w:w="1551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4"/>
              </w:rPr>
              <w:t>文化企业参访</w:t>
            </w:r>
          </w:p>
        </w:tc>
        <w:tc>
          <w:tcPr>
            <w:tcW w:w="7780" w:type="dxa"/>
          </w:tcPr>
          <w:tbl>
            <w:tblPr>
              <w:tblStyle w:val="5"/>
              <w:tblW w:w="7782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891"/>
              <w:gridCol w:w="389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891" w:type="dxa"/>
                </w:tcPr>
                <w:p>
                  <w:pPr>
                    <w:ind w:firstLine="210" w:firstLineChars="100"/>
                    <w:rPr>
                      <w:rFonts w:ascii="Arial" w:hAnsi="Arial" w:eastAsia="宋体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Font Awesome 5 Free Solid" w:hAnsi="Font Awesome 5 Free Solid" w:eastAsia="FontAwesome5FreeSolid" w:cs="FontAwesome5FreeSolid"/>
                      <w:kern w:val="0"/>
                      <w:szCs w:val="28"/>
                    </w:rPr>
                    <w:t xml:space="preserve"> </w:t>
                  </w:r>
                  <w:r>
                    <w:rPr>
                      <w:rFonts w:hint="eastAsia" w:ascii="Arial" w:hAnsi="Arial" w:eastAsia="宋体" w:cs="Arial"/>
                      <w:b/>
                      <w:szCs w:val="21"/>
                      <w:u w:val="single"/>
                    </w:rPr>
                    <w:t>企业</w:t>
                  </w:r>
                </w:p>
              </w:tc>
              <w:tc>
                <w:tcPr>
                  <w:tcW w:w="3891" w:type="dxa"/>
                </w:tcPr>
                <w:p>
                  <w:pPr>
                    <w:ind w:firstLine="210" w:firstLineChars="100"/>
                    <w:rPr>
                      <w:rFonts w:ascii="Arial" w:hAnsi="Arial" w:eastAsia="宋体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Font Awesome 5 Free Solid" w:hAnsi="Font Awesome 5 Free Solid" w:eastAsia="FontAwesome5FreeSolid" w:cs="FontAwesome5FreeSolid"/>
                      <w:kern w:val="0"/>
                      <w:szCs w:val="28"/>
                    </w:rPr>
                    <w:t xml:space="preserve"> </w:t>
                  </w:r>
                  <w:r>
                    <w:rPr>
                      <w:rFonts w:hint="eastAsia" w:ascii="Arial" w:hAnsi="Arial" w:eastAsia="宋体" w:cs="Arial"/>
                      <w:b/>
                      <w:szCs w:val="21"/>
                      <w:u w:val="single"/>
                    </w:rPr>
                    <w:t>博物馆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891" w:type="dxa"/>
                </w:tcPr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摩根汽车公司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伦敦金融城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宝马迷你工厂</w:t>
                  </w:r>
                </w:p>
              </w:tc>
              <w:tc>
                <w:tcPr>
                  <w:tcW w:w="3891" w:type="dxa"/>
                </w:tcPr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ascii="宋体" w:hAnsi="宋体" w:eastAsia="宋体" w:cs="Arial"/>
                      <w:color w:val="000000"/>
                      <w:kern w:val="0"/>
                      <w:szCs w:val="21"/>
                    </w:rPr>
                    <w:t>牛津自然历史博物馆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"/>
                      <w:color w:val="000000"/>
                      <w:kern w:val="0"/>
                      <w:szCs w:val="21"/>
                    </w:rPr>
                    <w:t>牛津</w:t>
                  </w:r>
                  <w:r>
                    <w:rPr>
                      <w:rFonts w:ascii="宋体" w:hAnsi="宋体" w:eastAsia="宋体" w:cs="Arial"/>
                      <w:color w:val="000000"/>
                      <w:kern w:val="0"/>
                      <w:szCs w:val="21"/>
                    </w:rPr>
                    <w:t>阿什莫林博物馆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大英博物馆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891" w:type="dxa"/>
              </w:trPr>
              <w:tc>
                <w:tcPr>
                  <w:tcW w:w="3891" w:type="dxa"/>
                </w:tcPr>
                <w:p>
                  <w:pPr>
                    <w:rPr>
                      <w:rFonts w:ascii="Arial" w:hAnsi="Arial" w:eastAsia="宋体" w:cs="Arial"/>
                      <w:b/>
                      <w:szCs w:val="21"/>
                      <w:highlight w:val="lightGray"/>
                    </w:rPr>
                  </w:pPr>
                </w:p>
              </w:tc>
            </w:tr>
          </w:tbl>
          <w:p>
            <w:pPr>
              <w:rPr>
                <w:rFonts w:ascii="宋体" w:hAnsi="宋体" w:eastAsia="宋体"/>
                <w:sz w:val="24"/>
                <w:szCs w:val="28"/>
                <w:highlight w:val="lightGray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Cs w:val="21"/>
              </w:rPr>
              <w:t></w:t>
            </w:r>
          </w:p>
        </w:tc>
        <w:tc>
          <w:tcPr>
            <w:tcW w:w="1551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4"/>
              </w:rPr>
              <w:t>人文交流</w:t>
            </w:r>
          </w:p>
        </w:tc>
        <w:tc>
          <w:tcPr>
            <w:tcW w:w="7780" w:type="dxa"/>
          </w:tcPr>
          <w:tbl>
            <w:tblPr>
              <w:tblStyle w:val="5"/>
              <w:tblW w:w="778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890"/>
              <w:gridCol w:w="389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890" w:type="dxa"/>
                  <w:shd w:val="clear" w:color="auto" w:fill="auto"/>
                </w:tcPr>
                <w:p>
                  <w:pPr>
                    <w:ind w:firstLine="210" w:firstLineChars="100"/>
                    <w:rPr>
                      <w:rFonts w:ascii="Arial" w:hAnsi="Arial" w:eastAsia="宋体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Font Awesome 5 Free Solid" w:hAnsi="Font Awesome 5 Free Solid" w:eastAsia="FontAwesome5FreeSolid" w:cs="FontAwesome5FreeSolid"/>
                      <w:kern w:val="0"/>
                      <w:szCs w:val="28"/>
                    </w:rPr>
                    <w:t xml:space="preserve"> </w:t>
                  </w:r>
                  <w:r>
                    <w:rPr>
                      <w:rFonts w:hint="eastAsia" w:ascii="Arial" w:hAnsi="Arial" w:eastAsia="宋体" w:cs="Arial"/>
                      <w:b/>
                      <w:szCs w:val="21"/>
                      <w:u w:val="single"/>
                    </w:rPr>
                    <w:t>学生活动</w:t>
                  </w:r>
                </w:p>
              </w:tc>
              <w:tc>
                <w:tcPr>
                  <w:tcW w:w="3890" w:type="dxa"/>
                </w:tcPr>
                <w:p>
                  <w:pPr>
                    <w:ind w:firstLine="210" w:firstLineChars="100"/>
                    <w:rPr>
                      <w:rFonts w:ascii="Arial" w:hAnsi="Arial" w:eastAsia="宋体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Font Awesome 5 Free Solid" w:hAnsi="Font Awesome 5 Free Solid" w:eastAsia="FontAwesome5FreeSolid" w:cs="FontAwesome5FreeSolid"/>
                      <w:kern w:val="0"/>
                      <w:szCs w:val="28"/>
                    </w:rPr>
                    <w:t xml:space="preserve"> </w:t>
                  </w:r>
                  <w:r>
                    <w:rPr>
                      <w:rFonts w:hint="eastAsia" w:ascii="Arial" w:hAnsi="Arial" w:eastAsia="宋体" w:cs="Arial"/>
                      <w:b/>
                      <w:szCs w:val="21"/>
                      <w:u w:val="single"/>
                    </w:rPr>
                    <w:t>文化体验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890" w:type="dxa"/>
                  <w:shd w:val="clear" w:color="auto" w:fill="auto"/>
                </w:tcPr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ascii="宋体" w:hAnsi="宋体" w:eastAsia="宋体" w:cs="Arial"/>
                      <w:szCs w:val="21"/>
                    </w:rPr>
                    <w:t>牛津查威尔河泛舟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ascii="宋体" w:hAnsi="宋体" w:eastAsia="宋体" w:cs="Arial"/>
                      <w:color w:val="000000"/>
                      <w:kern w:val="0"/>
                      <w:szCs w:val="21"/>
                    </w:rPr>
                    <w:t>莎莎舞会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ascii="宋体" w:hAnsi="宋体" w:eastAsia="宋体" w:cs="Arial"/>
                      <w:caps/>
                      <w:color w:val="000000"/>
                      <w:szCs w:val="21"/>
                    </w:rPr>
                    <w:t>英式戏剧之夜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ascii="宋体" w:hAnsi="宋体" w:eastAsia="宋体" w:cs="Arial"/>
                      <w:color w:val="000000"/>
                      <w:kern w:val="0"/>
                      <w:szCs w:val="21"/>
                    </w:rPr>
                    <w:t>电影之夜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ascii="宋体" w:hAnsi="宋体" w:eastAsia="宋体" w:cs="Arial"/>
                      <w:color w:val="000000"/>
                      <w:kern w:val="0"/>
                      <w:szCs w:val="21"/>
                    </w:rPr>
                    <w:t>体验英式酒吧文化</w:t>
                  </w:r>
                </w:p>
              </w:tc>
              <w:tc>
                <w:tcPr>
                  <w:tcW w:w="3890" w:type="dxa"/>
                </w:tcPr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ascii="宋体" w:hAnsi="宋体" w:eastAsia="宋体" w:cs="Arial"/>
                      <w:szCs w:val="21"/>
                    </w:rPr>
                    <w:t>牛津镇导览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ascii="宋体" w:hAnsi="宋体" w:eastAsia="宋体" w:cs="Arial"/>
                      <w:szCs w:val="21"/>
                    </w:rPr>
                    <w:t>莎士比亚故乡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ascii="宋体" w:hAnsi="宋体" w:eastAsia="宋体" w:cs="Arial"/>
                      <w:caps/>
                      <w:color w:val="000000"/>
                      <w:szCs w:val="21"/>
                    </w:rPr>
                    <w:t>华威城堡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ascii="宋体" w:hAnsi="宋体" w:eastAsia="宋体" w:cs="Arial"/>
                      <w:color w:val="000000"/>
                      <w:kern w:val="0"/>
                      <w:szCs w:val="21"/>
                    </w:rPr>
                    <w:t>泰晤士河游船、格林尼治天文台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ascii="宋体" w:hAnsi="宋体" w:eastAsia="宋体" w:cs="Arial"/>
                      <w:szCs w:val="21"/>
                    </w:rPr>
                    <w:t>伦敦眼、</w:t>
                  </w:r>
                  <w:r>
                    <w:rPr>
                      <w:rFonts w:hint="eastAsia" w:ascii="宋体" w:hAnsi="宋体" w:eastAsia="宋体" w:cs="Arial"/>
                      <w:szCs w:val="21"/>
                    </w:rPr>
                    <w:t>、白金汉宫、</w:t>
                  </w:r>
                  <w:r>
                    <w:rPr>
                      <w:rFonts w:ascii="宋体" w:hAnsi="宋体" w:eastAsia="宋体" w:cs="Arial"/>
                      <w:szCs w:val="21"/>
                    </w:rPr>
                    <w:t>议会大厦等</w:t>
                  </w:r>
                </w:p>
              </w:tc>
            </w:tr>
          </w:tbl>
          <w:p>
            <w:pPr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jc w:val="left"/>
        <w:rPr>
          <w:rFonts w:ascii="宋体" w:hAnsi="宋体" w:eastAsia="宋体"/>
          <w:sz w:val="20"/>
        </w:rPr>
      </w:pPr>
      <w:bookmarkStart w:id="1" w:name="附件一：亚太商业精英"/>
      <w:bookmarkEnd w:id="1"/>
    </w:p>
    <w:tbl>
      <w:tblPr>
        <w:tblStyle w:val="5"/>
        <w:tblW w:w="9638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34"/>
        <w:gridCol w:w="1423"/>
        <w:gridCol w:w="77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/>
                <w:color w:val="2F5597" w:themeColor="accent1" w:themeShade="BF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</w:t>
            </w: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4"/>
              </w:rPr>
              <w:t>截止日期</w:t>
            </w:r>
          </w:p>
        </w:tc>
        <w:tc>
          <w:tcPr>
            <w:tcW w:w="7781" w:type="dxa"/>
          </w:tcPr>
          <w:p>
            <w:pPr>
              <w:rPr>
                <w:rFonts w:ascii="Arial" w:hAnsi="Arial" w:eastAsia="宋体" w:cs="Arial"/>
                <w:szCs w:val="28"/>
              </w:rPr>
            </w:pPr>
            <w:r>
              <w:rPr>
                <w:rFonts w:ascii="Arial" w:hAnsi="Arial" w:eastAsia="宋体" w:cs="Arial"/>
                <w:szCs w:val="28"/>
              </w:rPr>
              <w:t>2019</w:t>
            </w:r>
            <w:r>
              <w:rPr>
                <w:rFonts w:hint="eastAsia" w:ascii="Arial" w:hAnsi="Arial" w:eastAsia="宋体" w:cs="Arial"/>
                <w:szCs w:val="28"/>
              </w:rPr>
              <w:t>年</w:t>
            </w:r>
            <w:r>
              <w:rPr>
                <w:rFonts w:hint="eastAsia" w:ascii="Arial" w:hAnsi="Arial" w:eastAsia="宋体" w:cs="Arial"/>
                <w:szCs w:val="28"/>
                <w:lang w:val="en-US" w:eastAsia="zh-CN"/>
              </w:rPr>
              <w:t>5</w:t>
            </w:r>
            <w:r>
              <w:rPr>
                <w:rFonts w:hint="eastAsia" w:ascii="Arial" w:hAnsi="Arial" w:eastAsia="宋体" w:cs="Arial"/>
                <w:szCs w:val="28"/>
              </w:rPr>
              <w:t>月</w:t>
            </w:r>
            <w:r>
              <w:rPr>
                <w:rFonts w:hint="eastAsia" w:ascii="Arial" w:hAnsi="Arial" w:eastAsia="宋体" w:cs="Arial"/>
                <w:szCs w:val="28"/>
                <w:lang w:val="en-US" w:eastAsia="zh-CN"/>
              </w:rPr>
              <w:t>31</w:t>
            </w:r>
            <w:bookmarkStart w:id="8" w:name="_GoBack"/>
            <w:bookmarkEnd w:id="8"/>
            <w:r>
              <w:rPr>
                <w:rFonts w:hint="eastAsia" w:ascii="Arial" w:hAnsi="Arial" w:eastAsia="宋体" w:cs="Arial"/>
                <w:szCs w:val="28"/>
              </w:rPr>
              <w:t>日截止报名，先报先得，额满即止；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kern w:val="0"/>
                <w:szCs w:val="28"/>
              </w:rPr>
              <w:t>超过截止日期，根据项目名额和签证时间择适录取。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</w:p>
        </w:tc>
        <w:tc>
          <w:tcPr>
            <w:tcW w:w="7781" w:type="dxa"/>
          </w:tcPr>
          <w:p>
            <w:pPr>
              <w:rPr>
                <w:rFonts w:ascii="Arial" w:hAnsi="Arial" w:eastAsia="宋体" w:cs="Arial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</w:t>
            </w: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4"/>
              </w:rPr>
              <w:t>申请对象</w:t>
            </w:r>
          </w:p>
        </w:tc>
        <w:tc>
          <w:tcPr>
            <w:tcW w:w="7781" w:type="dxa"/>
          </w:tcPr>
          <w:p>
            <w:pPr>
              <w:widowControl/>
              <w:jc w:val="left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中国高校在读本科生、硕士生</w:t>
            </w:r>
            <w:r>
              <w:rPr>
                <w:rFonts w:hint="eastAsia" w:ascii="Arial" w:hAnsi="Arial" w:eastAsia="宋体" w:cs="Arial"/>
                <w:szCs w:val="21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</w:p>
        </w:tc>
        <w:tc>
          <w:tcPr>
            <w:tcW w:w="7781" w:type="dxa"/>
          </w:tcPr>
          <w:p>
            <w:pPr>
              <w:rPr>
                <w:rFonts w:ascii="Arial" w:hAnsi="Arial" w:eastAsia="宋体" w:cs="Arial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</w:t>
            </w: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4"/>
              </w:rPr>
              <w:t>录取人数</w:t>
            </w:r>
          </w:p>
        </w:tc>
        <w:tc>
          <w:tcPr>
            <w:tcW w:w="7781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每班不超过40人。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/>
                <w:color w:val="2F5597" w:themeColor="accent1" w:themeShade="BF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</w:t>
            </w: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4"/>
              </w:rPr>
              <w:t>住宿安排</w:t>
            </w:r>
          </w:p>
        </w:tc>
        <w:tc>
          <w:tcPr>
            <w:tcW w:w="7781" w:type="dxa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双人标准间，配有上网设施</w:t>
            </w:r>
            <w:r>
              <w:rPr>
                <w:rFonts w:hint="eastAsia" w:ascii="Arial" w:hAnsi="Arial" w:eastAsia="宋体" w:cs="Arial"/>
                <w:szCs w:val="21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</w:p>
        </w:tc>
        <w:tc>
          <w:tcPr>
            <w:tcW w:w="7781" w:type="dxa"/>
          </w:tcPr>
          <w:p>
            <w:pPr>
              <w:rPr>
                <w:rFonts w:ascii="Arial" w:hAnsi="Arial" w:eastAsia="宋体" w:cs="Arial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</w:t>
            </w: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4"/>
              </w:rPr>
              <w:t>餐食安排</w:t>
            </w:r>
          </w:p>
        </w:tc>
        <w:tc>
          <w:tcPr>
            <w:tcW w:w="7781" w:type="dxa"/>
          </w:tcPr>
          <w:p>
            <w:pPr>
              <w:widowControl/>
              <w:jc w:val="left"/>
              <w:rPr>
                <w:rFonts w:ascii="宋体" w:hAnsi="宋体" w:eastAsia="宋体"/>
                <w:b/>
                <w:color w:val="2F5597" w:themeColor="accent1" w:themeShade="BF"/>
                <w:szCs w:val="21"/>
              </w:rPr>
            </w:pPr>
            <w:r>
              <w:rPr>
                <w:rFonts w:ascii="宋体" w:hAnsi="宋体" w:eastAsia="宋体" w:cs="微软雅黑"/>
                <w:szCs w:val="21"/>
              </w:rPr>
              <w:t>包含三餐</w:t>
            </w:r>
            <w:r>
              <w:rPr>
                <w:rFonts w:hint="eastAsia" w:ascii="宋体" w:hAnsi="宋体" w:eastAsia="宋体" w:cs="微软雅黑"/>
                <w:szCs w:val="21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</w:p>
        </w:tc>
        <w:tc>
          <w:tcPr>
            <w:tcW w:w="7781" w:type="dxa"/>
          </w:tcPr>
          <w:p>
            <w:pPr>
              <w:rPr>
                <w:rFonts w:ascii="宋体" w:hAnsi="宋体" w:eastAsia="宋体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/>
                <w:color w:val="2F5597" w:themeColor="accent1" w:themeShade="BF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</w:t>
            </w: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4"/>
              </w:rPr>
              <w:t>交通安排</w:t>
            </w:r>
          </w:p>
        </w:tc>
        <w:tc>
          <w:tcPr>
            <w:tcW w:w="7781" w:type="dxa"/>
          </w:tcPr>
          <w:p>
            <w:pPr>
              <w:widowControl/>
              <w:jc w:val="left"/>
              <w:rPr>
                <w:rFonts w:ascii="宋体" w:hAnsi="宋体" w:eastAsia="宋体" w:cs="微软雅黑"/>
                <w:szCs w:val="21"/>
              </w:rPr>
            </w:pPr>
            <w:r>
              <w:rPr>
                <w:rFonts w:ascii="宋体" w:hAnsi="宋体" w:eastAsia="宋体" w:cs="微软雅黑"/>
                <w:szCs w:val="21"/>
              </w:rPr>
              <w:t>主办方</w:t>
            </w:r>
            <w:r>
              <w:rPr>
                <w:rFonts w:hint="eastAsia" w:ascii="宋体" w:hAnsi="宋体" w:eastAsia="宋体" w:cs="微软雅黑"/>
                <w:szCs w:val="21"/>
              </w:rPr>
              <w:t>可</w:t>
            </w:r>
            <w:r>
              <w:rPr>
                <w:rFonts w:ascii="宋体" w:hAnsi="宋体" w:eastAsia="宋体" w:cs="微软雅黑"/>
                <w:szCs w:val="21"/>
              </w:rPr>
              <w:t>接受学员委托，统一预订团组往返机票。</w:t>
            </w:r>
          </w:p>
          <w:p>
            <w:pPr>
              <w:widowControl/>
              <w:jc w:val="left"/>
              <w:rPr>
                <w:rFonts w:ascii="宋体" w:hAnsi="宋体" w:eastAsia="宋体"/>
                <w:b/>
                <w:color w:val="2F5597" w:themeColor="accent1" w:themeShade="BF"/>
                <w:szCs w:val="21"/>
              </w:rPr>
            </w:pPr>
            <w:r>
              <w:rPr>
                <w:rFonts w:ascii="宋体" w:hAnsi="宋体" w:eastAsia="宋体" w:cs="微软雅黑"/>
                <w:szCs w:val="21"/>
              </w:rPr>
              <w:t>机场将安排大巴统一接送。课余时间，学员可搭乘牛津便捷的公共交通。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</w:p>
        </w:tc>
        <w:tc>
          <w:tcPr>
            <w:tcW w:w="7781" w:type="dxa"/>
          </w:tcPr>
          <w:p>
            <w:pPr>
              <w:rPr>
                <w:rFonts w:ascii="宋体" w:hAnsi="宋体" w:eastAsia="宋体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</w:t>
            </w: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4"/>
              </w:rPr>
              <w:t>护照签证</w:t>
            </w:r>
          </w:p>
        </w:tc>
        <w:tc>
          <w:tcPr>
            <w:tcW w:w="7781" w:type="dxa"/>
          </w:tcPr>
          <w:p>
            <w:pPr>
              <w:widowControl/>
              <w:jc w:val="left"/>
              <w:rPr>
                <w:rFonts w:ascii="宋体" w:hAnsi="宋体" w:eastAsia="宋体"/>
                <w:b/>
                <w:color w:val="2F5597" w:themeColor="accent1" w:themeShade="BF"/>
                <w:szCs w:val="21"/>
              </w:rPr>
            </w:pPr>
            <w:r>
              <w:rPr>
                <w:rFonts w:hint="eastAsia" w:ascii="宋体" w:hAnsi="宋体" w:eastAsia="宋体" w:cs="微软雅黑"/>
                <w:szCs w:val="21"/>
              </w:rPr>
              <w:t>学员需自行办理护照，项目组可指导学员办理英国签证。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</w:p>
        </w:tc>
        <w:tc>
          <w:tcPr>
            <w:tcW w:w="7781" w:type="dxa"/>
          </w:tcPr>
          <w:p>
            <w:pPr>
              <w:rPr>
                <w:rFonts w:ascii="宋体" w:hAnsi="宋体" w:eastAsia="宋体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/>
                <w:color w:val="2F5597" w:themeColor="accent1" w:themeShade="BF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</w:t>
            </w: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4"/>
              </w:rPr>
              <w:t>项目费用</w:t>
            </w:r>
          </w:p>
        </w:tc>
        <w:tc>
          <w:tcPr>
            <w:tcW w:w="7781" w:type="dxa"/>
          </w:tcPr>
          <w:p>
            <w:pPr>
              <w:rPr>
                <w:rFonts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 w:cs="Arial"/>
                <w:b/>
                <w:szCs w:val="21"/>
              </w:rPr>
              <w:t>项目费</w:t>
            </w:r>
            <w:r>
              <w:rPr>
                <w:rFonts w:hint="eastAsia" w:ascii="宋体" w:hAnsi="宋体" w:eastAsia="宋体" w:cs="Arial"/>
                <w:b/>
                <w:szCs w:val="21"/>
              </w:rPr>
              <w:t>包括</w:t>
            </w:r>
            <w:r>
              <w:rPr>
                <w:rFonts w:hint="eastAsia" w:ascii="宋体" w:hAnsi="宋体" w:eastAsia="宋体"/>
                <w:b/>
                <w:szCs w:val="21"/>
              </w:rPr>
              <w:t>：</w:t>
            </w:r>
          </w:p>
          <w:p>
            <w:pPr>
              <w:pStyle w:val="13"/>
              <w:ind w:firstLine="0" w:firstLineChars="0"/>
              <w:jc w:val="left"/>
              <w:rPr>
                <w:rFonts w:ascii="宋体" w:hAnsi="宋体" w:eastAsia="宋体" w:cs="Arial"/>
                <w:szCs w:val="21"/>
              </w:rPr>
            </w:pPr>
            <w:r>
              <w:rPr>
                <w:rFonts w:ascii="宋体" w:hAnsi="宋体" w:eastAsia="宋体" w:cs="Arial"/>
                <w:szCs w:val="21"/>
              </w:rPr>
              <w:t>- 学费：牛津大学课程学费、三餐、结业证书、企业参访、学生活动等；</w:t>
            </w:r>
          </w:p>
          <w:p>
            <w:pPr>
              <w:pStyle w:val="13"/>
              <w:ind w:firstLine="0" w:firstLineChars="0"/>
              <w:jc w:val="left"/>
              <w:rPr>
                <w:rFonts w:ascii="宋体" w:hAnsi="宋体" w:eastAsia="宋体" w:cs="Arial"/>
                <w:szCs w:val="21"/>
              </w:rPr>
            </w:pPr>
            <w:r>
              <w:rPr>
                <w:rFonts w:ascii="宋体" w:hAnsi="宋体" w:eastAsia="宋体" w:cs="Arial"/>
                <w:szCs w:val="21"/>
              </w:rPr>
              <w:t>- 杂费：住宿费、机场接送费、保险费。</w:t>
            </w:r>
          </w:p>
          <w:p>
            <w:pPr>
              <w:pStyle w:val="13"/>
              <w:ind w:firstLine="0" w:firstLineChars="0"/>
              <w:jc w:val="left"/>
              <w:rPr>
                <w:rFonts w:ascii="宋体" w:hAnsi="宋体" w:eastAsia="宋体" w:cs="Arial"/>
                <w:szCs w:val="21"/>
              </w:rPr>
            </w:pPr>
          </w:p>
          <w:p>
            <w:pPr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项目费不含：</w:t>
            </w:r>
          </w:p>
          <w:p>
            <w:pPr>
              <w:pStyle w:val="13"/>
              <w:ind w:firstLine="0" w:firstLineChars="0"/>
              <w:jc w:val="left"/>
              <w:rPr>
                <w:rFonts w:ascii="宋体" w:hAnsi="宋体" w:eastAsia="宋体" w:cs="Arial"/>
                <w:szCs w:val="21"/>
              </w:rPr>
            </w:pPr>
            <w:r>
              <w:rPr>
                <w:rFonts w:ascii="宋体" w:hAnsi="宋体" w:eastAsia="宋体" w:cs="Arial"/>
                <w:szCs w:val="21"/>
              </w:rPr>
              <w:t>- 往返机票</w:t>
            </w:r>
            <w:r>
              <w:rPr>
                <w:rFonts w:hint="eastAsia" w:ascii="宋体" w:hAnsi="宋体" w:eastAsia="宋体" w:cs="Arial"/>
                <w:szCs w:val="21"/>
              </w:rPr>
              <w:t>、</w:t>
            </w:r>
            <w:r>
              <w:rPr>
                <w:rFonts w:ascii="宋体" w:hAnsi="宋体" w:eastAsia="宋体" w:cs="Arial"/>
                <w:szCs w:val="21"/>
              </w:rPr>
              <w:t>英国签证费</w:t>
            </w:r>
            <w:r>
              <w:rPr>
                <w:rFonts w:hint="eastAsia" w:ascii="宋体" w:hAnsi="宋体" w:eastAsia="宋体" w:cs="Arial"/>
                <w:szCs w:val="21"/>
              </w:rPr>
              <w:t>、</w:t>
            </w:r>
            <w:r>
              <w:rPr>
                <w:rFonts w:ascii="宋体" w:hAnsi="宋体" w:eastAsia="宋体"/>
                <w:szCs w:val="28"/>
              </w:rPr>
              <w:t>其他个人消费</w:t>
            </w:r>
            <w:r>
              <w:rPr>
                <w:rFonts w:hint="eastAsia" w:ascii="宋体" w:hAnsi="宋体" w:eastAsia="宋体"/>
                <w:szCs w:val="28"/>
              </w:rPr>
              <w:t>。</w:t>
            </w:r>
          </w:p>
        </w:tc>
      </w:tr>
    </w:tbl>
    <w:p>
      <w:pPr>
        <w:widowControl/>
        <w:jc w:val="left"/>
        <w:rPr>
          <w:rFonts w:ascii="宋体" w:hAnsi="宋体" w:eastAsia="宋体"/>
          <w:sz w:val="20"/>
        </w:rPr>
      </w:pPr>
    </w:p>
    <w:p>
      <w:r>
        <w:br w:type="page"/>
      </w:r>
    </w:p>
    <w:tbl>
      <w:tblPr>
        <w:tblStyle w:val="5"/>
        <w:tblW w:w="9048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32"/>
        <w:gridCol w:w="944"/>
        <w:gridCol w:w="142"/>
        <w:gridCol w:w="425"/>
        <w:gridCol w:w="3236"/>
        <w:gridCol w:w="567"/>
        <w:gridCol w:w="34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4"/>
          <w:wAfter w:w="7630" w:type="dxa"/>
          <w:tblCellSpacing w:w="0" w:type="dxa"/>
        </w:trPr>
        <w:tc>
          <w:tcPr>
            <w:tcW w:w="332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/>
                <w:color w:val="2F5597" w:themeColor="accent1" w:themeShade="BF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</w:t>
            </w:r>
          </w:p>
        </w:tc>
        <w:tc>
          <w:tcPr>
            <w:tcW w:w="1086" w:type="dxa"/>
            <w:gridSpan w:val="2"/>
          </w:tcPr>
          <w:p>
            <w:pPr>
              <w:rPr>
                <w:rFonts w:ascii="宋体" w:hAnsi="宋体" w:eastAsia="宋体"/>
                <w:b/>
                <w:color w:val="2F5597" w:themeColor="accent1" w:themeShade="BF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2F5597" w:themeColor="accent1" w:themeShade="BF"/>
                <w:szCs w:val="21"/>
              </w:rPr>
              <w:t>参考日程1</w:t>
            </w:r>
          </w:p>
          <w:p>
            <w:pPr>
              <w:rPr>
                <w:rFonts w:ascii="宋体" w:hAnsi="宋体" w:eastAsia="宋体"/>
                <w:b/>
                <w:color w:val="2F5597" w:themeColor="accent1" w:themeShade="BF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b/>
                <w:szCs w:val="21"/>
                <w:u w:val="single"/>
              </w:rPr>
            </w:pP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b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6" w:type="dxa"/>
          </w:tcPr>
          <w:p>
            <w:pPr>
              <w:jc w:val="left"/>
              <w:rPr>
                <w:rFonts w:ascii="Arial" w:hAnsi="Arial" w:eastAsia="宋体" w:cs="Arial"/>
                <w:b/>
                <w:szCs w:val="21"/>
              </w:rPr>
            </w:pPr>
            <w:r>
              <w:rPr>
                <w:rFonts w:ascii="Arial" w:hAnsi="Arial" w:eastAsia="宋体" w:cs="Arial"/>
                <w:b/>
                <w:szCs w:val="21"/>
              </w:rPr>
              <w:t>上午</w:t>
            </w:r>
          </w:p>
        </w:tc>
        <w:tc>
          <w:tcPr>
            <w:tcW w:w="567" w:type="dxa"/>
          </w:tcPr>
          <w:p>
            <w:pPr>
              <w:jc w:val="left"/>
              <w:rPr>
                <w:rFonts w:ascii="Arial" w:hAnsi="Arial" w:eastAsia="宋体" w:cs="Arial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</w:tcPr>
          <w:p>
            <w:pPr>
              <w:jc w:val="left"/>
              <w:rPr>
                <w:rFonts w:ascii="Arial" w:hAnsi="Arial" w:eastAsia="宋体" w:cs="Arial"/>
                <w:b/>
                <w:szCs w:val="21"/>
              </w:rPr>
            </w:pPr>
            <w:r>
              <w:rPr>
                <w:rFonts w:ascii="Arial" w:hAnsi="Arial" w:eastAsia="宋体" w:cs="Arial"/>
                <w:b/>
                <w:szCs w:val="21"/>
              </w:rPr>
              <w:t>下午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第1天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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机场集合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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飞抵希思罗机场，入住学生公寓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第2天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牛津大学王后学院导览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牛津历史介绍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欢迎仪式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小组结业项目介绍</w:t>
            </w:r>
          </w:p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英语水平测试</w:t>
            </w:r>
          </w:p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参观牛津阿什莫林博物馆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第3天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人文教育与艺术课程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教育史导论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人文体验</w:t>
            </w:r>
          </w:p>
          <w:p>
            <w:pPr>
              <w:jc w:val="left"/>
              <w:rPr>
                <w:rFonts w:ascii="宋体" w:hAnsi="宋体" w:eastAsia="宋体" w:cs="Arial"/>
                <w:szCs w:val="21"/>
              </w:rPr>
            </w:pPr>
            <w:r>
              <w:rPr>
                <w:rFonts w:ascii="宋体" w:hAnsi="宋体" w:eastAsia="宋体" w:cs="Arial"/>
                <w:szCs w:val="21"/>
              </w:rPr>
              <w:t>参访</w:t>
            </w:r>
            <w:r>
              <w:rPr>
                <w:rFonts w:hint="eastAsia" w:ascii="宋体" w:hAnsi="宋体" w:eastAsia="宋体" w:cs="Arial"/>
                <w:szCs w:val="21"/>
              </w:rPr>
              <w:t>：</w:t>
            </w:r>
            <w:r>
              <w:rPr>
                <w:rFonts w:ascii="宋体" w:hAnsi="宋体" w:eastAsia="宋体" w:cs="Arial"/>
                <w:szCs w:val="21"/>
              </w:rPr>
              <w:t>牛津镇导览</w:t>
            </w:r>
          </w:p>
          <w:p>
            <w:pPr>
              <w:jc w:val="left"/>
              <w:rPr>
                <w:rFonts w:ascii="宋体" w:hAnsi="宋体" w:eastAsia="宋体" w:cs="Arial"/>
                <w:szCs w:val="21"/>
              </w:rPr>
            </w:pPr>
            <w:r>
              <w:rPr>
                <w:rFonts w:ascii="宋体" w:hAnsi="宋体" w:eastAsia="宋体" w:cs="Arial"/>
                <w:szCs w:val="21"/>
              </w:rPr>
              <w:t>参观牛津大学基督堂学院</w:t>
            </w:r>
          </w:p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 xml:space="preserve">学生活动 </w:t>
            </w:r>
            <w:r>
              <w:rPr>
                <w:rFonts w:hint="eastAsia" w:ascii="宋体" w:hAnsi="宋体" w:eastAsia="宋体" w:cs="Arial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eastAsia="宋体" w:cs="Arial"/>
                <w:szCs w:val="21"/>
              </w:rPr>
              <w:t>体验牛津查威尔河泛舟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第4天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人文教育与艺术课程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学术写作（个人</w:t>
            </w:r>
            <w:r>
              <w:rPr>
                <w:rFonts w:hint="eastAsia" w:ascii="Arial" w:hAnsi="Arial" w:eastAsia="宋体" w:cs="Arial"/>
                <w:szCs w:val="21"/>
              </w:rPr>
              <w:t>陈述</w:t>
            </w:r>
            <w:r>
              <w:rPr>
                <w:rFonts w:ascii="Arial" w:hAnsi="Arial" w:eastAsia="宋体" w:cs="Arial"/>
                <w:szCs w:val="21"/>
              </w:rPr>
              <w:t>）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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企业参访</w:t>
            </w:r>
          </w:p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摩根汽车公司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bookmarkStart w:id="2" w:name="_Hlk533086806"/>
            <w:r>
              <w:rPr>
                <w:rFonts w:ascii="Arial" w:hAnsi="Arial" w:eastAsia="宋体" w:cs="Arial"/>
                <w:szCs w:val="21"/>
              </w:rPr>
              <w:t>第5天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人文教育与艺术课程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社会心理学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英国文化课程</w:t>
            </w:r>
          </w:p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英国历史传统与餐桌礼仪</w:t>
            </w:r>
          </w:p>
        </w:tc>
      </w:tr>
      <w:bookmarkEnd w:id="2"/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bookmarkStart w:id="3" w:name="_Hlk533086647"/>
            <w:r>
              <w:rPr>
                <w:rFonts w:ascii="Arial" w:hAnsi="Arial" w:eastAsia="宋体" w:cs="Arial"/>
                <w:szCs w:val="21"/>
              </w:rPr>
              <w:t>第6天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人文教育与艺术课程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教育政策及社会公正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英国文化课程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英式下午茶文化</w:t>
            </w:r>
          </w:p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学生活动</w:t>
            </w:r>
            <w:r>
              <w:rPr>
                <w:rFonts w:hint="eastAsia" w:ascii="宋体" w:hAnsi="宋体" w:eastAsia="宋体" w:cs="Arial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亲身体验英式下午茶</w:t>
            </w:r>
          </w:p>
        </w:tc>
      </w:tr>
      <w:bookmarkEnd w:id="3"/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</w:t>
            </w:r>
            <w:r>
              <w:rPr>
                <w:rFonts w:hint="eastAsia" w:ascii="Arial" w:hAnsi="Arial" w:eastAsia="宋体" w:cs="Arial"/>
                <w:szCs w:val="21"/>
              </w:rPr>
              <w:t>7</w:t>
            </w:r>
            <w:r>
              <w:rPr>
                <w:rFonts w:ascii="Arial" w:hAnsi="Arial" w:eastAsia="宋体" w:cs="Arial"/>
                <w:szCs w:val="21"/>
              </w:rPr>
              <w:t>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人文体验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宋体" w:hAnsi="宋体" w:eastAsia="宋体" w:cs="Arial"/>
                <w:caps/>
                <w:color w:val="000000"/>
                <w:szCs w:val="21"/>
              </w:rPr>
              <w:t>华威城堡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bookmarkStart w:id="4" w:name="OLE_LINK18"/>
            <w:bookmarkStart w:id="5" w:name="OLE_LINK19"/>
            <w:r>
              <w:rPr>
                <w:rFonts w:hint="eastAsia" w:ascii="宋体" w:hAnsi="宋体" w:eastAsia="宋体" w:cs="Arial"/>
                <w:szCs w:val="21"/>
              </w:rPr>
              <w:t>人文体验</w:t>
            </w:r>
            <w:bookmarkEnd w:id="4"/>
            <w:bookmarkEnd w:id="5"/>
          </w:p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ascii="宋体" w:hAnsi="宋体" w:eastAsia="宋体" w:cs="Arial"/>
                <w:szCs w:val="21"/>
              </w:rPr>
              <w:t>莎士比亚故乡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</w:t>
            </w:r>
            <w:r>
              <w:rPr>
                <w:rFonts w:hint="eastAsia" w:ascii="Arial" w:hAnsi="Arial" w:eastAsia="宋体" w:cs="Arial"/>
                <w:szCs w:val="21"/>
              </w:rPr>
              <w:t>8</w:t>
            </w:r>
            <w:r>
              <w:rPr>
                <w:rFonts w:ascii="Arial" w:hAnsi="Arial" w:eastAsia="宋体" w:cs="Arial"/>
                <w:szCs w:val="21"/>
              </w:rPr>
              <w:t>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6" w:name="OLE_LINK7"/>
            <w:bookmarkStart w:id="7" w:name="OLE_LINK8"/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  <w:bookmarkEnd w:id="6"/>
            <w:bookmarkEnd w:id="7"/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人文体验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宋体" w:hAnsi="宋体" w:eastAsia="宋体" w:cs="Arial"/>
                <w:szCs w:val="21"/>
              </w:rPr>
              <w:t>威斯敏斯特大教堂、白金汉宫、议会大厦等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人文体验</w:t>
            </w:r>
          </w:p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泰晤士河游船、格林尼治天文台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</w:t>
            </w:r>
            <w:r>
              <w:rPr>
                <w:rFonts w:hint="eastAsia" w:ascii="Arial" w:hAnsi="Arial" w:eastAsia="宋体" w:cs="Arial"/>
                <w:szCs w:val="21"/>
              </w:rPr>
              <w:t>9</w:t>
            </w:r>
            <w:r>
              <w:rPr>
                <w:rFonts w:ascii="Arial" w:hAnsi="Arial" w:eastAsia="宋体" w:cs="Arial"/>
                <w:szCs w:val="21"/>
              </w:rPr>
              <w:t>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人文教育与艺术课程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莎士比亚与文艺复兴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402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人文教育与艺术课程</w:t>
            </w:r>
          </w:p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公共教育与学校教育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</w:t>
            </w:r>
            <w:r>
              <w:rPr>
                <w:rFonts w:hint="eastAsia" w:ascii="Arial" w:hAnsi="Arial" w:eastAsia="宋体" w:cs="Arial"/>
                <w:szCs w:val="21"/>
              </w:rPr>
              <w:t>10</w:t>
            </w:r>
            <w:r>
              <w:rPr>
                <w:rFonts w:ascii="Arial" w:hAnsi="Arial" w:eastAsia="宋体" w:cs="Arial"/>
                <w:szCs w:val="21"/>
              </w:rPr>
              <w:t>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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企业参访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伦敦金融城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伦敦自由活动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</w:t>
            </w:r>
            <w:r>
              <w:rPr>
                <w:rFonts w:hint="eastAsia" w:ascii="Arial" w:hAnsi="Arial" w:eastAsia="宋体" w:cs="Arial"/>
                <w:szCs w:val="21"/>
              </w:rPr>
              <w:t>11</w:t>
            </w:r>
            <w:r>
              <w:rPr>
                <w:rFonts w:ascii="Arial" w:hAnsi="Arial" w:eastAsia="宋体" w:cs="Arial"/>
                <w:szCs w:val="21"/>
              </w:rPr>
              <w:t>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人文教育与艺术课程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视觉思维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英国文化课程</w:t>
            </w:r>
          </w:p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英国文学与莎士比亚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</w:t>
            </w:r>
            <w:r>
              <w:rPr>
                <w:rFonts w:hint="eastAsia" w:ascii="Arial" w:hAnsi="Arial" w:eastAsia="宋体" w:cs="Arial"/>
                <w:szCs w:val="21"/>
              </w:rPr>
              <w:t>12</w:t>
            </w:r>
            <w:r>
              <w:rPr>
                <w:rFonts w:ascii="Arial" w:hAnsi="Arial" w:eastAsia="宋体" w:cs="Arial"/>
                <w:szCs w:val="21"/>
              </w:rPr>
              <w:t>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人文教育与艺术课程</w:t>
            </w:r>
          </w:p>
          <w:p>
            <w:pPr>
              <w:rPr>
                <w:rFonts w:ascii="宋体" w:hAnsi="宋体" w:eastAsia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全球化教育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结业比赛准备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Font Awesome 5 Free Solid" w:hAnsi="Font Awesome 5 Free 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 xml:space="preserve">小组结业汇报 </w:t>
            </w:r>
          </w:p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结业酒会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</w:t>
            </w:r>
            <w:r>
              <w:rPr>
                <w:rFonts w:hint="eastAsia" w:ascii="Arial" w:hAnsi="Arial" w:eastAsia="宋体" w:cs="Arial"/>
                <w:szCs w:val="21"/>
              </w:rPr>
              <w:t>13</w:t>
            </w:r>
            <w:r>
              <w:rPr>
                <w:rFonts w:ascii="Arial" w:hAnsi="Arial" w:eastAsia="宋体" w:cs="Arial"/>
                <w:szCs w:val="21"/>
              </w:rPr>
              <w:t>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项目结业仪式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颁发结业证书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参访牛津自然历史博物馆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</w:t>
            </w:r>
            <w:r>
              <w:rPr>
                <w:rFonts w:hint="eastAsia" w:ascii="Arial" w:hAnsi="Arial" w:eastAsia="宋体" w:cs="Arial"/>
                <w:szCs w:val="21"/>
              </w:rPr>
              <w:t>14</w:t>
            </w:r>
            <w:r>
              <w:rPr>
                <w:rFonts w:ascii="Arial" w:hAnsi="Arial" w:eastAsia="宋体" w:cs="Arial"/>
                <w:szCs w:val="21"/>
              </w:rPr>
              <w:t>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</w:t>
            </w:r>
          </w:p>
        </w:tc>
        <w:tc>
          <w:tcPr>
            <w:tcW w:w="7205" w:type="dxa"/>
            <w:gridSpan w:val="3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办理退房，大巴接送至机场，返回国内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9048" w:type="dxa"/>
            <w:gridSpan w:val="7"/>
          </w:tcPr>
          <w:p>
            <w:pPr>
              <w:rPr>
                <w:rFonts w:ascii="宋体" w:hAnsi="宋体" w:eastAsia="宋体"/>
                <w:i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i/>
                <w:szCs w:val="21"/>
              </w:rPr>
              <w:t>注：日程仅供参考，实际日程以大学和企业公布为准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</w:tc>
      </w:tr>
    </w:tbl>
    <w:p>
      <w:pPr>
        <w:widowControl/>
        <w:jc w:val="left"/>
        <w:rPr>
          <w:rFonts w:ascii="宋体" w:hAnsi="宋体" w:eastAsia="宋体"/>
          <w:sz w:val="20"/>
        </w:rPr>
      </w:pPr>
    </w:p>
    <w:p>
      <w:pPr>
        <w:widowControl/>
        <w:jc w:val="left"/>
        <w:rPr>
          <w:rFonts w:ascii="宋体" w:hAnsi="宋体" w:eastAsia="宋体"/>
          <w:sz w:val="20"/>
        </w:rPr>
      </w:pPr>
    </w:p>
    <w:p>
      <w:pPr>
        <w:widowControl/>
        <w:jc w:val="left"/>
        <w:rPr>
          <w:rFonts w:ascii="宋体" w:hAnsi="宋体" w:eastAsia="宋体"/>
          <w:sz w:val="20"/>
        </w:rPr>
      </w:pPr>
    </w:p>
    <w:tbl>
      <w:tblPr>
        <w:tblStyle w:val="5"/>
        <w:tblW w:w="9048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32"/>
        <w:gridCol w:w="944"/>
        <w:gridCol w:w="142"/>
        <w:gridCol w:w="425"/>
        <w:gridCol w:w="3236"/>
        <w:gridCol w:w="567"/>
        <w:gridCol w:w="34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4"/>
          <w:wAfter w:w="7630" w:type="dxa"/>
          <w:tblCellSpacing w:w="0" w:type="dxa"/>
        </w:trPr>
        <w:tc>
          <w:tcPr>
            <w:tcW w:w="332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/>
                <w:color w:val="2F5597" w:themeColor="accent1" w:themeShade="BF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</w:t>
            </w:r>
          </w:p>
        </w:tc>
        <w:tc>
          <w:tcPr>
            <w:tcW w:w="1086" w:type="dxa"/>
            <w:gridSpan w:val="2"/>
          </w:tcPr>
          <w:p>
            <w:pPr>
              <w:rPr>
                <w:rFonts w:ascii="宋体" w:hAnsi="宋体" w:eastAsia="宋体"/>
                <w:b/>
                <w:color w:val="2F5597" w:themeColor="accent1" w:themeShade="BF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2F5597" w:themeColor="accent1" w:themeShade="BF"/>
                <w:szCs w:val="21"/>
              </w:rPr>
              <w:t>参考日程2</w:t>
            </w:r>
          </w:p>
          <w:p>
            <w:pPr>
              <w:rPr>
                <w:rFonts w:ascii="宋体" w:hAnsi="宋体" w:eastAsia="宋体"/>
                <w:b/>
                <w:color w:val="2F5597" w:themeColor="accent1" w:themeShade="BF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b/>
                <w:szCs w:val="21"/>
                <w:u w:val="single"/>
              </w:rPr>
            </w:pP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b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6" w:type="dxa"/>
          </w:tcPr>
          <w:p>
            <w:pPr>
              <w:jc w:val="left"/>
              <w:rPr>
                <w:rFonts w:ascii="Arial" w:hAnsi="Arial" w:eastAsia="宋体" w:cs="Arial"/>
                <w:b/>
                <w:szCs w:val="21"/>
              </w:rPr>
            </w:pPr>
            <w:r>
              <w:rPr>
                <w:rFonts w:ascii="Arial" w:hAnsi="Arial" w:eastAsia="宋体" w:cs="Arial"/>
                <w:b/>
                <w:szCs w:val="21"/>
              </w:rPr>
              <w:t>上午</w:t>
            </w:r>
          </w:p>
        </w:tc>
        <w:tc>
          <w:tcPr>
            <w:tcW w:w="567" w:type="dxa"/>
          </w:tcPr>
          <w:p>
            <w:pPr>
              <w:jc w:val="left"/>
              <w:rPr>
                <w:rFonts w:ascii="Arial" w:hAnsi="Arial" w:eastAsia="宋体" w:cs="Arial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</w:tcPr>
          <w:p>
            <w:pPr>
              <w:jc w:val="left"/>
              <w:rPr>
                <w:rFonts w:ascii="Arial" w:hAnsi="Arial" w:eastAsia="宋体" w:cs="Arial"/>
                <w:b/>
                <w:szCs w:val="21"/>
              </w:rPr>
            </w:pPr>
            <w:r>
              <w:rPr>
                <w:rFonts w:ascii="Arial" w:hAnsi="Arial" w:eastAsia="宋体" w:cs="Arial"/>
                <w:b/>
                <w:szCs w:val="21"/>
              </w:rPr>
              <w:t>下午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第1天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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机场集合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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飞抵希思罗机场，入住学生公寓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第2天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牛津大学王后学院导览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牛津历史介绍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欢迎仪式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小组结业项目介绍</w:t>
            </w:r>
          </w:p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英语水平测试</w:t>
            </w:r>
          </w:p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参观牛津阿什莫林博物馆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第3天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跨领域科学课程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人工智能的现代先进技术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人文体验</w:t>
            </w:r>
          </w:p>
          <w:p>
            <w:pPr>
              <w:jc w:val="left"/>
              <w:rPr>
                <w:rFonts w:ascii="宋体" w:hAnsi="宋体" w:eastAsia="宋体" w:cs="Arial"/>
                <w:szCs w:val="21"/>
              </w:rPr>
            </w:pPr>
            <w:r>
              <w:rPr>
                <w:rFonts w:ascii="宋体" w:hAnsi="宋体" w:eastAsia="宋体" w:cs="Arial"/>
                <w:szCs w:val="21"/>
              </w:rPr>
              <w:t>参访</w:t>
            </w:r>
            <w:r>
              <w:rPr>
                <w:rFonts w:hint="eastAsia" w:ascii="宋体" w:hAnsi="宋体" w:eastAsia="宋体" w:cs="Arial"/>
                <w:szCs w:val="21"/>
              </w:rPr>
              <w:t>：</w:t>
            </w:r>
            <w:r>
              <w:rPr>
                <w:rFonts w:ascii="宋体" w:hAnsi="宋体" w:eastAsia="宋体" w:cs="Arial"/>
                <w:szCs w:val="21"/>
              </w:rPr>
              <w:t>牛津镇导览</w:t>
            </w:r>
          </w:p>
          <w:p>
            <w:pPr>
              <w:jc w:val="left"/>
              <w:rPr>
                <w:rFonts w:ascii="宋体" w:hAnsi="宋体" w:eastAsia="宋体" w:cs="Arial"/>
                <w:szCs w:val="21"/>
              </w:rPr>
            </w:pPr>
            <w:r>
              <w:rPr>
                <w:rFonts w:ascii="宋体" w:hAnsi="宋体" w:eastAsia="宋体" w:cs="Arial"/>
                <w:szCs w:val="21"/>
              </w:rPr>
              <w:t>参观牛津大学基督堂学院</w:t>
            </w:r>
          </w:p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 xml:space="preserve">学生活动 </w:t>
            </w:r>
            <w:r>
              <w:rPr>
                <w:rFonts w:hint="eastAsia" w:ascii="宋体" w:hAnsi="宋体" w:eastAsia="宋体" w:cs="Arial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eastAsia="宋体" w:cs="Arial"/>
                <w:szCs w:val="21"/>
              </w:rPr>
              <w:t>体验牛津查威尔河泛舟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第4天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跨领域科学课程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大数据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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企业参访</w:t>
            </w:r>
          </w:p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摩根汽车公司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第5天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跨领域科学课程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网络安全和社会工程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英国文化课程</w:t>
            </w:r>
          </w:p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英国历史传统与餐桌礼仪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第6天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跨领域科学课程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货币创新-密货币的崛起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英国文化课程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英式下午茶文化</w:t>
            </w:r>
          </w:p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学生活动</w:t>
            </w:r>
            <w:r>
              <w:rPr>
                <w:rFonts w:hint="eastAsia" w:ascii="宋体" w:hAnsi="宋体" w:eastAsia="宋体" w:cs="Arial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亲身体验英式下午茶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</w:t>
            </w:r>
            <w:r>
              <w:rPr>
                <w:rFonts w:hint="eastAsia" w:ascii="Arial" w:hAnsi="Arial" w:eastAsia="宋体" w:cs="Arial"/>
                <w:szCs w:val="21"/>
              </w:rPr>
              <w:t>7</w:t>
            </w:r>
            <w:r>
              <w:rPr>
                <w:rFonts w:ascii="Arial" w:hAnsi="Arial" w:eastAsia="宋体" w:cs="Arial"/>
                <w:szCs w:val="21"/>
              </w:rPr>
              <w:t>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人文体验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宋体" w:hAnsi="宋体" w:eastAsia="宋体" w:cs="Arial"/>
                <w:caps/>
                <w:color w:val="000000"/>
                <w:szCs w:val="21"/>
              </w:rPr>
              <w:t>华威城堡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人文体验</w:t>
            </w:r>
          </w:p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ascii="宋体" w:hAnsi="宋体" w:eastAsia="宋体" w:cs="Arial"/>
                <w:szCs w:val="21"/>
              </w:rPr>
              <w:t>莎士比亚故乡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</w:t>
            </w:r>
            <w:r>
              <w:rPr>
                <w:rFonts w:hint="eastAsia" w:ascii="Arial" w:hAnsi="Arial" w:eastAsia="宋体" w:cs="Arial"/>
                <w:szCs w:val="21"/>
              </w:rPr>
              <w:t>8</w:t>
            </w:r>
            <w:r>
              <w:rPr>
                <w:rFonts w:ascii="Arial" w:hAnsi="Arial" w:eastAsia="宋体" w:cs="Arial"/>
                <w:szCs w:val="21"/>
              </w:rPr>
              <w:t>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人文体验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宋体" w:hAnsi="宋体" w:eastAsia="宋体" w:cs="Arial"/>
                <w:szCs w:val="21"/>
              </w:rPr>
              <w:t>威斯敏斯特大教堂、白金汉宫、议会大厦等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人文体验</w:t>
            </w:r>
          </w:p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泰晤士河游船、格林尼治天文台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</w:t>
            </w:r>
            <w:r>
              <w:rPr>
                <w:rFonts w:hint="eastAsia" w:ascii="Arial" w:hAnsi="Arial" w:eastAsia="宋体" w:cs="Arial"/>
                <w:szCs w:val="21"/>
              </w:rPr>
              <w:t>9</w:t>
            </w:r>
            <w:r>
              <w:rPr>
                <w:rFonts w:ascii="Arial" w:hAnsi="Arial" w:eastAsia="宋体" w:cs="Arial"/>
                <w:szCs w:val="21"/>
              </w:rPr>
              <w:t>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跨领域科学课程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人工智能-深度学习导论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跨领域科学讲座</w:t>
            </w:r>
          </w:p>
          <w:p>
            <w:pPr>
              <w:rPr>
                <w:rFonts w:ascii="宋体" w:hAnsi="宋体" w:eastAsia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机器人与编码</w:t>
            </w:r>
          </w:p>
          <w:p>
            <w:pPr>
              <w:rPr>
                <w:rFonts w:ascii="宋体" w:hAnsi="宋体" w:eastAsia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</w:t>
            </w:r>
            <w:r>
              <w:rPr>
                <w:rFonts w:hint="eastAsia" w:ascii="Arial" w:hAnsi="Arial" w:eastAsia="宋体" w:cs="Arial"/>
                <w:szCs w:val="21"/>
              </w:rPr>
              <w:t>10</w:t>
            </w:r>
            <w:r>
              <w:rPr>
                <w:rFonts w:ascii="Arial" w:hAnsi="Arial" w:eastAsia="宋体" w:cs="Arial"/>
                <w:szCs w:val="21"/>
              </w:rPr>
              <w:t>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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企业参访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伦敦金融城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伦敦自由活动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</w:t>
            </w:r>
            <w:r>
              <w:rPr>
                <w:rFonts w:hint="eastAsia" w:ascii="Arial" w:hAnsi="Arial" w:eastAsia="宋体" w:cs="Arial"/>
                <w:szCs w:val="21"/>
              </w:rPr>
              <w:t>11</w:t>
            </w:r>
            <w:r>
              <w:rPr>
                <w:rFonts w:ascii="Arial" w:hAnsi="Arial" w:eastAsia="宋体" w:cs="Arial"/>
                <w:szCs w:val="21"/>
              </w:rPr>
              <w:t>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跨领域科学课程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宋体" w:hAnsi="宋体" w:eastAsia="宋体"/>
              </w:rPr>
              <w:t>材料科学与光学属性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英国文化课程</w:t>
            </w:r>
          </w:p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英国文学与莎士比亚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</w:t>
            </w:r>
            <w:r>
              <w:rPr>
                <w:rFonts w:hint="eastAsia" w:ascii="Arial" w:hAnsi="Arial" w:eastAsia="宋体" w:cs="Arial"/>
                <w:szCs w:val="21"/>
              </w:rPr>
              <w:t>12</w:t>
            </w:r>
            <w:r>
              <w:rPr>
                <w:rFonts w:ascii="Arial" w:hAnsi="Arial" w:eastAsia="宋体" w:cs="Arial"/>
                <w:szCs w:val="21"/>
              </w:rPr>
              <w:t>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跨领域科学课程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人类基因组计划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结业比赛准备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Font Awesome 5 Free Solid" w:hAnsi="Font Awesome 5 Free 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 xml:space="preserve">小组结业汇报 </w:t>
            </w:r>
          </w:p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结业酒会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</w:t>
            </w:r>
            <w:r>
              <w:rPr>
                <w:rFonts w:hint="eastAsia" w:ascii="Arial" w:hAnsi="Arial" w:eastAsia="宋体" w:cs="Arial"/>
                <w:szCs w:val="21"/>
              </w:rPr>
              <w:t>13</w:t>
            </w:r>
            <w:r>
              <w:rPr>
                <w:rFonts w:ascii="Arial" w:hAnsi="Arial" w:eastAsia="宋体" w:cs="Arial"/>
                <w:szCs w:val="21"/>
              </w:rPr>
              <w:t>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236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项目结业仪式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Cs w:val="21"/>
              </w:rPr>
              <w:t>颁发结业证书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3402" w:type="dxa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参访牛津自然历史博物馆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1276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</w:t>
            </w:r>
            <w:r>
              <w:rPr>
                <w:rFonts w:hint="eastAsia" w:ascii="Arial" w:hAnsi="Arial" w:eastAsia="宋体" w:cs="Arial"/>
                <w:szCs w:val="21"/>
              </w:rPr>
              <w:t>14</w:t>
            </w:r>
            <w:r>
              <w:rPr>
                <w:rFonts w:ascii="Arial" w:hAnsi="Arial" w:eastAsia="宋体" w:cs="Arial"/>
                <w:szCs w:val="21"/>
              </w:rPr>
              <w:t>天</w:t>
            </w: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</w:t>
            </w:r>
          </w:p>
        </w:tc>
        <w:tc>
          <w:tcPr>
            <w:tcW w:w="7205" w:type="dxa"/>
            <w:gridSpan w:val="3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办理退房，大巴接送至机场，返回国内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9048" w:type="dxa"/>
            <w:gridSpan w:val="7"/>
          </w:tcPr>
          <w:p>
            <w:pPr>
              <w:rPr>
                <w:rFonts w:ascii="宋体" w:hAnsi="宋体" w:eastAsia="宋体"/>
                <w:i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i/>
                <w:szCs w:val="21"/>
              </w:rPr>
              <w:t>注：日程仅供参考，实际日程以大学和企业公布为准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</w:tc>
      </w:tr>
    </w:tbl>
    <w:p>
      <w:pPr>
        <w:widowControl/>
        <w:jc w:val="left"/>
        <w:rPr>
          <w:rFonts w:ascii="宋体" w:hAnsi="宋体" w:eastAsia="宋体"/>
          <w:sz w:val="20"/>
        </w:rPr>
      </w:pPr>
    </w:p>
    <w:p>
      <w:pPr>
        <w:widowControl/>
        <w:jc w:val="left"/>
        <w:rPr>
          <w:rFonts w:ascii="宋体" w:hAnsi="宋体" w:eastAsia="宋体"/>
          <w:sz w:val="20"/>
        </w:rPr>
      </w:pPr>
    </w:p>
    <w:sectPr>
      <w:footerReference r:id="rId3" w:type="default"/>
      <w:pgSz w:w="11906" w:h="16838"/>
      <w:pgMar w:top="1134" w:right="1134" w:bottom="1134" w:left="1134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ont Awesome 5 Free Solid">
    <w:altName w:val="MV Boli"/>
    <w:panose1 w:val="02000503000000000000"/>
    <w:charset w:val="00"/>
    <w:family w:val="modern"/>
    <w:pitch w:val="default"/>
    <w:sig w:usb0="00000000" w:usb1="00000000" w:usb2="00000000" w:usb3="00000000" w:csb0="00000001" w:csb1="00000000"/>
  </w:font>
  <w:font w:name="FontAwesome5FreeSolid">
    <w:altName w:val="Microsoft JhengHei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Font Awesome 5 Free Regular">
    <w:altName w:val="MV Boli"/>
    <w:panose1 w:val="02000503000000000000"/>
    <w:charset w:val="00"/>
    <w:family w:val="moder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cs="Arial"/>
      </w:rPr>
      <w:id w:val="-796143620"/>
      <w:docPartObj>
        <w:docPartGallery w:val="AutoText"/>
      </w:docPartObj>
    </w:sdtPr>
    <w:sdtEndPr>
      <w:rPr>
        <w:rFonts w:ascii="Arial" w:hAnsi="Arial" w:cs="Arial"/>
        <w:sz w:val="16"/>
      </w:rPr>
    </w:sdtEndPr>
    <w:sdtContent>
      <w:sdt>
        <w:sdtPr>
          <w:rPr>
            <w:rFonts w:ascii="Arial" w:hAnsi="Arial" w:cs="Arial"/>
          </w:rPr>
          <w:id w:val="1728636285"/>
          <w:docPartObj>
            <w:docPartGallery w:val="AutoText"/>
          </w:docPartObj>
        </w:sdtPr>
        <w:sdtEndPr>
          <w:rPr>
            <w:rFonts w:ascii="Arial" w:hAnsi="Arial" w:cs="Arial"/>
            <w:sz w:val="16"/>
          </w:rPr>
        </w:sdtEndPr>
        <w:sdtContent>
          <w:p>
            <w:pPr>
              <w:pStyle w:val="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zh-CN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</w:rPr>
              <w:fldChar w:fldCharType="begin"/>
            </w:r>
            <w:r>
              <w:rPr>
                <w:rFonts w:ascii="Arial" w:hAnsi="Arial" w:cs="Arial"/>
                <w:bCs/>
                <w:sz w:val="16"/>
              </w:rPr>
              <w:instrText xml:space="preserve">PAGE</w:instrText>
            </w:r>
            <w:r>
              <w:rPr>
                <w:rFonts w:ascii="Arial" w:hAnsi="Arial" w:cs="Arial"/>
                <w:bCs/>
                <w:sz w:val="16"/>
              </w:rPr>
              <w:fldChar w:fldCharType="separate"/>
            </w:r>
            <w:r>
              <w:rPr>
                <w:rFonts w:ascii="Arial" w:hAnsi="Arial" w:cs="Arial"/>
                <w:bCs/>
                <w:sz w:val="16"/>
                <w:lang w:val="zh-CN"/>
              </w:rPr>
              <w:t>2</w:t>
            </w:r>
            <w:r>
              <w:rPr>
                <w:rFonts w:ascii="Arial" w:hAnsi="Arial" w:cs="Arial"/>
                <w:bCs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  <w:lang w:val="zh-CN"/>
              </w:rPr>
              <w:t xml:space="preserve"> / </w:t>
            </w:r>
            <w:r>
              <w:rPr>
                <w:rFonts w:ascii="Arial" w:hAnsi="Arial" w:cs="Arial"/>
                <w:bCs/>
                <w:sz w:val="16"/>
              </w:rPr>
              <w:fldChar w:fldCharType="begin"/>
            </w:r>
            <w:r>
              <w:rPr>
                <w:rFonts w:ascii="Arial" w:hAnsi="Arial" w:cs="Arial"/>
                <w:bCs/>
                <w:sz w:val="16"/>
              </w:rPr>
              <w:instrText xml:space="preserve">NUMPAGES</w:instrText>
            </w:r>
            <w:r>
              <w:rPr>
                <w:rFonts w:ascii="Arial" w:hAnsi="Arial" w:cs="Arial"/>
                <w:bCs/>
                <w:sz w:val="16"/>
              </w:rPr>
              <w:fldChar w:fldCharType="separate"/>
            </w:r>
            <w:r>
              <w:rPr>
                <w:rFonts w:ascii="Arial" w:hAnsi="Arial" w:cs="Arial"/>
                <w:bCs/>
                <w:sz w:val="16"/>
                <w:lang w:val="zh-CN"/>
              </w:rPr>
              <w:t>2</w:t>
            </w:r>
            <w:r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E3581"/>
    <w:multiLevelType w:val="multilevel"/>
    <w:tmpl w:val="305E3581"/>
    <w:lvl w:ilvl="0" w:tentative="0">
      <w:start w:val="0"/>
      <w:numFmt w:val="bullet"/>
      <w:lvlText w:val="-"/>
      <w:lvlJc w:val="left"/>
      <w:pPr>
        <w:ind w:left="284" w:hanging="284"/>
      </w:pPr>
      <w:rPr>
        <w:rFonts w:hint="default" w:ascii="Arial" w:hAnsi="Arial" w:eastAsia="宋体" w:cs="Arial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87153EB"/>
    <w:multiLevelType w:val="multilevel"/>
    <w:tmpl w:val="487153EB"/>
    <w:lvl w:ilvl="0" w:tentative="0">
      <w:start w:val="7"/>
      <w:numFmt w:val="bullet"/>
      <w:lvlText w:val="-"/>
      <w:lvlJc w:val="left"/>
      <w:pPr>
        <w:ind w:left="360" w:hanging="360"/>
      </w:pPr>
      <w:rPr>
        <w:rFonts w:hint="default" w:ascii="Arial" w:hAnsi="Arial" w:eastAsia="宋体" w:cs="Arial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656"/>
    <w:rsid w:val="00001563"/>
    <w:rsid w:val="00032266"/>
    <w:rsid w:val="00040962"/>
    <w:rsid w:val="00044969"/>
    <w:rsid w:val="00046DE8"/>
    <w:rsid w:val="0004785D"/>
    <w:rsid w:val="000671AA"/>
    <w:rsid w:val="00076670"/>
    <w:rsid w:val="00087E39"/>
    <w:rsid w:val="0009793A"/>
    <w:rsid w:val="000B3CF8"/>
    <w:rsid w:val="000D5ED0"/>
    <w:rsid w:val="000F3A58"/>
    <w:rsid w:val="00142A35"/>
    <w:rsid w:val="0017627B"/>
    <w:rsid w:val="0018016E"/>
    <w:rsid w:val="00190C1B"/>
    <w:rsid w:val="0019653F"/>
    <w:rsid w:val="001A3989"/>
    <w:rsid w:val="001B3A04"/>
    <w:rsid w:val="001C4F2F"/>
    <w:rsid w:val="001E58E9"/>
    <w:rsid w:val="001E5B54"/>
    <w:rsid w:val="001F7A0E"/>
    <w:rsid w:val="00227784"/>
    <w:rsid w:val="00227C6A"/>
    <w:rsid w:val="00230744"/>
    <w:rsid w:val="002348B2"/>
    <w:rsid w:val="0023679A"/>
    <w:rsid w:val="00240A4E"/>
    <w:rsid w:val="00241D3D"/>
    <w:rsid w:val="002570E7"/>
    <w:rsid w:val="00257C03"/>
    <w:rsid w:val="002A0AEA"/>
    <w:rsid w:val="002B5D49"/>
    <w:rsid w:val="002B7A8B"/>
    <w:rsid w:val="002D4D32"/>
    <w:rsid w:val="002D78E4"/>
    <w:rsid w:val="002E0F2F"/>
    <w:rsid w:val="002E1DA0"/>
    <w:rsid w:val="002E292B"/>
    <w:rsid w:val="002F33EF"/>
    <w:rsid w:val="003040E4"/>
    <w:rsid w:val="003141CF"/>
    <w:rsid w:val="00326885"/>
    <w:rsid w:val="003612C6"/>
    <w:rsid w:val="00365061"/>
    <w:rsid w:val="00387E67"/>
    <w:rsid w:val="00401A8E"/>
    <w:rsid w:val="004050CE"/>
    <w:rsid w:val="00412D5D"/>
    <w:rsid w:val="004474E0"/>
    <w:rsid w:val="00447848"/>
    <w:rsid w:val="00451199"/>
    <w:rsid w:val="00452536"/>
    <w:rsid w:val="00454FC9"/>
    <w:rsid w:val="00461BDE"/>
    <w:rsid w:val="00471F7B"/>
    <w:rsid w:val="00481421"/>
    <w:rsid w:val="004919C2"/>
    <w:rsid w:val="004D1CB5"/>
    <w:rsid w:val="004F4634"/>
    <w:rsid w:val="00503604"/>
    <w:rsid w:val="00520833"/>
    <w:rsid w:val="00526696"/>
    <w:rsid w:val="00534147"/>
    <w:rsid w:val="00547C50"/>
    <w:rsid w:val="00582265"/>
    <w:rsid w:val="005845E7"/>
    <w:rsid w:val="005864B4"/>
    <w:rsid w:val="005A1141"/>
    <w:rsid w:val="005B6656"/>
    <w:rsid w:val="005C1550"/>
    <w:rsid w:val="005D4B30"/>
    <w:rsid w:val="005D631F"/>
    <w:rsid w:val="005E15AE"/>
    <w:rsid w:val="0061728F"/>
    <w:rsid w:val="00651997"/>
    <w:rsid w:val="00652EFA"/>
    <w:rsid w:val="006623FF"/>
    <w:rsid w:val="00664687"/>
    <w:rsid w:val="00673A86"/>
    <w:rsid w:val="006804C2"/>
    <w:rsid w:val="006910C6"/>
    <w:rsid w:val="006F50AB"/>
    <w:rsid w:val="007025C5"/>
    <w:rsid w:val="00703784"/>
    <w:rsid w:val="0073149E"/>
    <w:rsid w:val="00737967"/>
    <w:rsid w:val="00740AC4"/>
    <w:rsid w:val="007673A6"/>
    <w:rsid w:val="00784E92"/>
    <w:rsid w:val="00787737"/>
    <w:rsid w:val="007B0021"/>
    <w:rsid w:val="007B607E"/>
    <w:rsid w:val="007C67B4"/>
    <w:rsid w:val="007E5A5E"/>
    <w:rsid w:val="00807692"/>
    <w:rsid w:val="008143FD"/>
    <w:rsid w:val="00821DD2"/>
    <w:rsid w:val="00830AAF"/>
    <w:rsid w:val="00840D7F"/>
    <w:rsid w:val="00856081"/>
    <w:rsid w:val="00873E7B"/>
    <w:rsid w:val="00875BB2"/>
    <w:rsid w:val="008A1B35"/>
    <w:rsid w:val="008B644A"/>
    <w:rsid w:val="008D3A90"/>
    <w:rsid w:val="00920B55"/>
    <w:rsid w:val="00920E0D"/>
    <w:rsid w:val="00931249"/>
    <w:rsid w:val="009469D6"/>
    <w:rsid w:val="00961637"/>
    <w:rsid w:val="00974CD5"/>
    <w:rsid w:val="0098724F"/>
    <w:rsid w:val="00990900"/>
    <w:rsid w:val="00991208"/>
    <w:rsid w:val="00993988"/>
    <w:rsid w:val="009B3ACE"/>
    <w:rsid w:val="009B5017"/>
    <w:rsid w:val="00A053FB"/>
    <w:rsid w:val="00A37157"/>
    <w:rsid w:val="00A4295D"/>
    <w:rsid w:val="00A51593"/>
    <w:rsid w:val="00A55D61"/>
    <w:rsid w:val="00A60095"/>
    <w:rsid w:val="00AB2F15"/>
    <w:rsid w:val="00AC158B"/>
    <w:rsid w:val="00AE49FF"/>
    <w:rsid w:val="00B053F5"/>
    <w:rsid w:val="00B12C06"/>
    <w:rsid w:val="00B1336E"/>
    <w:rsid w:val="00B22BC6"/>
    <w:rsid w:val="00B40A85"/>
    <w:rsid w:val="00B5562F"/>
    <w:rsid w:val="00B7122F"/>
    <w:rsid w:val="00B77ECF"/>
    <w:rsid w:val="00B87084"/>
    <w:rsid w:val="00BB08D7"/>
    <w:rsid w:val="00BB0ACD"/>
    <w:rsid w:val="00BC09EB"/>
    <w:rsid w:val="00BE376B"/>
    <w:rsid w:val="00BE6563"/>
    <w:rsid w:val="00BF4411"/>
    <w:rsid w:val="00C26F2E"/>
    <w:rsid w:val="00C3487C"/>
    <w:rsid w:val="00C52BF8"/>
    <w:rsid w:val="00C70DC6"/>
    <w:rsid w:val="00C753C1"/>
    <w:rsid w:val="00C80319"/>
    <w:rsid w:val="00C82B35"/>
    <w:rsid w:val="00C95A71"/>
    <w:rsid w:val="00CA2C8E"/>
    <w:rsid w:val="00CB6189"/>
    <w:rsid w:val="00CC6C42"/>
    <w:rsid w:val="00CD6432"/>
    <w:rsid w:val="00CD778E"/>
    <w:rsid w:val="00CE635F"/>
    <w:rsid w:val="00CF1CD3"/>
    <w:rsid w:val="00D12524"/>
    <w:rsid w:val="00D16FCB"/>
    <w:rsid w:val="00D51370"/>
    <w:rsid w:val="00D54407"/>
    <w:rsid w:val="00D57A87"/>
    <w:rsid w:val="00D72347"/>
    <w:rsid w:val="00D73A9C"/>
    <w:rsid w:val="00D8272B"/>
    <w:rsid w:val="00DF20E8"/>
    <w:rsid w:val="00DF6EA6"/>
    <w:rsid w:val="00DF75FE"/>
    <w:rsid w:val="00E01BF7"/>
    <w:rsid w:val="00E02844"/>
    <w:rsid w:val="00E02FED"/>
    <w:rsid w:val="00E05819"/>
    <w:rsid w:val="00E134C8"/>
    <w:rsid w:val="00E25BDD"/>
    <w:rsid w:val="00E27A77"/>
    <w:rsid w:val="00E4758B"/>
    <w:rsid w:val="00E51066"/>
    <w:rsid w:val="00E73EBA"/>
    <w:rsid w:val="00E86BE3"/>
    <w:rsid w:val="00EA2572"/>
    <w:rsid w:val="00EA3A35"/>
    <w:rsid w:val="00EB1DEA"/>
    <w:rsid w:val="00EE73FC"/>
    <w:rsid w:val="00F55AEF"/>
    <w:rsid w:val="00F94BED"/>
    <w:rsid w:val="00FB28BC"/>
    <w:rsid w:val="00FC1D1F"/>
    <w:rsid w:val="00FC440B"/>
    <w:rsid w:val="00FC60ED"/>
    <w:rsid w:val="00FE4463"/>
    <w:rsid w:val="00FF719A"/>
    <w:rsid w:val="0C13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FollowedHyperlink"/>
    <w:basedOn w:val="6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72"/>
    <w:pPr>
      <w:ind w:firstLine="420" w:firstLineChars="200"/>
    </w:pPr>
  </w:style>
  <w:style w:type="character" w:customStyle="1" w:styleId="10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2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 w:eastAsia="等线" w:cs="等线"/>
    </w:rPr>
  </w:style>
  <w:style w:type="paragraph" w:customStyle="1" w:styleId="14">
    <w:name w:val="Default"/>
    <w:uiPriority w:val="0"/>
    <w:pPr>
      <w:widowControl w:val="0"/>
      <w:autoSpaceDE w:val="0"/>
      <w:autoSpaceDN w:val="0"/>
      <w:adjustRightInd w:val="0"/>
    </w:pPr>
    <w:rPr>
      <w:rFonts w:ascii="Arial" w:hAnsi="Arial" w:cs="Arial" w:eastAsiaTheme="minorEastAsia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E9569EA-8135-49AA-9F43-1741D01058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421</Words>
  <Characters>2403</Characters>
  <Lines>20</Lines>
  <Paragraphs>5</Paragraphs>
  <TotalTime>0</TotalTime>
  <ScaleCrop>false</ScaleCrop>
  <LinksUpToDate>false</LinksUpToDate>
  <CharactersWithSpaces>2819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2018-12-20T09:33:00Z</dcterms:created>
  <dc:creator>Cang Kevin</dc:creator>
  <cp:lastModifiedBy>lulu</cp:lastModifiedBy>
  <cp:lastPrinted>2019-02-25T11:04:00Z</cp:lastPrinted>
  <dcterms:modified xsi:type="dcterms:W3CDTF">2019-03-21T03:18:15Z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