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38" w:type="dxa"/>
        <w:tblInd w:w="0" w:type="dxa"/>
        <w:tblBorders>
          <w:top w:val="single" w:color="2F5496" w:themeColor="accent1" w:themeShade="BF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2F5496" w:themeColor="accent1" w:themeShade="BF" w:sz="12" w:space="0"/>
          <w:insideV w:val="single" w:color="auto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blPrEx>
          <w:tblBorders>
            <w:top w:val="single" w:color="2F5496" w:themeColor="accent1" w:themeShade="BF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2F5496" w:themeColor="accent1" w:themeShade="BF" w:sz="12" w:space="0"/>
            <w:insideV w:val="single" w:color="auto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9638" w:type="dxa"/>
            <w:shd w:val="clear" w:color="auto" w:fill="2F5496" w:themeFill="accent1" w:themeFillShade="BF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/>
                <w:b/>
                <w:color w:val="FFFFFF" w:themeColor="background1"/>
                <w:sz w:val="44"/>
                <w14:textFill>
                  <w14:solidFill>
                    <w14:schemeClr w14:val="bg1"/>
                  </w14:solidFill>
                </w14:textFill>
              </w:rPr>
              <w:t>剑桥大学访学项目</w:t>
            </w:r>
          </w:p>
          <w:p>
            <w:pPr>
              <w:jc w:val="center"/>
              <w:rPr>
                <w:rFonts w:ascii="楷体" w:hAnsi="楷体" w:eastAsia="楷体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>2</w:t>
            </w:r>
            <w:r>
              <w:rPr>
                <w:rFonts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>019</w:t>
            </w:r>
            <w:r>
              <w:rPr>
                <w:rFonts w:hint="eastAsia"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>暑期 |</w:t>
            </w:r>
            <w:r>
              <w:rPr>
                <w:rFonts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楷体" w:hAnsi="楷体" w:eastAsia="楷体"/>
                <w:b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  <w:t>系列课程</w:t>
            </w:r>
          </w:p>
        </w:tc>
      </w:tr>
      <w:tr>
        <w:tblPrEx>
          <w:tblBorders>
            <w:top w:val="single" w:color="2F5496" w:themeColor="accent1" w:themeShade="BF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2F5496" w:themeColor="accent1" w:themeShade="BF" w:sz="12" w:space="0"/>
            <w:insideV w:val="single" w:color="auto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tcBorders>
              <w:top w:val="single" w:color="2F5496" w:themeColor="accent1" w:themeShade="BF" w:sz="12" w:space="0"/>
              <w:bottom w:val="nil"/>
            </w:tcBorders>
          </w:tcPr>
          <w:p>
            <w:pPr>
              <w:rPr>
                <w:rFonts w:eastAsiaTheme="minorHAnsi"/>
                <w:sz w:val="20"/>
              </w:rPr>
            </w:pPr>
            <w:r>
              <w:drawing>
                <wp:inline distT="0" distB="0" distL="0" distR="0">
                  <wp:extent cx="6119495" cy="3441065"/>
                  <wp:effectExtent l="0" t="0" r="0" b="698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000" cy="344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宋体" w:hAnsi="宋体" w:eastAsia="宋体"/>
          <w:sz w:val="20"/>
        </w:rPr>
      </w:pPr>
    </w:p>
    <w:tbl>
      <w:tblPr>
        <w:tblStyle w:val="5"/>
        <w:tblW w:w="9638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"/>
        <w:gridCol w:w="1001"/>
        <w:gridCol w:w="2780"/>
        <w:gridCol w:w="2780"/>
        <w:gridCol w:w="27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6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4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4"/>
              </w:rPr>
              <w:t></w:t>
            </w:r>
          </w:p>
        </w:tc>
        <w:tc>
          <w:tcPr>
            <w:tcW w:w="1001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大学简介</w:t>
            </w:r>
          </w:p>
        </w:tc>
        <w:tc>
          <w:tcPr>
            <w:tcW w:w="8341" w:type="dxa"/>
            <w:gridSpan w:val="3"/>
          </w:tcPr>
          <w:p>
            <w:pPr>
              <w:spacing w:line="360" w:lineRule="exact"/>
              <w:ind w:left="-4"/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剑</w:t>
            </w:r>
            <w:r>
              <w:rPr>
                <w:rFonts w:ascii="Arial" w:hAnsi="Arial" w:eastAsia="宋体" w:cs="Arial"/>
                <w:szCs w:val="21"/>
              </w:rPr>
              <w:t>桥大学（University of Cambridge）为一所坐落于英国剑桥的研究型书院联邦制大学，是世界著名研究型大学之一</w:t>
            </w:r>
            <w:r>
              <w:rPr>
                <w:rFonts w:hint="eastAsia" w:ascii="Arial" w:hAnsi="Arial" w:eastAsia="宋体" w:cs="Arial"/>
                <w:szCs w:val="21"/>
              </w:rPr>
              <w:t>，也是</w:t>
            </w:r>
            <w:r>
              <w:rPr>
                <w:rFonts w:ascii="Arial" w:hAnsi="Arial" w:eastAsia="宋体" w:cs="Arial"/>
                <w:szCs w:val="21"/>
              </w:rPr>
              <w:t>英语世界中历史第二悠久的大学</w:t>
            </w:r>
            <w:r>
              <w:rPr>
                <w:rFonts w:hint="eastAsia" w:ascii="Arial" w:hAnsi="Arial" w:eastAsia="宋体" w:cs="Arial"/>
                <w:szCs w:val="21"/>
              </w:rPr>
              <w:t>。</w:t>
            </w:r>
            <w:r>
              <w:rPr>
                <w:rFonts w:ascii="Arial" w:hAnsi="Arial" w:eastAsia="宋体" w:cs="Arial"/>
                <w:szCs w:val="21"/>
              </w:rPr>
              <w:t>剑桥大学校友包括了多位著名科学家、哲学家、政治家、经济学家、作家。总共有92位诺贝尔奖获得者（位列世界第3），4位菲尔兹奖得主曾为此校的师生、校友或研究人员。</w:t>
            </w: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b/>
                <w:color w:val="C00000"/>
                <w:szCs w:val="21"/>
                <w:u w:val="single"/>
              </w:rPr>
            </w:pPr>
            <w:r>
              <w:rPr>
                <w:rFonts w:ascii="Arial" w:hAnsi="Arial" w:eastAsia="宋体" w:cs="Arial"/>
                <w:b/>
                <w:szCs w:val="21"/>
              </w:rPr>
              <w:t>QS全</w:t>
            </w:r>
            <w:r>
              <w:rPr>
                <w:rFonts w:hint="eastAsia" w:ascii="宋体" w:hAnsi="宋体" w:eastAsia="宋体" w:cs="Arial"/>
                <w:b/>
                <w:szCs w:val="21"/>
              </w:rPr>
              <w:t>球</w:t>
            </w:r>
            <w:r>
              <w:rPr>
                <w:rFonts w:ascii="宋体" w:hAnsi="宋体" w:eastAsia="宋体" w:cs="Arial"/>
                <w:b/>
                <w:szCs w:val="21"/>
              </w:rPr>
              <w:t>大学排名：</w:t>
            </w:r>
            <w:r>
              <w:rPr>
                <w:rFonts w:ascii="宋体" w:hAnsi="宋体" w:eastAsia="宋体"/>
                <w:szCs w:val="21"/>
              </w:rPr>
              <w:t>世</w:t>
            </w:r>
            <w:r>
              <w:rPr>
                <w:rFonts w:ascii="Arial" w:hAnsi="Arial" w:eastAsia="宋体" w:cs="Arial"/>
                <w:szCs w:val="21"/>
              </w:rPr>
              <w:t>界第6，欧洲第2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6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4"/>
              </w:rPr>
            </w:pPr>
          </w:p>
        </w:tc>
        <w:tc>
          <w:tcPr>
            <w:tcW w:w="1001" w:type="dxa"/>
          </w:tcPr>
          <w:p>
            <w:pPr>
              <w:rPr>
                <w:rFonts w:ascii="Font Awesome 5 Free Solid" w:hAnsi="Font Awesome 5 Free Solid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8341" w:type="dxa"/>
            <w:gridSpan w:val="3"/>
          </w:tcPr>
          <w:p>
            <w:pPr>
              <w:rPr>
                <w:rFonts w:ascii="Arial" w:hAnsi="Arial" w:eastAsia="宋体" w:cs="Arial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6" w:type="dxa"/>
            <w:shd w:val="clear" w:color="auto" w:fill="auto"/>
          </w:tcPr>
          <w:p>
            <w:pPr>
              <w:jc w:val="center"/>
              <w:rPr>
                <w:rFonts w:ascii="Font Awesome 5 Free Regular" w:hAnsi="Font Awesome 5 Free Regular" w:cs="FontAwesome5FreeSolid"/>
                <w:color w:val="2F5597" w:themeColor="accent1" w:themeShade="BF"/>
                <w:kern w:val="0"/>
                <w:sz w:val="24"/>
                <w:szCs w:val="24"/>
              </w:rPr>
            </w:pPr>
            <w:r>
              <w:rPr>
                <w:rFonts w:ascii="Font Awesome 5 Free Regular" w:hAnsi="Font Awesome 5 Free Regular" w:eastAsia="FontAwesome5FreeSolid" w:cs="FontAwesome5FreeSolid"/>
                <w:color w:val="2F5597" w:themeColor="accent1" w:themeShade="BF"/>
                <w:kern w:val="0"/>
                <w:sz w:val="24"/>
                <w:szCs w:val="24"/>
              </w:rPr>
              <w:t></w:t>
            </w:r>
          </w:p>
        </w:tc>
        <w:tc>
          <w:tcPr>
            <w:tcW w:w="1001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项目主题</w:t>
            </w:r>
          </w:p>
        </w:tc>
        <w:tc>
          <w:tcPr>
            <w:tcW w:w="8341" w:type="dxa"/>
            <w:gridSpan w:val="3"/>
          </w:tcPr>
          <w:tbl>
            <w:tblPr>
              <w:tblStyle w:val="5"/>
              <w:tblW w:w="8336" w:type="dxa"/>
              <w:tblCellSpacing w:w="14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4"/>
              <w:gridCol w:w="1989"/>
              <w:gridCol w:w="1639"/>
              <w:gridCol w:w="1192"/>
              <w:gridCol w:w="1192"/>
              <w:gridCol w:w="14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4" w:type="dxa"/>
              </w:trPr>
              <w:tc>
                <w:tcPr>
                  <w:tcW w:w="792" w:type="dxa"/>
                  <w:tcBorders>
                    <w:right w:val="single" w:color="D9E2F3" w:themeColor="accent1" w:themeTint="33" w:sz="2" w:space="0"/>
                  </w:tcBorders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961" w:type="dxa"/>
                  <w:tcBorders>
                    <w:left w:val="single" w:color="FFFFFF" w:themeColor="background1" w:sz="2" w:space="0"/>
                  </w:tcBorders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szCs w:val="21"/>
                    </w:rPr>
                    <w:t>项目主题</w:t>
                  </w:r>
                </w:p>
              </w:tc>
              <w:tc>
                <w:tcPr>
                  <w:tcW w:w="1611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szCs w:val="21"/>
                    </w:rPr>
                    <w:t>项目日期</w:t>
                  </w:r>
                </w:p>
              </w:tc>
              <w:tc>
                <w:tcPr>
                  <w:tcW w:w="1164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szCs w:val="21"/>
                    </w:rPr>
                    <w:t>天数</w:t>
                  </w:r>
                </w:p>
              </w:tc>
              <w:tc>
                <w:tcPr>
                  <w:tcW w:w="1164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szCs w:val="21"/>
                    </w:rPr>
                    <w:t>项目费</w:t>
                  </w:r>
                </w:p>
              </w:tc>
              <w:tc>
                <w:tcPr>
                  <w:tcW w:w="1448" w:type="dxa"/>
                  <w:shd w:val="clear" w:color="auto" w:fill="D9E2F3" w:themeFill="accent1" w:themeFillTint="33"/>
                </w:tcPr>
                <w:p>
                  <w:pPr>
                    <w:jc w:val="center"/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b/>
                      <w:szCs w:val="21"/>
                    </w:rPr>
                    <w:t>项目日程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4" w:type="dxa"/>
              </w:trPr>
              <w:tc>
                <w:tcPr>
                  <w:tcW w:w="792" w:type="dxa"/>
                  <w:shd w:val="clear" w:color="auto" w:fill="auto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Arial" w:hAnsi="Arial" w:eastAsia="宋体" w:cs="Arial"/>
                      <w:szCs w:val="21"/>
                    </w:rPr>
                    <w:t>UC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A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left w:val="single" w:color="FFFFFF" w:themeColor="background1" w:sz="12" w:space="0"/>
                  </w:tcBorders>
                  <w:vAlign w:val="bottom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全球·商业与创新</w:t>
                  </w:r>
                </w:p>
              </w:tc>
              <w:tc>
                <w:tcPr>
                  <w:tcW w:w="1611" w:type="dxa"/>
                  <w:vAlign w:val="bottom"/>
                </w:tcPr>
                <w:p>
                  <w:pPr>
                    <w:widowControl/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Arial" w:hAnsi="Arial" w:eastAsia="宋体" w:cs="Arial"/>
                      <w:szCs w:val="21"/>
                    </w:rPr>
                    <w:t xml:space="preserve">07/28 – 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0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8/10</w:t>
                  </w:r>
                </w:p>
              </w:tc>
              <w:tc>
                <w:tcPr>
                  <w:tcW w:w="1164" w:type="dxa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14天</w:t>
                  </w:r>
                </w:p>
              </w:tc>
              <w:tc>
                <w:tcPr>
                  <w:tcW w:w="1164" w:type="dxa"/>
                </w:tcPr>
                <w:p>
                  <w:pPr>
                    <w:jc w:val="center"/>
                    <w:rPr>
                      <w:rFonts w:ascii="Font Awesome 5 Free Solid" w:hAnsi="Font Awesome 5 Free Solid" w:cs="FontAwesome5FreeSolid"/>
                      <w:kern w:val="0"/>
                      <w:szCs w:val="24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32800元</w:t>
                  </w:r>
                </w:p>
              </w:tc>
              <w:tc>
                <w:tcPr>
                  <w:tcW w:w="1448" w:type="dxa"/>
                </w:tcPr>
                <w:p>
                  <w:pPr>
                    <w:jc w:val="center"/>
                    <w:rPr>
                      <w:rFonts w:ascii="宋体" w:hAnsi="宋体" w:eastAsia="宋体" w:cs="FontAwesome5FreeSolid"/>
                      <w:kern w:val="0"/>
                      <w:szCs w:val="24"/>
                    </w:rPr>
                  </w:pPr>
                  <w:r>
                    <w:rPr>
                      <w:rFonts w:hint="eastAsia" w:ascii="宋体" w:hAnsi="宋体" w:eastAsia="宋体" w:cs="FontAwesome5FreeSolid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见参考日程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4" w:type="dxa"/>
              </w:trPr>
              <w:tc>
                <w:tcPr>
                  <w:tcW w:w="792" w:type="dxa"/>
                  <w:shd w:val="clear" w:color="auto" w:fill="auto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U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CA2</w:t>
                  </w:r>
                </w:p>
              </w:tc>
              <w:tc>
                <w:tcPr>
                  <w:tcW w:w="1961" w:type="dxa"/>
                  <w:tcBorders>
                    <w:left w:val="single" w:color="FFFFFF" w:themeColor="background1" w:sz="12" w:space="0"/>
                  </w:tcBorders>
                  <w:vAlign w:val="bottom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bookmarkStart w:id="0" w:name="OLE_LINK6"/>
                  <w:r>
                    <w:rPr>
                      <w:rFonts w:hint="eastAsia" w:ascii="Arial" w:hAnsi="Arial" w:eastAsia="宋体" w:cs="Arial"/>
                      <w:szCs w:val="21"/>
                    </w:rPr>
                    <w:t>人工智能与工程科学</w:t>
                  </w:r>
                  <w:bookmarkEnd w:id="0"/>
                </w:p>
              </w:tc>
              <w:tc>
                <w:tcPr>
                  <w:tcW w:w="1611" w:type="dxa"/>
                  <w:vAlign w:val="bottom"/>
                </w:tcPr>
                <w:p>
                  <w:pPr>
                    <w:widowControl/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0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8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/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11 – 08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/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24</w:t>
                  </w:r>
                </w:p>
              </w:tc>
              <w:tc>
                <w:tcPr>
                  <w:tcW w:w="1164" w:type="dxa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1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4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天</w:t>
                  </w:r>
                </w:p>
              </w:tc>
              <w:tc>
                <w:tcPr>
                  <w:tcW w:w="1164" w:type="dxa"/>
                </w:tcPr>
                <w:p>
                  <w:pPr>
                    <w:jc w:val="center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3</w:t>
                  </w:r>
                  <w:r>
                    <w:rPr>
                      <w:rFonts w:ascii="Arial" w:hAnsi="Arial" w:eastAsia="宋体" w:cs="Arial"/>
                      <w:szCs w:val="21"/>
                    </w:rPr>
                    <w:t>2800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元</w:t>
                  </w:r>
                </w:p>
              </w:tc>
              <w:tc>
                <w:tcPr>
                  <w:tcW w:w="1448" w:type="dxa"/>
                </w:tcPr>
                <w:p>
                  <w:pPr>
                    <w:jc w:val="center"/>
                    <w:rPr>
                      <w:rFonts w:ascii="宋体" w:hAnsi="宋体" w:eastAsia="宋体" w:cs="FontAwesome5FreeSolid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FontAwesome5FreeSolid"/>
                      <w:color w:val="000000" w:themeColor="text1"/>
                      <w:kern w:val="0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见参考日程</w:t>
                  </w:r>
                </w:p>
              </w:tc>
            </w:tr>
          </w:tbl>
          <w:p>
            <w:pPr>
              <w:rPr>
                <w:rFonts w:ascii="Arial" w:hAnsi="Arial" w:eastAsia="宋体" w:cs="Arial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6" w:type="dxa"/>
            <w:shd w:val="clear" w:color="auto" w:fill="auto"/>
          </w:tcPr>
          <w:p>
            <w:pPr>
              <w:jc w:val="center"/>
              <w:rPr>
                <w:rFonts w:ascii="Font Awesome 5 Free Regular" w:hAnsi="Font Awesome 5 Free Regular" w:eastAsia="FontAwesome5FreeSolid" w:cs="FontAwesome5FreeSolid"/>
                <w:color w:val="2F5597" w:themeColor="accent1" w:themeShade="BF"/>
                <w:kern w:val="0"/>
                <w:sz w:val="24"/>
                <w:szCs w:val="24"/>
              </w:rPr>
            </w:pPr>
          </w:p>
        </w:tc>
        <w:tc>
          <w:tcPr>
            <w:tcW w:w="1001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8341" w:type="dxa"/>
            <w:gridSpan w:val="3"/>
          </w:tcPr>
          <w:p>
            <w:pPr>
              <w:jc w:val="center"/>
              <w:rPr>
                <w:rFonts w:ascii="Arial" w:hAnsi="Arial" w:eastAsia="宋体" w:cs="Arial"/>
                <w:b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6" w:type="dxa"/>
            <w:shd w:val="clear" w:color="auto" w:fill="auto"/>
          </w:tcPr>
          <w:p>
            <w:pP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  <w:t></w:t>
            </w:r>
          </w:p>
          <w:p>
            <w:pPr>
              <w:jc w:val="center"/>
              <w:rPr>
                <w:rFonts w:ascii="Font Awesome 5 Free Solid" w:hAnsi="Font Awesome 5 Free Solid" w:cs="FontAwesome5FreeSolid"/>
                <w:color w:val="2F5597" w:themeColor="accent1" w:themeShade="BF"/>
                <w:kern w:val="0"/>
                <w:szCs w:val="21"/>
              </w:rPr>
            </w:pPr>
          </w:p>
        </w:tc>
        <w:tc>
          <w:tcPr>
            <w:tcW w:w="1001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项目特色</w:t>
            </w:r>
          </w:p>
        </w:tc>
        <w:tc>
          <w:tcPr>
            <w:tcW w:w="8341" w:type="dxa"/>
            <w:gridSpan w:val="3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课程由剑桥大学资深教授及学者执教，采用案例式全英文小班教学，强调师生互动和小组讨论，最大程度上活跃学员的思维。大学主办部门负责制定课程体系、安排师资，为学员分组，并发放名牌和课程教材及案例资料。</w:t>
            </w:r>
          </w:p>
          <w:p>
            <w:pPr>
              <w:rPr>
                <w:rFonts w:ascii="宋体" w:hAnsi="宋体" w:eastAsia="宋体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6" w:type="dxa"/>
            <w:shd w:val="clear" w:color="auto" w:fill="auto"/>
          </w:tcPr>
          <w:p>
            <w:pP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  <w:t></w:t>
            </w:r>
          </w:p>
        </w:tc>
        <w:tc>
          <w:tcPr>
            <w:tcW w:w="1001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项目证书</w:t>
            </w:r>
          </w:p>
        </w:tc>
        <w:tc>
          <w:tcPr>
            <w:tcW w:w="2780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 w:val="20"/>
              </w:rPr>
              <w:drawing>
                <wp:inline distT="0" distB="0" distL="0" distR="0">
                  <wp:extent cx="953770" cy="1079500"/>
                  <wp:effectExtent l="0" t="0" r="0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770" cy="107950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0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bookmarkStart w:id="5" w:name="_GoBack"/>
            <w:r>
              <w:rPr>
                <w:rFonts w:ascii="宋体" w:hAnsi="宋体" w:eastAsia="宋体"/>
                <w:sz w:val="20"/>
              </w:rPr>
              <w:drawing>
                <wp:inline distT="0" distB="0" distL="0" distR="0">
                  <wp:extent cx="953770" cy="1079500"/>
                  <wp:effectExtent l="0" t="0" r="0" b="6350"/>
                  <wp:docPr id="4" name="image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.jpg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770" cy="107950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2781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 w:val="20"/>
              </w:rPr>
              <w:drawing>
                <wp:inline distT="0" distB="0" distL="0" distR="0">
                  <wp:extent cx="953770" cy="1079500"/>
                  <wp:effectExtent l="0" t="0" r="0" b="6350"/>
                  <wp:docPr id="5" name="image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5.jpg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770" cy="107950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6" w:type="dxa"/>
            <w:shd w:val="clear" w:color="auto" w:fill="auto"/>
          </w:tcPr>
          <w:p>
            <w:pP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</w:pPr>
          </w:p>
        </w:tc>
        <w:tc>
          <w:tcPr>
            <w:tcW w:w="1001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</w:p>
        </w:tc>
        <w:tc>
          <w:tcPr>
            <w:tcW w:w="2780" w:type="dxa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邀请函</w:t>
            </w:r>
          </w:p>
        </w:tc>
        <w:tc>
          <w:tcPr>
            <w:tcW w:w="2780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Arial" w:hAnsi="Arial" w:eastAsia="宋体" w:cs="Arial"/>
              </w:rPr>
              <w:t>结业证书</w:t>
            </w:r>
          </w:p>
        </w:tc>
        <w:tc>
          <w:tcPr>
            <w:tcW w:w="2781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Arial" w:hAnsi="Arial" w:eastAsia="宋体" w:cs="Arial"/>
              </w:rPr>
              <w:t>推荐信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6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Cs w:val="21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1"/>
              </w:rPr>
              <w:t></w:t>
            </w:r>
          </w:p>
        </w:tc>
        <w:tc>
          <w:tcPr>
            <w:tcW w:w="1001" w:type="dxa"/>
          </w:tcPr>
          <w:p>
            <w:pPr>
              <w:jc w:val="center"/>
              <w:rPr>
                <w:rFonts w:ascii="楷体" w:hAnsi="楷体" w:eastAsia="楷体"/>
                <w:b/>
                <w:color w:val="2F5597" w:themeColor="accent1" w:themeShade="BF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4"/>
              </w:rPr>
              <w:t>往期照片</w:t>
            </w:r>
          </w:p>
        </w:tc>
        <w:tc>
          <w:tcPr>
            <w:tcW w:w="8341" w:type="dxa"/>
            <w:gridSpan w:val="3"/>
          </w:tcPr>
          <w:tbl>
            <w:tblPr>
              <w:tblStyle w:val="5"/>
              <w:tblW w:w="834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2"/>
              <w:gridCol w:w="2731"/>
              <w:gridCol w:w="287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732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欢迎仪式</w:t>
                  </w:r>
                </w:p>
              </w:tc>
              <w:tc>
                <w:tcPr>
                  <w:tcW w:w="2731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大学课程</w:t>
                  </w:r>
                </w:p>
              </w:tc>
              <w:tc>
                <w:tcPr>
                  <w:tcW w:w="2878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颁发结业证书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732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Arial" w:hAnsi="Arial" w:eastAsia="Arial" w:cs="Arial"/>
                    </w:rPr>
                    <w:drawing>
                      <wp:inline distT="0" distB="0" distL="114300" distR="114300">
                        <wp:extent cx="1439545" cy="960755"/>
                        <wp:effectExtent l="0" t="0" r="8255" b="0"/>
                        <wp:docPr id="7" name="image27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age27.jpg"/>
                                <pic:cNvPicPr preferRelativeResize="0"/>
                              </pic:nvPicPr>
                              <pic:blipFill>
                                <a:blip r:embed="rId10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31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Arial" w:hAnsi="Arial" w:eastAsia="Arial" w:cs="Arial"/>
                    </w:rPr>
                    <w:drawing>
                      <wp:inline distT="0" distB="0" distL="114300" distR="114300">
                        <wp:extent cx="1439545" cy="960755"/>
                        <wp:effectExtent l="0" t="0" r="8255" b="0"/>
                        <wp:docPr id="10" name="image30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image30.jpg"/>
                                <pic:cNvPicPr preferRelativeResize="0"/>
                              </pic:nvPicPr>
                              <pic:blipFill>
                                <a:blip r:embed="rId11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78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drawing>
                      <wp:inline distT="0" distB="0" distL="0" distR="0">
                        <wp:extent cx="1439545" cy="959485"/>
                        <wp:effectExtent l="0" t="0" r="8255" b="0"/>
                        <wp:docPr id="18" name="图片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图片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732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颁发推荐信</w:t>
                  </w:r>
                </w:p>
              </w:tc>
              <w:tc>
                <w:tcPr>
                  <w:tcW w:w="2731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学生交流</w:t>
                  </w:r>
                </w:p>
              </w:tc>
              <w:tc>
                <w:tcPr>
                  <w:tcW w:w="2878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人文参访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732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Arial Unicode MS" w:hAnsi="Arial Unicode MS" w:eastAsia="Arial Unicode MS" w:cs="Arial Unicode MS"/>
                    </w:rPr>
                    <w:drawing>
                      <wp:inline distT="0" distB="0" distL="0" distR="0">
                        <wp:extent cx="1439545" cy="960755"/>
                        <wp:effectExtent l="0" t="0" r="8255" b="0"/>
                        <wp:docPr id="11" name="Picture 3" descr="最佳小组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Picture 3" descr="最佳小组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email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31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Arial" w:hAnsi="Arial" w:eastAsia="Arial" w:cs="Arial"/>
                    </w:rPr>
                    <w:drawing>
                      <wp:inline distT="0" distB="0" distL="0" distR="0">
                        <wp:extent cx="1439545" cy="960755"/>
                        <wp:effectExtent l="0" t="0" r="8255" b="0"/>
                        <wp:docPr id="9" name="image29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image29.jpg"/>
                                <pic:cNvPicPr preferRelativeResize="0"/>
                              </pic:nvPicPr>
                              <pic:blipFill>
                                <a:blip r:embed="rId14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78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Arial" w:hAnsi="Arial" w:eastAsia="Arial" w:cs="Arial"/>
                    </w:rPr>
                    <w:drawing>
                      <wp:inline distT="0" distB="0" distL="0" distR="0">
                        <wp:extent cx="1439545" cy="960755"/>
                        <wp:effectExtent l="0" t="0" r="8255" b="0"/>
                        <wp:docPr id="13" name="image34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image34.jpg"/>
                                <pic:cNvPicPr preferRelativeResize="0"/>
                              </pic:nvPicPr>
                              <pic:blipFill>
                                <a:blip r:embed="rId15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732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结业晚宴</w:t>
                  </w:r>
                </w:p>
              </w:tc>
              <w:tc>
                <w:tcPr>
                  <w:tcW w:w="2731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人文体验</w:t>
                  </w:r>
                </w:p>
              </w:tc>
              <w:tc>
                <w:tcPr>
                  <w:tcW w:w="2878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企业参访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732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Arial" w:hAnsi="Arial" w:eastAsia="Arial" w:cs="Arial"/>
                    </w:rPr>
                    <w:drawing>
                      <wp:inline distT="0" distB="0" distL="0" distR="0">
                        <wp:extent cx="1439545" cy="960755"/>
                        <wp:effectExtent l="0" t="0" r="8255" b="0"/>
                        <wp:docPr id="2" name="image10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0.jpg"/>
                                <pic:cNvPicPr preferRelativeResize="0"/>
                              </pic:nvPicPr>
                              <pic:blipFill>
                                <a:blip r:embed="rId16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31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drawing>
                      <wp:inline distT="0" distB="0" distL="0" distR="0">
                        <wp:extent cx="1439545" cy="959485"/>
                        <wp:effectExtent l="0" t="0" r="8255" b="0"/>
                        <wp:docPr id="22" name="图片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图片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78" w:type="dxa"/>
                </w:tcPr>
                <w:p>
                  <w:pPr>
                    <w:widowControl/>
                    <w:jc w:val="center"/>
                    <w:rPr>
                      <w:rFonts w:ascii="宋体" w:hAnsi="宋体" w:eastAsia="宋体"/>
                    </w:rPr>
                  </w:pPr>
                  <w:r>
                    <w:rPr>
                      <w:rFonts w:ascii="Arial" w:hAnsi="Arial" w:eastAsia="Arial" w:cs="Arial"/>
                    </w:rPr>
                    <w:drawing>
                      <wp:inline distT="0" distB="0" distL="114300" distR="114300">
                        <wp:extent cx="1439545" cy="960755"/>
                        <wp:effectExtent l="0" t="0" r="8255" b="0"/>
                        <wp:docPr id="12" name="image3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image31.jpg"/>
                                <pic:cNvPicPr preferRelativeResize="0"/>
                              </pic:nvPicPr>
                              <pic:blipFill>
                                <a:blip r:embed="rId18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jc w:val="center"/>
              <w:rPr>
                <w:rFonts w:eastAsiaTheme="minorHAnsi"/>
                <w:sz w:val="20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  <w:sz w:val="20"/>
        </w:rPr>
      </w:pPr>
    </w:p>
    <w:tbl>
      <w:tblPr>
        <w:tblStyle w:val="5"/>
        <w:tblW w:w="9638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1423"/>
        <w:gridCol w:w="77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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课程模块</w:t>
            </w:r>
          </w:p>
        </w:tc>
        <w:tc>
          <w:tcPr>
            <w:tcW w:w="7781" w:type="dxa"/>
          </w:tcPr>
          <w:tbl>
            <w:tblPr>
              <w:tblStyle w:val="5"/>
              <w:tblW w:w="834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811"/>
              <w:gridCol w:w="453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348" w:type="dxa"/>
                  <w:gridSpan w:val="2"/>
                </w:tcPr>
                <w:p>
                  <w:pPr>
                    <w:jc w:val="left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全球·商业与创新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" w:hRule="atLeast"/>
              </w:trPr>
              <w:tc>
                <w:tcPr>
                  <w:tcW w:w="3811" w:type="dxa"/>
                </w:tcPr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 xml:space="preserve">课程一：欢迎仪式 </w:t>
                  </w:r>
                  <w:r>
                    <w:rPr>
                      <w:rFonts w:ascii="Arial" w:hAnsi="Arial" w:eastAsia="宋体" w:cs="Arial"/>
                      <w:szCs w:val="21"/>
                    </w:rPr>
                    <w:t xml:space="preserve">/ 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项目导航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课程二：</w:t>
                  </w:r>
                  <w:r>
                    <w:rPr>
                      <w:rFonts w:hint="eastAsia" w:ascii="宋体" w:hAnsi="宋体" w:eastAsia="宋体" w:cs="Arial Unicode MS"/>
                    </w:rPr>
                    <w:t>创新产品设计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课程三：</w:t>
                  </w:r>
                  <w:r>
                    <w:rPr>
                      <w:rFonts w:hint="eastAsia" w:ascii="宋体" w:hAnsi="宋体" w:eastAsia="宋体" w:cs="Arial Unicode MS"/>
                    </w:rPr>
                    <w:t>商业创新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课程四：</w:t>
                  </w:r>
                  <w:r>
                    <w:rPr>
                      <w:rFonts w:hint="eastAsia" w:ascii="宋体" w:hAnsi="宋体" w:eastAsia="宋体" w:cs="Arial Unicode MS"/>
                    </w:rPr>
                    <w:t>国际和新兴市场的商业战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课程五：</w:t>
                  </w:r>
                  <w:r>
                    <w:rPr>
                      <w:rFonts w:hint="eastAsia" w:ascii="宋体" w:hAnsi="宋体" w:eastAsia="宋体" w:cs="Arial Unicode MS"/>
                    </w:rPr>
                    <w:t>国际贸易与移民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课程六：</w:t>
                  </w:r>
                  <w:r>
                    <w:rPr>
                      <w:rFonts w:ascii="宋体" w:hAnsi="宋体" w:eastAsia="宋体" w:cs="Arial Unicode MS"/>
                    </w:rPr>
                    <w:t>创造性思维理论与实践</w:t>
                  </w:r>
                </w:p>
                <w:p>
                  <w:pPr>
                    <w:pStyle w:val="9"/>
                    <w:ind w:left="360" w:firstLine="0"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</w:p>
              </w:tc>
              <w:tc>
                <w:tcPr>
                  <w:tcW w:w="4537" w:type="dxa"/>
                </w:tcPr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课程七：</w:t>
                  </w:r>
                  <w:r>
                    <w:rPr>
                      <w:rFonts w:hint="eastAsia" w:ascii="宋体" w:hAnsi="宋体" w:eastAsia="宋体" w:cs="Arial Unicode MS"/>
                    </w:rPr>
                    <w:t>市场</w:t>
                  </w:r>
                  <w:r>
                    <w:rPr>
                      <w:rFonts w:ascii="宋体" w:hAnsi="宋体" w:eastAsia="宋体" w:cs="Arial Unicode MS"/>
                    </w:rPr>
                    <w:t>竞争战略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课程八：</w:t>
                  </w:r>
                  <w:r>
                    <w:rPr>
                      <w:rFonts w:hint="eastAsia" w:ascii="宋体" w:hAnsi="宋体" w:eastAsia="宋体" w:cs="Arial Unicode MS"/>
                    </w:rPr>
                    <w:t>逻辑思维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课程九：全球经济与区域经济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课程十：文化讲座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课程十一：结业测试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课程十二：结业仪式</w:t>
                  </w:r>
                </w:p>
                <w:p>
                  <w:pPr>
                    <w:pStyle w:val="9"/>
                    <w:ind w:left="360" w:firstLine="0" w:firstLineChars="0"/>
                    <w:jc w:val="left"/>
                    <w:rPr>
                      <w:rFonts w:hint="eastAsia" w:ascii="Arial" w:hAnsi="Arial" w:eastAsia="宋体" w:cs="Arial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" w:hRule="atLeast"/>
              </w:trPr>
              <w:tc>
                <w:tcPr>
                  <w:tcW w:w="8348" w:type="dxa"/>
                  <w:gridSpan w:val="2"/>
                </w:tcPr>
                <w:p>
                  <w:pPr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>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人工智能与工程科学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" w:hRule="atLeast"/>
              </w:trPr>
              <w:tc>
                <w:tcPr>
                  <w:tcW w:w="3811" w:type="dxa"/>
                </w:tcPr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 xml:space="preserve">课程一：欢迎仪式 </w:t>
                  </w:r>
                  <w:r>
                    <w:rPr>
                      <w:rFonts w:ascii="Arial" w:hAnsi="Arial" w:eastAsia="宋体" w:cs="Arial"/>
                      <w:szCs w:val="21"/>
                    </w:rPr>
                    <w:t xml:space="preserve">/ </w:t>
                  </w:r>
                  <w:r>
                    <w:rPr>
                      <w:rFonts w:hint="eastAsia" w:ascii="Arial" w:hAnsi="Arial" w:eastAsia="宋体" w:cs="Arial"/>
                      <w:szCs w:val="21"/>
                    </w:rPr>
                    <w:t>项目导航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课程二：</w:t>
                  </w:r>
                  <w:r>
                    <w:rPr>
                      <w:rFonts w:hint="eastAsia" w:ascii="宋体" w:hAnsi="宋体" w:eastAsia="宋体" w:cs="Arial Unicode MS"/>
                    </w:rPr>
                    <w:t>网络分析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课程三：</w:t>
                  </w:r>
                  <w:r>
                    <w:rPr>
                      <w:rFonts w:hint="eastAsia" w:ascii="宋体" w:hAnsi="宋体" w:eastAsia="宋体" w:cs="Arial Unicode MS"/>
                    </w:rPr>
                    <w:t>人工智能的社会与伦理问题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课程四：</w:t>
                  </w:r>
                  <w:r>
                    <w:rPr>
                      <w:rFonts w:hint="eastAsia" w:ascii="宋体" w:hAnsi="宋体" w:eastAsia="宋体" w:cs="Arial Unicode MS"/>
                    </w:rPr>
                    <w:t>交互式机器人与安全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课程五：</w:t>
                  </w:r>
                  <w:r>
                    <w:rPr>
                      <w:rFonts w:hint="eastAsia" w:ascii="宋体" w:hAnsi="宋体" w:eastAsia="宋体" w:cs="Arial Unicode MS"/>
                    </w:rPr>
                    <w:t>医疗人工智能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课程六：</w:t>
                  </w:r>
                  <w:r>
                    <w:rPr>
                      <w:rFonts w:hint="eastAsia" w:ascii="宋体" w:hAnsi="宋体" w:eastAsia="宋体" w:cs="Arial Unicode MS"/>
                    </w:rPr>
                    <w:t>大数据</w:t>
                  </w:r>
                </w:p>
              </w:tc>
              <w:tc>
                <w:tcPr>
                  <w:tcW w:w="4537" w:type="dxa"/>
                </w:tcPr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课程七：</w:t>
                  </w:r>
                  <w:r>
                    <w:rPr>
                      <w:rFonts w:hint="eastAsia" w:ascii="宋体" w:hAnsi="宋体" w:eastAsia="宋体" w:cs="Arial Unicode MS"/>
                    </w:rPr>
                    <w:t>技术创造、保护与商业化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课程八：</w:t>
                  </w:r>
                  <w:r>
                    <w:rPr>
                      <w:rFonts w:hint="eastAsia" w:ascii="宋体" w:hAnsi="宋体" w:eastAsia="宋体" w:cs="Arial Unicode MS"/>
                    </w:rPr>
                    <w:t>绿色化工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课程九：实验室参访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课程十：文化讲座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hint="eastAsia"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课程十一：结业测试</w:t>
                  </w:r>
                </w:p>
                <w:p>
                  <w:pPr>
                    <w:pStyle w:val="9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课程十二：结业仪式</w:t>
                  </w:r>
                </w:p>
                <w:p>
                  <w:pPr>
                    <w:widowControl/>
                    <w:jc w:val="left"/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</w:pPr>
                </w:p>
                <w:p>
                  <w:pPr>
                    <w:jc w:val="left"/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</w:pPr>
                </w:p>
              </w:tc>
            </w:tr>
          </w:tbl>
          <w:p>
            <w:pPr>
              <w:rPr>
                <w:rFonts w:ascii="宋体" w:hAnsi="宋体" w:eastAsia="宋体"/>
                <w:i/>
                <w:sz w:val="24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tbl>
            <w:tblPr>
              <w:tblStyle w:val="5"/>
              <w:tblW w:w="778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78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781" w:type="dxa"/>
                  <w:shd w:val="clear" w:color="auto" w:fill="auto"/>
                </w:tcPr>
                <w:p>
                  <w:pPr>
                    <w:rPr>
                      <w:rFonts w:ascii="Arial" w:hAnsi="Arial" w:eastAsia="宋体" w:cs="Arial"/>
                      <w:b/>
                      <w:szCs w:val="21"/>
                    </w:rPr>
                  </w:pPr>
                </w:p>
              </w:tc>
            </w:tr>
          </w:tbl>
          <w:p>
            <w:pPr>
              <w:rPr>
                <w:rFonts w:ascii="Font Awesome 5 Free Solid" w:hAnsi="Font Awesome 5 Free Solid" w:eastAsia="FontAwesome5FreeSolid" w:cs="FontAwesome5FreeSolid"/>
                <w:kern w:val="0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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政企参访</w:t>
            </w:r>
          </w:p>
        </w:tc>
        <w:tc>
          <w:tcPr>
            <w:tcW w:w="7781" w:type="dxa"/>
          </w:tcPr>
          <w:tbl>
            <w:tblPr>
              <w:tblStyle w:val="5"/>
              <w:tblW w:w="778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810"/>
              <w:gridCol w:w="397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10" w:type="dxa"/>
                  <w:shd w:val="clear" w:color="auto" w:fill="auto"/>
                </w:tcPr>
                <w:p>
                  <w:pPr>
                    <w:jc w:val="left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 xml:space="preserve"> 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企业</w:t>
                  </w:r>
                </w:p>
              </w:tc>
              <w:tc>
                <w:tcPr>
                  <w:tcW w:w="3971" w:type="dxa"/>
                </w:tcPr>
                <w:p>
                  <w:pPr>
                    <w:rPr>
                      <w:rFonts w:ascii="Arial" w:hAnsi="Arial" w:eastAsia="宋体" w:cs="Arial"/>
                      <w:b/>
                      <w:szCs w:val="21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 xml:space="preserve"> 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博物馆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10" w:type="dxa"/>
                  <w:shd w:val="clear" w:color="auto" w:fill="auto"/>
                </w:tcPr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格林金酿造厂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伦敦金融城</w:t>
                  </w:r>
                </w:p>
                <w:p>
                  <w:pPr>
                    <w:pStyle w:val="9"/>
                    <w:ind w:left="284" w:firstLine="0" w:firstLineChars="0"/>
                    <w:jc w:val="left"/>
                    <w:rPr>
                      <w:rFonts w:ascii="Arial" w:hAnsi="Arial" w:eastAsia="宋体" w:cs="Arial"/>
                      <w:szCs w:val="21"/>
                    </w:rPr>
                  </w:pPr>
                </w:p>
              </w:tc>
              <w:tc>
                <w:tcPr>
                  <w:tcW w:w="3971" w:type="dxa"/>
                </w:tcPr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宋体" w:hAnsi="宋体" w:eastAsia="宋体" w:cs="Arial Unicode MS"/>
                    </w:rPr>
                    <w:t>菲茨威廉博物馆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 Unicode MS" w:hAnsi="Arial Unicode MS" w:eastAsia="宋体" w:cs="Arial Unicode MS"/>
                      <w:smallCaps/>
                    </w:rPr>
                    <w:t>卡文迪许实验室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大英博物馆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10" w:type="dxa"/>
                  <w:shd w:val="clear" w:color="auto" w:fill="auto"/>
                </w:tcPr>
                <w:p>
                  <w:pPr>
                    <w:jc w:val="left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 xml:space="preserve"> 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英国高校</w:t>
                  </w:r>
                </w:p>
              </w:tc>
              <w:tc>
                <w:tcPr>
                  <w:tcW w:w="3971" w:type="dxa"/>
                </w:tcPr>
                <w:p>
                  <w:pPr>
                    <w:jc w:val="left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10" w:type="dxa"/>
                  <w:shd w:val="clear" w:color="auto" w:fill="auto"/>
                </w:tcPr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牛津大学基督堂学院</w:t>
                  </w:r>
                </w:p>
              </w:tc>
              <w:tc>
                <w:tcPr>
                  <w:tcW w:w="3971" w:type="dxa"/>
                </w:tcPr>
                <w:p>
                  <w:pPr>
                    <w:rPr>
                      <w:rFonts w:ascii="Arial" w:hAnsi="Arial" w:eastAsia="宋体" w:cs="Arial"/>
                      <w:szCs w:val="21"/>
                    </w:rPr>
                  </w:pPr>
                </w:p>
              </w:tc>
            </w:tr>
          </w:tbl>
          <w:p>
            <w:pPr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b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Cs w:val="21"/>
              </w:rPr>
              <w:t>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人文交流</w:t>
            </w:r>
          </w:p>
        </w:tc>
        <w:tc>
          <w:tcPr>
            <w:tcW w:w="7781" w:type="dxa"/>
          </w:tcPr>
          <w:tbl>
            <w:tblPr>
              <w:tblStyle w:val="5"/>
              <w:tblW w:w="778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810"/>
              <w:gridCol w:w="397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10" w:type="dxa"/>
                  <w:shd w:val="clear" w:color="auto" w:fill="auto"/>
                </w:tcPr>
                <w:p>
                  <w:pPr>
                    <w:jc w:val="left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 xml:space="preserve"> 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学生交流</w:t>
                  </w:r>
                </w:p>
              </w:tc>
              <w:tc>
                <w:tcPr>
                  <w:tcW w:w="3971" w:type="dxa"/>
                </w:tcPr>
                <w:p>
                  <w:pPr>
                    <w:jc w:val="left"/>
                    <w:rPr>
                      <w:rFonts w:ascii="Arial" w:hAnsi="Arial" w:eastAsia="宋体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Font Awesome 5 Free Solid" w:hAnsi="Font Awesome 5 Free Solid" w:eastAsia="FontAwesome5FreeSolid" w:cs="FontAwesome5FreeSolid"/>
                      <w:kern w:val="0"/>
                      <w:szCs w:val="28"/>
                    </w:rPr>
                    <w:t xml:space="preserve"> </w:t>
                  </w:r>
                  <w:r>
                    <w:rPr>
                      <w:rFonts w:hint="eastAsia" w:ascii="Arial" w:hAnsi="Arial" w:eastAsia="宋体" w:cs="Arial"/>
                      <w:b/>
                      <w:szCs w:val="21"/>
                      <w:u w:val="single"/>
                    </w:rPr>
                    <w:t>文化考察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810" w:type="dxa"/>
                  <w:shd w:val="clear" w:color="auto" w:fill="auto"/>
                </w:tcPr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剑河泛舟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老鹰酒吧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英式传统下午茶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电影之夜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莎莎舞会</w:t>
                  </w:r>
                </w:p>
              </w:tc>
              <w:tc>
                <w:tcPr>
                  <w:tcW w:w="3971" w:type="dxa"/>
                </w:tcPr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伦敦地标景点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华威城堡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斯特拉福特小镇及莎士比亚故居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莎士比亚戏剧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华威城堡</w:t>
                  </w:r>
                </w:p>
                <w:p>
                  <w:pPr>
                    <w:pStyle w:val="9"/>
                    <w:numPr>
                      <w:ilvl w:val="0"/>
                      <w:numId w:val="2"/>
                    </w:numPr>
                    <w:ind w:firstLineChars="0"/>
                    <w:rPr>
                      <w:rFonts w:ascii="Arial" w:hAnsi="Arial" w:eastAsia="宋体" w:cs="Arial"/>
                      <w:szCs w:val="21"/>
                    </w:rPr>
                  </w:pPr>
                  <w:r>
                    <w:rPr>
                      <w:rFonts w:hint="eastAsia" w:ascii="Arial" w:hAnsi="Arial" w:eastAsia="宋体" w:cs="Arial"/>
                      <w:szCs w:val="21"/>
                    </w:rPr>
                    <w:t>泰晤士河游船及格林尼治一带</w:t>
                  </w:r>
                </w:p>
              </w:tc>
            </w:tr>
          </w:tbl>
          <w:p>
            <w:pPr>
              <w:rPr>
                <w:rFonts w:ascii="宋体" w:hAnsi="宋体" w:eastAsia="宋体"/>
                <w:sz w:val="24"/>
                <w:szCs w:val="28"/>
              </w:rPr>
            </w:pPr>
          </w:p>
        </w:tc>
      </w:tr>
    </w:tbl>
    <w:p>
      <w:pPr>
        <w:rPr>
          <w:rFonts w:ascii="宋体" w:hAnsi="宋体" w:eastAsia="宋体"/>
          <w:sz w:val="20"/>
        </w:rPr>
      </w:pPr>
    </w:p>
    <w:tbl>
      <w:tblPr>
        <w:tblStyle w:val="5"/>
        <w:tblW w:w="9638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34"/>
        <w:gridCol w:w="1423"/>
        <w:gridCol w:w="77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截止日期</w:t>
            </w: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  <w:r>
              <w:rPr>
                <w:rFonts w:ascii="Arial" w:hAnsi="Arial" w:eastAsia="宋体" w:cs="Arial"/>
                <w:szCs w:val="28"/>
              </w:rPr>
              <w:t>2019</w:t>
            </w:r>
            <w:r>
              <w:rPr>
                <w:rFonts w:hint="eastAsia" w:ascii="Arial" w:hAnsi="Arial" w:eastAsia="宋体" w:cs="Arial"/>
                <w:szCs w:val="28"/>
              </w:rPr>
              <w:t>年</w:t>
            </w:r>
            <w:r>
              <w:rPr>
                <w:rFonts w:hint="eastAsia" w:ascii="Arial" w:hAnsi="Arial" w:eastAsia="宋体" w:cs="Arial"/>
                <w:szCs w:val="28"/>
                <w:lang w:val="en-US" w:eastAsia="zh-CN"/>
              </w:rPr>
              <w:t>5</w:t>
            </w:r>
            <w:r>
              <w:rPr>
                <w:rFonts w:hint="eastAsia" w:ascii="Arial" w:hAnsi="Arial" w:eastAsia="宋体" w:cs="Arial"/>
                <w:szCs w:val="28"/>
              </w:rPr>
              <w:t>月</w:t>
            </w:r>
            <w:r>
              <w:rPr>
                <w:rFonts w:hint="eastAsia" w:ascii="Arial" w:hAnsi="Arial" w:eastAsia="宋体" w:cs="Arial"/>
                <w:szCs w:val="28"/>
                <w:lang w:val="en-US" w:eastAsia="zh-CN"/>
              </w:rPr>
              <w:t>31</w:t>
            </w:r>
            <w:r>
              <w:rPr>
                <w:rFonts w:hint="eastAsia" w:ascii="Arial" w:hAnsi="Arial" w:eastAsia="宋体" w:cs="Arial"/>
                <w:szCs w:val="28"/>
              </w:rPr>
              <w:t>日截止报名，先报先得，额满即止；</w:t>
            </w:r>
          </w:p>
          <w:p>
            <w:pPr>
              <w:rPr>
                <w:rFonts w:ascii="Arial" w:hAnsi="Arial" w:eastAsia="宋体" w:cs="Arial"/>
                <w:szCs w:val="28"/>
              </w:rPr>
            </w:pPr>
            <w:r>
              <w:rPr>
                <w:rFonts w:hint="eastAsia" w:ascii="Arial" w:hAnsi="Arial" w:eastAsia="宋体" w:cs="Arial"/>
                <w:kern w:val="0"/>
                <w:szCs w:val="28"/>
              </w:rPr>
              <w:t>超过截止日期，根据项目名额和签证时间择适录取。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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申请对象</w:t>
            </w: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  <w:r>
              <w:rPr>
                <w:rFonts w:ascii="Arial" w:hAnsi="Arial" w:eastAsia="宋体" w:cs="Arial"/>
                <w:szCs w:val="28"/>
              </w:rPr>
              <w:t>在读本科生、硕士生。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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录取人数</w:t>
            </w: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  <w:r>
              <w:rPr>
                <w:rFonts w:ascii="Arial" w:hAnsi="Arial" w:eastAsia="宋体" w:cs="Arial"/>
                <w:szCs w:val="28"/>
              </w:rPr>
              <w:t>每班不超过48人。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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住宿安排</w:t>
            </w: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  <w:r>
              <w:rPr>
                <w:rFonts w:ascii="Arial" w:hAnsi="Arial" w:eastAsia="宋体" w:cs="Arial"/>
                <w:szCs w:val="28"/>
              </w:rPr>
              <w:t>大学宿舍或市区酒店，双人标准间，配有空调、上网设施。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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餐食安排</w:t>
            </w: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  <w:r>
              <w:rPr>
                <w:rFonts w:ascii="Arial" w:hAnsi="Arial" w:eastAsia="宋体" w:cs="Arial"/>
                <w:szCs w:val="28"/>
              </w:rPr>
              <w:t>包含三餐。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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交通安排</w:t>
            </w: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  <w:r>
              <w:rPr>
                <w:rFonts w:ascii="宋体" w:hAnsi="宋体" w:eastAsia="宋体" w:cs="微软雅黑"/>
                <w:szCs w:val="21"/>
              </w:rPr>
              <w:t>主办方</w:t>
            </w:r>
            <w:r>
              <w:rPr>
                <w:rFonts w:hint="eastAsia" w:ascii="宋体" w:hAnsi="宋体" w:eastAsia="宋体" w:cs="微软雅黑"/>
                <w:szCs w:val="21"/>
              </w:rPr>
              <w:t>可</w:t>
            </w:r>
            <w:r>
              <w:rPr>
                <w:rFonts w:ascii="宋体" w:hAnsi="宋体" w:eastAsia="宋体" w:cs="微软雅黑"/>
                <w:szCs w:val="21"/>
              </w:rPr>
              <w:t>接受学员委托，统一预订团组往返机票。机场将安排大巴统一接送。课余时间，学员可搭乘</w:t>
            </w:r>
            <w:r>
              <w:rPr>
                <w:rFonts w:hint="eastAsia" w:ascii="宋体" w:hAnsi="宋体" w:eastAsia="宋体" w:cs="微软雅黑"/>
                <w:szCs w:val="21"/>
              </w:rPr>
              <w:t>剑桥</w:t>
            </w:r>
            <w:r>
              <w:rPr>
                <w:rFonts w:ascii="宋体" w:hAnsi="宋体" w:eastAsia="宋体" w:cs="微软雅黑"/>
                <w:szCs w:val="21"/>
              </w:rPr>
              <w:t>便捷的公共交通。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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护照及签证</w:t>
            </w: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  <w:r>
              <w:rPr>
                <w:rFonts w:ascii="Arial" w:hAnsi="Arial" w:eastAsia="宋体" w:cs="Arial"/>
                <w:szCs w:val="28"/>
              </w:rPr>
              <w:t>学员需自行办理护照，</w:t>
            </w:r>
            <w:r>
              <w:rPr>
                <w:rFonts w:ascii="Arial" w:hAnsi="Arial" w:eastAsia="宋体" w:cs="Arial"/>
                <w:szCs w:val="21"/>
              </w:rPr>
              <w:t>项目组可指导学员办理英国签证。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</w:pP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</w:p>
        </w:tc>
        <w:tc>
          <w:tcPr>
            <w:tcW w:w="7781" w:type="dxa"/>
          </w:tcPr>
          <w:p>
            <w:pPr>
              <w:rPr>
                <w:rFonts w:ascii="Arial" w:hAnsi="Arial" w:eastAsia="宋体" w:cs="Arial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434" w:type="dxa"/>
            <w:shd w:val="clear" w:color="auto" w:fill="auto"/>
          </w:tcPr>
          <w:p>
            <w:pPr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</w:t>
            </w:r>
          </w:p>
        </w:tc>
        <w:tc>
          <w:tcPr>
            <w:tcW w:w="1423" w:type="dxa"/>
          </w:tcPr>
          <w:p>
            <w:pPr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项目费用</w:t>
            </w:r>
          </w:p>
        </w:tc>
        <w:tc>
          <w:tcPr>
            <w:tcW w:w="7781" w:type="dxa"/>
          </w:tcPr>
          <w:p>
            <w:pPr>
              <w:rPr>
                <w:rFonts w:ascii="宋体" w:hAnsi="宋体" w:eastAsia="宋体"/>
                <w:b/>
                <w:szCs w:val="28"/>
              </w:rPr>
            </w:pPr>
            <w:r>
              <w:rPr>
                <w:rFonts w:hint="eastAsia" w:ascii="宋体" w:hAnsi="宋体" w:eastAsia="宋体"/>
                <w:b/>
                <w:szCs w:val="28"/>
              </w:rPr>
              <w:t>项目费包括：</w:t>
            </w:r>
          </w:p>
          <w:p>
            <w:pPr>
              <w:rPr>
                <w:rFonts w:ascii="宋体" w:hAnsi="宋体" w:eastAsia="宋体"/>
                <w:szCs w:val="28"/>
              </w:rPr>
            </w:pPr>
            <w:r>
              <w:rPr>
                <w:rFonts w:hint="eastAsia" w:ascii="宋体" w:hAnsi="宋体" w:eastAsia="宋体"/>
                <w:szCs w:val="28"/>
              </w:rPr>
              <w:t>大学课程费、结业证书、校园参访、企业参访、</w:t>
            </w:r>
            <w:r>
              <w:rPr>
                <w:rFonts w:ascii="宋体" w:hAnsi="宋体" w:eastAsia="宋体"/>
                <w:szCs w:val="28"/>
              </w:rPr>
              <w:t>三餐</w:t>
            </w:r>
            <w:r>
              <w:rPr>
                <w:rFonts w:hint="eastAsia" w:ascii="宋体" w:hAnsi="宋体" w:eastAsia="宋体"/>
                <w:szCs w:val="28"/>
              </w:rPr>
              <w:t>、</w:t>
            </w:r>
            <w:r>
              <w:rPr>
                <w:rFonts w:ascii="宋体" w:hAnsi="宋体" w:eastAsia="宋体"/>
                <w:szCs w:val="28"/>
              </w:rPr>
              <w:t>住宿费、</w:t>
            </w:r>
            <w:r>
              <w:rPr>
                <w:rFonts w:hint="eastAsia" w:ascii="宋体" w:hAnsi="宋体" w:eastAsia="宋体"/>
                <w:szCs w:val="28"/>
              </w:rPr>
              <w:t>机场大巴接送费、境外保险。</w:t>
            </w:r>
          </w:p>
          <w:p>
            <w:pPr>
              <w:rPr>
                <w:rFonts w:ascii="宋体" w:hAnsi="宋体" w:eastAsia="宋体"/>
                <w:szCs w:val="28"/>
              </w:rPr>
            </w:pPr>
          </w:p>
          <w:p>
            <w:pPr>
              <w:rPr>
                <w:rFonts w:ascii="宋体" w:hAnsi="宋体" w:eastAsia="宋体"/>
                <w:b/>
                <w:szCs w:val="28"/>
              </w:rPr>
            </w:pPr>
            <w:r>
              <w:rPr>
                <w:rFonts w:hint="eastAsia" w:ascii="宋体" w:hAnsi="宋体" w:eastAsia="宋体"/>
                <w:b/>
                <w:szCs w:val="28"/>
              </w:rPr>
              <w:t>项目费不含：</w:t>
            </w:r>
          </w:p>
          <w:p>
            <w:pPr>
              <w:rPr>
                <w:rFonts w:ascii="宋体" w:hAnsi="宋体" w:eastAsia="宋体"/>
                <w:szCs w:val="28"/>
              </w:rPr>
            </w:pPr>
            <w:r>
              <w:rPr>
                <w:rFonts w:ascii="宋体" w:hAnsi="宋体" w:eastAsia="宋体"/>
                <w:szCs w:val="28"/>
              </w:rPr>
              <w:t>往返机票</w:t>
            </w:r>
            <w:r>
              <w:rPr>
                <w:rFonts w:hint="eastAsia" w:ascii="宋体" w:hAnsi="宋体" w:eastAsia="宋体"/>
                <w:szCs w:val="28"/>
              </w:rPr>
              <w:t>、签证费、</w:t>
            </w:r>
            <w:r>
              <w:rPr>
                <w:rFonts w:ascii="宋体" w:hAnsi="宋体" w:eastAsia="宋体"/>
                <w:szCs w:val="28"/>
              </w:rPr>
              <w:t>其他个人消费</w:t>
            </w:r>
            <w:r>
              <w:rPr>
                <w:rFonts w:hint="eastAsia" w:ascii="宋体" w:hAnsi="宋体" w:eastAsia="宋体"/>
                <w:szCs w:val="28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  <w:sz w:val="20"/>
        </w:rPr>
      </w:pPr>
    </w:p>
    <w:p>
      <w:r>
        <w:br w:type="page"/>
      </w:r>
    </w:p>
    <w:tbl>
      <w:tblPr>
        <w:tblStyle w:val="5"/>
        <w:tblW w:w="9651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13"/>
        <w:gridCol w:w="558"/>
        <w:gridCol w:w="441"/>
        <w:gridCol w:w="245"/>
        <w:gridCol w:w="3103"/>
        <w:gridCol w:w="486"/>
        <w:gridCol w:w="4392"/>
        <w:gridCol w:w="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4"/>
          <w:wAfter w:w="7994" w:type="dxa"/>
          <w:tblCellSpacing w:w="0" w:type="dxa"/>
        </w:trPr>
        <w:tc>
          <w:tcPr>
            <w:tcW w:w="413" w:type="dxa"/>
            <w:shd w:val="clear" w:color="auto" w:fill="auto"/>
          </w:tcPr>
          <w:p>
            <w:pPr>
              <w:spacing w:after="156" w:afterLines="50"/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244" w:type="dxa"/>
            <w:gridSpan w:val="3"/>
          </w:tcPr>
          <w:p>
            <w:pPr>
              <w:spacing w:after="156" w:afterLines="50"/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参考日程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b/>
                <w:szCs w:val="21"/>
                <w:u w:val="single"/>
              </w:rPr>
            </w:pPr>
          </w:p>
        </w:tc>
        <w:tc>
          <w:tcPr>
            <w:tcW w:w="441" w:type="dxa"/>
          </w:tcPr>
          <w:p>
            <w:pPr>
              <w:jc w:val="center"/>
              <w:rPr>
                <w:rFonts w:ascii="Arial" w:hAnsi="Arial" w:eastAsia="宋体" w:cs="Arial"/>
                <w:b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48" w:type="dxa"/>
            <w:gridSpan w:val="2"/>
          </w:tcPr>
          <w:p>
            <w:pPr>
              <w:jc w:val="left"/>
              <w:rPr>
                <w:rFonts w:ascii="Arial" w:hAnsi="Arial" w:eastAsia="宋体" w:cs="Arial"/>
                <w:b/>
                <w:szCs w:val="21"/>
              </w:rPr>
            </w:pPr>
            <w:r>
              <w:rPr>
                <w:rFonts w:ascii="Arial" w:hAnsi="Arial" w:eastAsia="宋体" w:cs="Arial"/>
                <w:b/>
                <w:szCs w:val="21"/>
              </w:rPr>
              <w:t>上午</w:t>
            </w:r>
          </w:p>
        </w:tc>
        <w:tc>
          <w:tcPr>
            <w:tcW w:w="486" w:type="dxa"/>
          </w:tcPr>
          <w:p>
            <w:pPr>
              <w:jc w:val="left"/>
              <w:rPr>
                <w:rFonts w:ascii="Arial" w:hAnsi="Arial" w:eastAsia="宋体" w:cs="Arial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2" w:type="dxa"/>
          </w:tcPr>
          <w:p>
            <w:pPr>
              <w:jc w:val="left"/>
              <w:rPr>
                <w:rFonts w:ascii="Arial" w:hAnsi="Arial" w:eastAsia="宋体" w:cs="Arial"/>
                <w:b/>
                <w:szCs w:val="21"/>
              </w:rPr>
            </w:pPr>
            <w:r>
              <w:rPr>
                <w:rFonts w:ascii="Arial" w:hAnsi="Arial" w:eastAsia="宋体" w:cs="Arial"/>
                <w:b/>
                <w:szCs w:val="21"/>
              </w:rPr>
              <w:t>下午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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 Unicode MS"/>
              </w:rPr>
              <w:t>飞抵伦敦希斯罗机场，专车接机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</w:t>
            </w:r>
          </w:p>
        </w:tc>
        <w:tc>
          <w:tcPr>
            <w:tcW w:w="4392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 Unicode MS"/>
              </w:rPr>
              <w:t>办理入住，熟悉周边环境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第2天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剑桥欢迎仪式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剑桥大学教授欢迎致辞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宋体" w:hAnsi="宋体" w:eastAsia="宋体" w:cs="Arial Unicode MS"/>
              </w:rPr>
              <w:t>项目导航、</w:t>
            </w:r>
            <w:r>
              <w:rPr>
                <w:rFonts w:hint="eastAsia" w:ascii="宋体" w:hAnsi="宋体" w:eastAsia="宋体" w:cs="Arial Unicode MS"/>
              </w:rPr>
              <w:t>剑桥</w:t>
            </w:r>
            <w:r>
              <w:rPr>
                <w:rFonts w:ascii="宋体" w:hAnsi="宋体" w:eastAsia="宋体" w:cs="Arial Unicode MS"/>
              </w:rPr>
              <w:t>大学介绍</w:t>
            </w:r>
            <w:r>
              <w:rPr>
                <w:rFonts w:hint="eastAsia" w:ascii="宋体" w:hAnsi="宋体" w:eastAsia="宋体" w:cs="Arial Unicode MS"/>
              </w:rPr>
              <w:t>及语言测试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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 xml:space="preserve">剑桥大学 - </w:t>
            </w:r>
            <w:r>
              <w:rPr>
                <w:rFonts w:hint="eastAsia" w:ascii="宋体" w:hAnsi="宋体" w:eastAsia="宋体" w:cs="Arial Unicode MS"/>
              </w:rPr>
              <w:t>校园参访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剑桥大学国王学院及主教堂参访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第3天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商业课程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宋体" w:hAnsi="宋体" w:eastAsia="宋体" w:cs="Arial Unicode MS"/>
              </w:rPr>
              <w:t>创新产品设计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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 xml:space="preserve">剑桥大学 – </w:t>
            </w:r>
            <w:r>
              <w:rPr>
                <w:rFonts w:hint="eastAsia" w:ascii="宋体" w:hAnsi="宋体" w:eastAsia="宋体" w:cs="Arial Unicode MS"/>
              </w:rPr>
              <w:t>英国文化讲座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人文体验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英式传统下午茶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剑河泛舟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第4天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商业课程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宋体" w:hAnsi="宋体" w:eastAsia="宋体" w:cs="Arial Unicode MS"/>
              </w:rPr>
              <w:t>商业创新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企业参访</w:t>
            </w:r>
          </w:p>
          <w:p>
            <w:pPr>
              <w:jc w:val="left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格林金酿造厂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第5天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商业课程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宋体" w:hAnsi="宋体" w:eastAsia="宋体" w:cs="Arial Unicode MS"/>
              </w:rPr>
              <w:t>国际和新兴市场的商业战略</w:t>
            </w:r>
          </w:p>
        </w:tc>
        <w:tc>
          <w:tcPr>
            <w:tcW w:w="48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 </w:t>
            </w:r>
          </w:p>
        </w:tc>
        <w:tc>
          <w:tcPr>
            <w:tcW w:w="4392" w:type="dxa"/>
            <w:tcBorders>
              <w:lef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英语课程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宋体" w:hAnsi="宋体" w:eastAsia="宋体" w:cs="Arial Unicode MS"/>
              </w:rPr>
              <w:t>逻辑思维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第6天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人文体验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威斯敏斯特大教堂、白金汉宫、议会大厦等</w:t>
            </w:r>
          </w:p>
        </w:tc>
        <w:tc>
          <w:tcPr>
            <w:tcW w:w="486" w:type="dxa"/>
            <w:tcBorders>
              <w:right w:val="nil"/>
            </w:tcBorders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4392" w:type="dxa"/>
            <w:tcBorders>
              <w:lef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人文体验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泰晤士河游船、格林尼治天文台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bookmarkStart w:id="1" w:name="_Hlk2013390"/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7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348" w:type="dxa"/>
            <w:gridSpan w:val="2"/>
            <w:tcBorders>
              <w:righ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人文体验</w:t>
            </w:r>
          </w:p>
          <w:p>
            <w:pPr>
              <w:rPr>
                <w:rFonts w:hint="eastAsia" w:ascii="Arial Unicode MS" w:hAnsi="Arial Unicode MS" w:cs="Arial Unicode MS"/>
              </w:rPr>
            </w:pPr>
            <w:r>
              <w:rPr>
                <w:rFonts w:hint="eastAsia" w:ascii="宋体" w:hAnsi="宋体" w:eastAsia="宋体" w:cs="Arial Unicode MS"/>
              </w:rPr>
              <w:t>华威城堡</w:t>
            </w: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rPr>
                <w:rFonts w:hint="eastAsia" w:ascii="Arial Unicode MS" w:hAnsi="Arial Unicode MS" w:cs="Arial Unicode MS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</w:t>
            </w:r>
          </w:p>
        </w:tc>
        <w:tc>
          <w:tcPr>
            <w:tcW w:w="4392" w:type="dxa"/>
            <w:tcBorders>
              <w:lef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人文体验</w:t>
            </w:r>
          </w:p>
          <w:p>
            <w:pPr>
              <w:rPr>
                <w:rFonts w:hint="eastAsia" w:ascii="Arial Unicode MS" w:hAnsi="Arial Unicode MS" w:cs="Arial Unicode MS"/>
              </w:rPr>
            </w:pPr>
            <w:r>
              <w:rPr>
                <w:rFonts w:hint="eastAsia" w:ascii="宋体" w:hAnsi="宋体" w:eastAsia="宋体" w:cs="Arial Unicode MS"/>
              </w:rPr>
              <w:t>莎士比亚故乡</w:t>
            </w:r>
          </w:p>
        </w:tc>
      </w:tr>
      <w:bookmarkEnd w:id="1"/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8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商业课程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宋体" w:hAnsi="宋体" w:eastAsia="宋体" w:cs="Arial Unicode MS"/>
              </w:rPr>
              <w:t>国际贸易与移民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人文参访</w:t>
            </w:r>
          </w:p>
          <w:p>
            <w:pPr>
              <w:rPr>
                <w:rFonts w:ascii="Arial" w:hAnsi="Arial" w:eastAsia="宋体" w:cs="Arial"/>
                <w:b/>
                <w:smallCaps/>
              </w:rPr>
            </w:pPr>
            <w:r>
              <w:rPr>
                <w:rFonts w:hint="eastAsia" w:ascii="宋体" w:hAnsi="宋体" w:eastAsia="宋体" w:cs="Arial Unicode MS"/>
              </w:rPr>
              <w:t>菲茨威廉博物馆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第9天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商业课程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宋体" w:hAnsi="宋体" w:eastAsia="宋体" w:cs="Arial Unicode MS"/>
              </w:rPr>
              <w:t>创造性思维理论与实践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商业课程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mallCaps/>
              </w:rPr>
            </w:pPr>
            <w:r>
              <w:rPr>
                <w:rFonts w:hint="eastAsia" w:ascii="宋体" w:hAnsi="宋体" w:eastAsia="宋体" w:cs="宋体"/>
                <w:smallCaps/>
              </w:rPr>
              <w:t>全球经济与区域经济</w:t>
            </w:r>
          </w:p>
          <w:p>
            <w:pPr>
              <w:rPr>
                <w:rFonts w:hint="eastAsia" w:ascii="Arial Unicode MS" w:hAnsi="Arial Unicode MS" w:eastAsia="Arial Unicode MS" w:cs="Arial Unicode MS"/>
                <w:smallCaps/>
              </w:rPr>
            </w:pPr>
            <w:r>
              <w:rPr>
                <w:rFonts w:hint="eastAsia" w:ascii="宋体" w:hAnsi="宋体" w:eastAsia="宋体" w:cs="宋体"/>
                <w:smallCaps/>
              </w:rPr>
              <w:t>结业预演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第10天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企业参访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伦敦金融城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人文参访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大英博物馆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第11天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商业课程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市场</w:t>
            </w:r>
            <w:r>
              <w:rPr>
                <w:rFonts w:ascii="宋体" w:hAnsi="宋体" w:eastAsia="宋体" w:cs="Arial Unicode MS"/>
              </w:rPr>
              <w:t>竞争战略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</w:tcPr>
          <w:p>
            <w:pPr>
              <w:rPr>
                <w:rFonts w:ascii="Arial Unicode MS" w:hAnsi="Arial Unicode MS" w:eastAsia="Arial Unicode MS" w:cs="Arial Unicode MS"/>
                <w:b/>
                <w:smallCaps/>
              </w:rPr>
            </w:pPr>
            <w:r>
              <w:rPr>
                <w:rFonts w:hint="eastAsia" w:ascii="宋体" w:hAnsi="宋体" w:eastAsia="宋体" w:cs="Arial Unicode MS"/>
              </w:rPr>
              <w:t>结业比赛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第12天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结业测试</w:t>
            </w:r>
          </w:p>
          <w:p>
            <w:pPr>
              <w:rPr>
                <w:rFonts w:hint="eastAsia" w:ascii="Arial Unicode MS" w:hAnsi="Arial Unicode MS" w:eastAsia="宋体" w:cs="Arial Unicode MS"/>
                <w:b/>
                <w:smallCaps/>
              </w:rPr>
            </w:pPr>
            <w:r>
              <w:rPr>
                <w:rFonts w:hint="eastAsia" w:ascii="宋体" w:hAnsi="宋体" w:eastAsia="宋体" w:cs="Arial Unicode MS"/>
              </w:rPr>
              <w:t>项目课程回顾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剑桥结业仪式</w:t>
            </w:r>
          </w:p>
          <w:p>
            <w:pPr>
              <w:rPr>
                <w:rFonts w:ascii="宋体" w:hAnsi="宋体" w:eastAsia="宋体" w:cs="Arial Unicode MS"/>
                <w:b/>
                <w:smallCaps/>
              </w:rPr>
            </w:pPr>
            <w:r>
              <w:rPr>
                <w:rFonts w:ascii="宋体" w:hAnsi="宋体" w:eastAsia="宋体" w:cs="Arial Unicode MS"/>
              </w:rPr>
              <w:t>导师致辞，颁发证书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</w:t>
            </w:r>
            <w:r>
              <w:rPr>
                <w:rFonts w:ascii="Arial" w:hAnsi="Arial" w:eastAsia="宋体" w:cs="Arial"/>
                <w:szCs w:val="21"/>
              </w:rPr>
              <w:t>3天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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人文参访</w:t>
            </w:r>
          </w:p>
          <w:p>
            <w:pPr>
              <w:rPr>
                <w:rFonts w:ascii="Arial" w:hAnsi="Arial" w:eastAsia="宋体" w:cs="Arial"/>
                <w:smallCaps/>
              </w:rPr>
            </w:pPr>
            <w:r>
              <w:rPr>
                <w:rFonts w:hint="eastAsia" w:ascii="宋体" w:hAnsi="宋体" w:eastAsia="宋体" w:cs="Arial Unicode MS"/>
              </w:rPr>
              <w:t>牛津城市导览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人文体验</w:t>
            </w:r>
          </w:p>
          <w:p>
            <w:pPr>
              <w:rPr>
                <w:rFonts w:ascii="Arial Unicode MS" w:hAnsi="Arial Unicode MS" w:eastAsia="Arial Unicode MS" w:cs="Arial Unicode MS"/>
                <w:smallCaps/>
              </w:rPr>
            </w:pPr>
            <w:r>
              <w:rPr>
                <w:rFonts w:hint="eastAsia" w:ascii="宋体" w:hAnsi="宋体" w:eastAsia="宋体" w:cs="Arial Unicode MS"/>
              </w:rPr>
              <w:t>比斯特购物村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第14天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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Arial Unicode MS" w:hAnsi="Arial Unicode MS" w:eastAsia="Arial Unicode MS" w:cs="Arial Unicode MS"/>
                <w:b/>
                <w:smallCaps/>
              </w:rPr>
            </w:pPr>
            <w:r>
              <w:rPr>
                <w:rFonts w:ascii="Arial" w:hAnsi="Arial" w:eastAsia="宋体" w:cs="Arial"/>
              </w:rPr>
              <w:t>整理行李、办理退房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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  <w:b/>
                <w:smallCaps/>
              </w:rPr>
            </w:pPr>
            <w:r>
              <w:rPr>
                <w:rFonts w:ascii="宋体" w:hAnsi="宋体" w:eastAsia="宋体" w:cs="Arial Unicode MS"/>
              </w:rPr>
              <w:t>大巴接往希斯罗机场，办理登机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9651" w:type="dxa"/>
            <w:gridSpan w:val="8"/>
          </w:tcPr>
          <w:p>
            <w:pPr>
              <w:rPr>
                <w:rFonts w:ascii="宋体" w:hAnsi="宋体" w:eastAsia="宋体"/>
                <w:i/>
                <w:sz w:val="20"/>
              </w:rPr>
            </w:pPr>
          </w:p>
          <w:p>
            <w:pPr>
              <w:rPr>
                <w:rFonts w:ascii="宋体" w:hAnsi="宋体" w:eastAsia="宋体"/>
                <w:i/>
                <w:sz w:val="24"/>
                <w:szCs w:val="28"/>
              </w:rPr>
            </w:pPr>
            <w:r>
              <w:rPr>
                <w:rFonts w:hint="eastAsia" w:ascii="宋体" w:hAnsi="宋体" w:eastAsia="宋体"/>
                <w:i/>
                <w:sz w:val="20"/>
              </w:rPr>
              <w:t>注：日程仅供参考，实际日程以大学和企业公布为准。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9651" w:type="dxa"/>
            <w:gridSpan w:val="8"/>
          </w:tcPr>
          <w:p>
            <w:pPr>
              <w:rPr>
                <w:rFonts w:ascii="宋体" w:hAnsi="宋体" w:eastAsia="宋体"/>
                <w:i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9651" w:type="dxa"/>
            <w:gridSpan w:val="8"/>
          </w:tcPr>
          <w:p>
            <w:pPr>
              <w:rPr>
                <w:rFonts w:ascii="宋体" w:hAnsi="宋体" w:eastAsia="宋体"/>
                <w:i/>
                <w:sz w:val="20"/>
              </w:rPr>
            </w:pPr>
          </w:p>
          <w:p>
            <w:pPr>
              <w:rPr>
                <w:rFonts w:ascii="宋体" w:hAnsi="宋体" w:eastAsia="宋体"/>
                <w:i/>
                <w:sz w:val="20"/>
              </w:rPr>
            </w:pPr>
          </w:p>
          <w:p>
            <w:pPr>
              <w:rPr>
                <w:rFonts w:ascii="宋体" w:hAnsi="宋体" w:eastAsia="宋体"/>
                <w:i/>
                <w:sz w:val="20"/>
              </w:rPr>
            </w:pPr>
          </w:p>
          <w:p>
            <w:pPr>
              <w:rPr>
                <w:rFonts w:ascii="宋体" w:hAnsi="宋体" w:eastAsia="宋体"/>
                <w:i/>
                <w:sz w:val="20"/>
              </w:rPr>
            </w:pPr>
          </w:p>
          <w:p>
            <w:pPr>
              <w:rPr>
                <w:rFonts w:ascii="宋体" w:hAnsi="宋体" w:eastAsia="宋体"/>
                <w:i/>
                <w:sz w:val="20"/>
              </w:rPr>
            </w:pPr>
          </w:p>
          <w:p>
            <w:pPr>
              <w:rPr>
                <w:rFonts w:ascii="宋体" w:hAnsi="宋体" w:eastAsia="宋体"/>
                <w:i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4"/>
          <w:wAfter w:w="7994" w:type="dxa"/>
          <w:tblCellSpacing w:w="0" w:type="dxa"/>
        </w:trPr>
        <w:tc>
          <w:tcPr>
            <w:tcW w:w="413" w:type="dxa"/>
            <w:shd w:val="clear" w:color="auto" w:fill="auto"/>
          </w:tcPr>
          <w:p>
            <w:pPr>
              <w:spacing w:after="156" w:afterLines="50"/>
              <w:jc w:val="center"/>
              <w:rPr>
                <w:rFonts w:ascii="Font Awesome 5 Free Solid" w:hAnsi="Font Awesome 5 Free Solid"/>
                <w:color w:val="2F5597" w:themeColor="accent1" w:themeShade="BF"/>
                <w:sz w:val="24"/>
                <w:szCs w:val="28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2F5597" w:themeColor="accent1" w:themeShade="BF"/>
                <w:kern w:val="0"/>
                <w:sz w:val="24"/>
                <w:szCs w:val="28"/>
              </w:rPr>
              <w:t></w:t>
            </w:r>
          </w:p>
        </w:tc>
        <w:tc>
          <w:tcPr>
            <w:tcW w:w="1244" w:type="dxa"/>
            <w:gridSpan w:val="3"/>
          </w:tcPr>
          <w:p>
            <w:pPr>
              <w:spacing w:after="156" w:afterLines="50"/>
              <w:rPr>
                <w:rFonts w:ascii="楷体" w:hAnsi="楷体" w:eastAsia="楷体"/>
                <w:b/>
                <w:color w:val="2F5597" w:themeColor="accent1" w:themeShade="BF"/>
                <w:sz w:val="24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2F5597" w:themeColor="accent1" w:themeShade="BF"/>
                <w:sz w:val="24"/>
                <w:szCs w:val="28"/>
              </w:rPr>
              <w:t>参考日程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b/>
                <w:szCs w:val="21"/>
                <w:u w:val="single"/>
              </w:rPr>
            </w:pPr>
          </w:p>
        </w:tc>
        <w:tc>
          <w:tcPr>
            <w:tcW w:w="441" w:type="dxa"/>
          </w:tcPr>
          <w:p>
            <w:pPr>
              <w:jc w:val="center"/>
              <w:rPr>
                <w:rFonts w:ascii="Arial" w:hAnsi="Arial" w:eastAsia="宋体" w:cs="Arial"/>
                <w:b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48" w:type="dxa"/>
            <w:gridSpan w:val="2"/>
          </w:tcPr>
          <w:p>
            <w:pPr>
              <w:jc w:val="left"/>
              <w:rPr>
                <w:rFonts w:ascii="Arial" w:hAnsi="Arial" w:eastAsia="宋体" w:cs="Arial"/>
                <w:b/>
                <w:szCs w:val="21"/>
              </w:rPr>
            </w:pPr>
            <w:r>
              <w:rPr>
                <w:rFonts w:ascii="Arial" w:hAnsi="Arial" w:eastAsia="宋体" w:cs="Arial"/>
                <w:b/>
                <w:szCs w:val="21"/>
              </w:rPr>
              <w:t>上午</w:t>
            </w:r>
          </w:p>
        </w:tc>
        <w:tc>
          <w:tcPr>
            <w:tcW w:w="486" w:type="dxa"/>
          </w:tcPr>
          <w:p>
            <w:pPr>
              <w:jc w:val="left"/>
              <w:rPr>
                <w:rFonts w:ascii="Arial" w:hAnsi="Arial" w:eastAsia="宋体" w:cs="Arial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2" w:type="dxa"/>
          </w:tcPr>
          <w:p>
            <w:pPr>
              <w:jc w:val="left"/>
              <w:rPr>
                <w:rFonts w:ascii="Arial" w:hAnsi="Arial" w:eastAsia="宋体" w:cs="Arial"/>
                <w:b/>
                <w:szCs w:val="21"/>
              </w:rPr>
            </w:pPr>
            <w:r>
              <w:rPr>
                <w:rFonts w:ascii="Arial" w:hAnsi="Arial" w:eastAsia="宋体" w:cs="Arial"/>
                <w:b/>
                <w:szCs w:val="21"/>
              </w:rPr>
              <w:t>下午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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"/>
                <w:szCs w:val="21"/>
              </w:rPr>
            </w:pPr>
            <w:r>
              <w:rPr>
                <w:rFonts w:ascii="宋体" w:hAnsi="宋体" w:eastAsia="宋体" w:cs="Arial Unicode MS"/>
              </w:rPr>
              <w:t>飞抵伦敦希斯罗机场，专车接机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</w:t>
            </w:r>
          </w:p>
        </w:tc>
        <w:tc>
          <w:tcPr>
            <w:tcW w:w="4392" w:type="dxa"/>
          </w:tcPr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ascii="宋体" w:hAnsi="宋体" w:eastAsia="宋体" w:cs="Arial Unicode MS"/>
              </w:rPr>
              <w:t>办理入住，熟悉周边环境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第2天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剑桥欢迎仪式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剑桥大学教授欢迎致辞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宋体" w:hAnsi="宋体" w:eastAsia="宋体" w:cs="Arial Unicode MS"/>
              </w:rPr>
              <w:t>项目导航、</w:t>
            </w:r>
            <w:r>
              <w:rPr>
                <w:rFonts w:hint="eastAsia" w:ascii="宋体" w:hAnsi="宋体" w:eastAsia="宋体" w:cs="Arial Unicode MS"/>
              </w:rPr>
              <w:t>剑桥</w:t>
            </w:r>
            <w:r>
              <w:rPr>
                <w:rFonts w:ascii="宋体" w:hAnsi="宋体" w:eastAsia="宋体" w:cs="Arial Unicode MS"/>
              </w:rPr>
              <w:t>大学介绍</w:t>
            </w:r>
            <w:r>
              <w:rPr>
                <w:rFonts w:hint="eastAsia" w:ascii="宋体" w:hAnsi="宋体" w:eastAsia="宋体" w:cs="Arial Unicode MS"/>
              </w:rPr>
              <w:t>及语言测试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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 xml:space="preserve">剑桥大学 - </w:t>
            </w:r>
            <w:r>
              <w:rPr>
                <w:rFonts w:hint="eastAsia" w:ascii="宋体" w:hAnsi="宋体" w:eastAsia="宋体" w:cs="Arial Unicode MS"/>
              </w:rPr>
              <w:t>校园参访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剑桥大学国王学院及主教堂参访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第3天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人工智能课程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网络分析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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 xml:space="preserve">剑桥大学 – </w:t>
            </w:r>
            <w:r>
              <w:rPr>
                <w:rFonts w:hint="eastAsia" w:ascii="宋体" w:hAnsi="宋体" w:eastAsia="宋体" w:cs="Arial Unicode MS"/>
              </w:rPr>
              <w:t>英国文化讲座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人文体验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英式传统下午茶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剑河泛舟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第4天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人工智能课程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人工智能的社会与伦理问题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</w:tcPr>
          <w:p>
            <w:pPr>
              <w:rPr>
                <w:rFonts w:hint="eastAsia" w:ascii="Arial Unicode MS" w:hAnsi="Arial Unicode MS" w:eastAsia="宋体" w:cs="Arial Unicode MS"/>
                <w:smallCaps/>
              </w:rPr>
            </w:pPr>
            <w:r>
              <w:rPr>
                <w:rFonts w:hint="eastAsia" w:ascii="Arial Unicode MS" w:hAnsi="Arial Unicode MS" w:eastAsia="宋体" w:cs="Arial Unicode MS"/>
                <w:smallCaps/>
              </w:rPr>
              <w:t>人文参访</w:t>
            </w:r>
          </w:p>
          <w:p>
            <w:pPr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 Unicode MS" w:hAnsi="Arial Unicode MS" w:eastAsia="宋体" w:cs="Arial Unicode MS"/>
                <w:smallCaps/>
              </w:rPr>
              <w:t>卡文迪许实验室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第5天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人工智能课程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交互式机器人与安全</w:t>
            </w:r>
          </w:p>
        </w:tc>
        <w:tc>
          <w:tcPr>
            <w:tcW w:w="48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  <w:tcBorders>
              <w:lef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人工智能课程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宋体" w:hAnsi="宋体" w:eastAsia="宋体" w:cs="Arial Unicode MS"/>
              </w:rPr>
              <w:t>医疗人工智能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第6天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348" w:type="dxa"/>
            <w:gridSpan w:val="2"/>
            <w:tcBorders>
              <w:righ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人文体验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威斯敏斯特大教堂、白金汉宫、议会大厦等</w:t>
            </w: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4405" w:type="dxa"/>
            <w:gridSpan w:val="2"/>
            <w:tcBorders>
              <w:lef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人文体验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泰晤士河游船、格林尼治天文台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7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348" w:type="dxa"/>
            <w:gridSpan w:val="2"/>
            <w:tcBorders>
              <w:righ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人文体验</w:t>
            </w:r>
          </w:p>
          <w:p>
            <w:pPr>
              <w:rPr>
                <w:rFonts w:hint="eastAsia" w:ascii="Arial Unicode MS" w:hAnsi="Arial Unicode MS" w:cs="Arial Unicode MS"/>
              </w:rPr>
            </w:pPr>
            <w:r>
              <w:rPr>
                <w:rFonts w:hint="eastAsia" w:ascii="宋体" w:hAnsi="宋体" w:eastAsia="宋体" w:cs="Arial Unicode MS"/>
              </w:rPr>
              <w:t>华威城堡</w:t>
            </w: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rPr>
                <w:rFonts w:hint="eastAsia" w:ascii="Arial Unicode MS" w:hAnsi="Arial Unicode MS" w:cs="Arial Unicode MS"/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4405" w:type="dxa"/>
            <w:gridSpan w:val="2"/>
            <w:tcBorders>
              <w:left w:val="nil"/>
            </w:tcBorders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人文体验</w:t>
            </w:r>
          </w:p>
          <w:p>
            <w:pPr>
              <w:rPr>
                <w:rFonts w:hint="eastAsia" w:ascii="Arial Unicode MS" w:hAnsi="Arial Unicode MS" w:cs="Arial Unicode MS"/>
              </w:rPr>
            </w:pPr>
            <w:r>
              <w:rPr>
                <w:rFonts w:hint="eastAsia" w:ascii="宋体" w:hAnsi="宋体" w:eastAsia="宋体" w:cs="Arial Unicode MS"/>
              </w:rPr>
              <w:t>莎士比亚故乡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8</w:t>
            </w:r>
            <w:r>
              <w:rPr>
                <w:rFonts w:ascii="Arial" w:hAnsi="Arial" w:eastAsia="宋体" w:cs="Arial"/>
                <w:szCs w:val="21"/>
              </w:rPr>
              <w:t>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人工智能课程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大数据</w:t>
            </w:r>
          </w:p>
        </w:tc>
        <w:tc>
          <w:tcPr>
            <w:tcW w:w="48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  <w:tcBorders>
              <w:left w:val="nil"/>
            </w:tcBorders>
          </w:tcPr>
          <w:p>
            <w:pPr>
              <w:rPr>
                <w:rFonts w:ascii="Arial" w:hAnsi="Arial" w:eastAsia="宋体" w:cs="Arial"/>
                <w:smallCaps/>
              </w:rPr>
            </w:pPr>
            <w:r>
              <w:rPr>
                <w:rFonts w:hint="eastAsia" w:ascii="Arial" w:hAnsi="Arial" w:eastAsia="宋体" w:cs="Arial"/>
                <w:smallCaps/>
              </w:rPr>
              <w:t>人文参访</w:t>
            </w:r>
          </w:p>
          <w:p>
            <w:pPr>
              <w:jc w:val="left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宋体" w:hAnsi="宋体" w:eastAsia="宋体" w:cs="Arial Unicode MS"/>
              </w:rPr>
              <w:t>菲茨威廉博物馆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bookmarkStart w:id="2" w:name="_Hlk2014934"/>
            <w:r>
              <w:rPr>
                <w:rFonts w:ascii="Arial" w:hAnsi="Arial" w:eastAsia="宋体" w:cs="Arial"/>
                <w:szCs w:val="21"/>
              </w:rPr>
              <w:t>第9天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企业参访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伦敦金融城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人文参访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大英博物馆</w:t>
            </w:r>
          </w:p>
        </w:tc>
      </w:tr>
      <w:bookmarkEnd w:id="2"/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第10天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工程科学课程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宋体" w:hAnsi="宋体" w:eastAsia="宋体" w:cs="Arial Unicode MS"/>
              </w:rPr>
              <w:t>技术创造、保护与商业化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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企业参访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Arial Unicode MS" w:hAnsi="Arial Unicode MS" w:eastAsia="Arial Unicode MS" w:cs="Arial Unicode MS"/>
                <w:b/>
                <w:smallCaps/>
              </w:rPr>
            </w:pPr>
            <w:r>
              <w:rPr>
                <w:rFonts w:hint="eastAsia" w:ascii="Arial" w:hAnsi="Arial" w:eastAsia="宋体" w:cs="Arial"/>
                <w:szCs w:val="21"/>
              </w:rPr>
              <w:t>格林金酿造厂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第11天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ascii="宋体" w:hAnsi="宋体" w:eastAsia="宋体" w:cs="Arial Unicode MS"/>
              </w:rPr>
              <w:t>剑桥大学</w:t>
            </w:r>
            <w:r>
              <w:rPr>
                <w:rFonts w:hint="eastAsia" w:ascii="宋体" w:hAnsi="宋体" w:eastAsia="宋体" w:cs="Arial Unicode MS"/>
              </w:rPr>
              <w:t>工程科学课程</w:t>
            </w:r>
            <w:r>
              <w:rPr>
                <w:rFonts w:ascii="宋体" w:hAnsi="宋体" w:eastAsia="宋体" w:cs="Arial Unicode MS"/>
              </w:rPr>
              <w:t xml:space="preserve"> 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绿色化工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</w:tcPr>
          <w:p>
            <w:pPr>
              <w:rPr>
                <w:rFonts w:ascii="Arial Unicode MS" w:hAnsi="Arial Unicode MS" w:eastAsia="Arial Unicode MS" w:cs="Arial Unicode MS"/>
                <w:b/>
                <w:smallCaps/>
              </w:rPr>
            </w:pPr>
            <w:r>
              <w:rPr>
                <w:rFonts w:hint="eastAsia" w:ascii="宋体" w:hAnsi="宋体" w:eastAsia="宋体" w:cs="Arial Unicode MS"/>
              </w:rPr>
              <w:t>结业比赛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第12天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剑桥结业仪式</w:t>
            </w:r>
          </w:p>
          <w:p>
            <w:pPr>
              <w:rPr>
                <w:rFonts w:hint="eastAsia" w:ascii="Arial Unicode MS" w:hAnsi="Arial Unicode MS" w:eastAsia="宋体" w:cs="Arial Unicode MS"/>
                <w:b/>
                <w:smallCaps/>
              </w:rPr>
            </w:pPr>
            <w:r>
              <w:rPr>
                <w:rFonts w:ascii="宋体" w:hAnsi="宋体" w:eastAsia="宋体" w:cs="Arial Unicode MS"/>
              </w:rPr>
              <w:t>导师致辞，颁发证书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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  <w:smallCaps/>
              </w:rPr>
            </w:pPr>
            <w:r>
              <w:rPr>
                <w:rFonts w:hint="eastAsia" w:ascii="宋体" w:hAnsi="宋体" w:eastAsia="宋体" w:cs="Arial Unicode MS"/>
                <w:smallCaps/>
              </w:rPr>
              <w:t>结业酒会</w:t>
            </w:r>
          </w:p>
          <w:p>
            <w:pPr>
              <w:rPr>
                <w:rFonts w:ascii="宋体" w:hAnsi="宋体" w:eastAsia="宋体" w:cs="Arial Unicode MS"/>
                <w:b/>
                <w:smallCaps/>
              </w:rPr>
            </w:pPr>
            <w:r>
              <w:rPr>
                <w:rFonts w:hint="eastAsia" w:ascii="宋体" w:hAnsi="宋体" w:eastAsia="宋体" w:cs="Arial Unicode MS"/>
                <w:smallCaps/>
              </w:rPr>
              <w:t>正式晚宴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</w:t>
            </w:r>
            <w:r>
              <w:rPr>
                <w:rFonts w:hint="eastAsia" w:ascii="Arial" w:hAnsi="Arial" w:eastAsia="宋体" w:cs="Arial"/>
                <w:szCs w:val="21"/>
              </w:rPr>
              <w:t>1</w:t>
            </w:r>
            <w:r>
              <w:rPr>
                <w:rFonts w:ascii="Arial" w:hAnsi="Arial" w:eastAsia="宋体" w:cs="Arial"/>
                <w:szCs w:val="21"/>
              </w:rPr>
              <w:t>3天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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宋体" w:hAnsi="宋体" w:eastAsia="宋体" w:cs="Arial Unicode MS"/>
              </w:rPr>
            </w:pPr>
            <w:bookmarkStart w:id="3" w:name="OLE_LINK2"/>
            <w:bookmarkStart w:id="4" w:name="OLE_LINK3"/>
            <w:r>
              <w:rPr>
                <w:rFonts w:hint="eastAsia" w:ascii="宋体" w:hAnsi="宋体" w:eastAsia="宋体" w:cs="Arial Unicode MS"/>
              </w:rPr>
              <w:t>人文参访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牛津城市导览</w:t>
            </w:r>
            <w:bookmarkEnd w:id="3"/>
            <w:bookmarkEnd w:id="4"/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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人文体验</w:t>
            </w:r>
          </w:p>
          <w:p>
            <w:pPr>
              <w:rPr>
                <w:rFonts w:ascii="宋体" w:hAnsi="宋体" w:eastAsia="宋体" w:cs="Arial Unicode MS"/>
              </w:rPr>
            </w:pPr>
            <w:r>
              <w:rPr>
                <w:rFonts w:hint="eastAsia" w:ascii="宋体" w:hAnsi="宋体" w:eastAsia="宋体" w:cs="Arial Unicode MS"/>
              </w:rPr>
              <w:t>比斯特购物村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3" w:type="dxa"/>
          <w:tblCellSpacing w:w="0" w:type="dxa"/>
        </w:trPr>
        <w:tc>
          <w:tcPr>
            <w:tcW w:w="971" w:type="dxa"/>
            <w:gridSpan w:val="2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第14天</w:t>
            </w:r>
          </w:p>
        </w:tc>
        <w:tc>
          <w:tcPr>
            <w:tcW w:w="441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</w:t>
            </w:r>
          </w:p>
        </w:tc>
        <w:tc>
          <w:tcPr>
            <w:tcW w:w="3348" w:type="dxa"/>
            <w:gridSpan w:val="2"/>
          </w:tcPr>
          <w:p>
            <w:pPr>
              <w:rPr>
                <w:rFonts w:ascii="Arial Unicode MS" w:hAnsi="Arial Unicode MS" w:eastAsia="Arial Unicode MS" w:cs="Arial Unicode MS"/>
                <w:b/>
                <w:smallCaps/>
              </w:rPr>
            </w:pPr>
            <w:r>
              <w:rPr>
                <w:rFonts w:ascii="Arial" w:hAnsi="Arial" w:eastAsia="宋体" w:cs="Arial"/>
              </w:rPr>
              <w:t>整理行李、办理退房</w:t>
            </w:r>
          </w:p>
        </w:tc>
        <w:tc>
          <w:tcPr>
            <w:tcW w:w="486" w:type="dxa"/>
          </w:tcPr>
          <w:p>
            <w:pPr>
              <w:jc w:val="center"/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Font Awesome 5 Free Solid" w:hAnsi="Font Awesome 5 Free Solid" w:eastAsia="FontAwesome5FreeSolid" w:cs="FontAwesome5FreeSolid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</w:t>
            </w:r>
          </w:p>
        </w:tc>
        <w:tc>
          <w:tcPr>
            <w:tcW w:w="4392" w:type="dxa"/>
          </w:tcPr>
          <w:p>
            <w:pPr>
              <w:rPr>
                <w:rFonts w:ascii="宋体" w:hAnsi="宋体" w:eastAsia="宋体" w:cs="Arial Unicode MS"/>
                <w:b/>
                <w:smallCaps/>
              </w:rPr>
            </w:pPr>
            <w:r>
              <w:rPr>
                <w:rFonts w:ascii="宋体" w:hAnsi="宋体" w:eastAsia="宋体" w:cs="Arial Unicode MS"/>
              </w:rPr>
              <w:t>大巴接往希斯罗机场，办理登机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CellSpacing w:w="0" w:type="dxa"/>
        </w:trPr>
        <w:tc>
          <w:tcPr>
            <w:tcW w:w="9651" w:type="dxa"/>
            <w:gridSpan w:val="8"/>
          </w:tcPr>
          <w:p>
            <w:pPr>
              <w:rPr>
                <w:rFonts w:ascii="宋体" w:hAnsi="宋体" w:eastAsia="宋体"/>
                <w:i/>
                <w:sz w:val="20"/>
              </w:rPr>
            </w:pPr>
          </w:p>
          <w:p>
            <w:pPr>
              <w:rPr>
                <w:rFonts w:ascii="宋体" w:hAnsi="宋体" w:eastAsia="宋体"/>
                <w:i/>
                <w:sz w:val="24"/>
                <w:szCs w:val="28"/>
              </w:rPr>
            </w:pPr>
            <w:r>
              <w:rPr>
                <w:rFonts w:hint="eastAsia" w:ascii="宋体" w:hAnsi="宋体" w:eastAsia="宋体"/>
                <w:i/>
                <w:sz w:val="20"/>
              </w:rPr>
              <w:t>注：日程仅供参考，实际日程以大学和企业公布为准。</w:t>
            </w:r>
          </w:p>
        </w:tc>
      </w:tr>
    </w:tbl>
    <w:p>
      <w:pPr>
        <w:widowControl/>
        <w:spacing w:line="20" w:lineRule="exact"/>
        <w:jc w:val="left"/>
        <w:rPr>
          <w:rFonts w:ascii="宋体" w:hAnsi="宋体" w:eastAsia="宋体"/>
          <w:sz w:val="20"/>
        </w:rPr>
      </w:pPr>
    </w:p>
    <w:sectPr>
      <w:footerReference r:id="rId3" w:type="default"/>
      <w:pgSz w:w="11906" w:h="16838"/>
      <w:pgMar w:top="1134" w:right="1134" w:bottom="1134" w:left="1134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ont Awesome 5 Free Solid">
    <w:altName w:val="MV Boli"/>
    <w:panose1 w:val="02000503000000000000"/>
    <w:charset w:val="00"/>
    <w:family w:val="modern"/>
    <w:pitch w:val="default"/>
    <w:sig w:usb0="00000000" w:usb1="00000000" w:usb2="00000000" w:usb3="00000000" w:csb0="00000001" w:csb1="00000000"/>
  </w:font>
  <w:font w:name="FontAwesome5FreeSolid">
    <w:altName w:val="Microsoft JhengHei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Font Awesome 5 Free Regular">
    <w:altName w:val="MV Boli"/>
    <w:panose1 w:val="02000503000000000000"/>
    <w:charset w:val="00"/>
    <w:family w:val="moder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cs="Arial"/>
      </w:rPr>
      <w:id w:val="-796143620"/>
      <w:docPartObj>
        <w:docPartGallery w:val="AutoText"/>
      </w:docPartObj>
    </w:sdtPr>
    <w:sdtEndPr>
      <w:rPr>
        <w:rFonts w:ascii="Arial" w:hAnsi="Arial" w:cs="Arial"/>
        <w:sz w:val="16"/>
      </w:rPr>
    </w:sdtEndPr>
    <w:sdtContent>
      <w:sdt>
        <w:sdtPr>
          <w:rPr>
            <w:rFonts w:ascii="Arial" w:hAnsi="Arial" w:cs="Arial"/>
          </w:rPr>
          <w:id w:val="1728636285"/>
          <w:docPartObj>
            <w:docPartGallery w:val="AutoText"/>
          </w:docPartObj>
        </w:sdtPr>
        <w:sdtEndPr>
          <w:rPr>
            <w:rFonts w:ascii="Arial" w:hAnsi="Arial" w:cs="Arial"/>
            <w:sz w:val="16"/>
          </w:rPr>
        </w:sdtEndPr>
        <w:sdtContent>
          <w:p>
            <w:pPr>
              <w:pStyle w:val="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zh-CN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</w:rPr>
              <w:instrText xml:space="preserve">PAGE</w:instrText>
            </w:r>
            <w:r>
              <w:rPr>
                <w:rFonts w:ascii="Arial" w:hAnsi="Arial" w:cs="Arial"/>
                <w:bCs/>
                <w:sz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>
              <w:rPr>
                <w:rFonts w:ascii="Arial" w:hAnsi="Arial" w:cs="Arial"/>
                <w:bCs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  <w:lang w:val="zh-CN"/>
              </w:rPr>
              <w:t xml:space="preserve"> / </w:t>
            </w:r>
            <w:r>
              <w:rPr>
                <w:rFonts w:ascii="Arial" w:hAnsi="Arial" w:cs="Arial"/>
                <w:bCs/>
                <w:sz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</w:rPr>
              <w:instrText xml:space="preserve">NUMPAGES</w:instrText>
            </w:r>
            <w:r>
              <w:rPr>
                <w:rFonts w:ascii="Arial" w:hAnsi="Arial" w:cs="Arial"/>
                <w:bCs/>
                <w:sz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E3581"/>
    <w:multiLevelType w:val="multilevel"/>
    <w:tmpl w:val="305E3581"/>
    <w:lvl w:ilvl="0" w:tentative="0">
      <w:start w:val="0"/>
      <w:numFmt w:val="bullet"/>
      <w:lvlText w:val="-"/>
      <w:lvlJc w:val="left"/>
      <w:pPr>
        <w:ind w:left="284" w:hanging="284"/>
      </w:pPr>
      <w:rPr>
        <w:rFonts w:hint="default" w:ascii="Arial" w:hAnsi="Arial" w:eastAsia="宋体" w:cs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87153EB"/>
    <w:multiLevelType w:val="multilevel"/>
    <w:tmpl w:val="487153EB"/>
    <w:lvl w:ilvl="0" w:tentative="0">
      <w:start w:val="7"/>
      <w:numFmt w:val="bullet"/>
      <w:lvlText w:val="-"/>
      <w:lvlJc w:val="left"/>
      <w:pPr>
        <w:ind w:left="360" w:hanging="360"/>
      </w:pPr>
      <w:rPr>
        <w:rFonts w:hint="default" w:ascii="Arial" w:hAnsi="Arial" w:eastAsia="宋体" w:cs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56"/>
    <w:rsid w:val="00010185"/>
    <w:rsid w:val="00024C4A"/>
    <w:rsid w:val="0004785D"/>
    <w:rsid w:val="00052E10"/>
    <w:rsid w:val="000671AA"/>
    <w:rsid w:val="00076670"/>
    <w:rsid w:val="00087781"/>
    <w:rsid w:val="0009431E"/>
    <w:rsid w:val="00096F97"/>
    <w:rsid w:val="000B459B"/>
    <w:rsid w:val="000D2992"/>
    <w:rsid w:val="000D7CE8"/>
    <w:rsid w:val="001100B0"/>
    <w:rsid w:val="00123C5B"/>
    <w:rsid w:val="0012649C"/>
    <w:rsid w:val="00142A35"/>
    <w:rsid w:val="001448CF"/>
    <w:rsid w:val="0017691D"/>
    <w:rsid w:val="0018016E"/>
    <w:rsid w:val="00184EB1"/>
    <w:rsid w:val="00190BDD"/>
    <w:rsid w:val="00190C1B"/>
    <w:rsid w:val="00194757"/>
    <w:rsid w:val="0019653F"/>
    <w:rsid w:val="00196B29"/>
    <w:rsid w:val="001A2399"/>
    <w:rsid w:val="001A287E"/>
    <w:rsid w:val="001A3989"/>
    <w:rsid w:val="001B7708"/>
    <w:rsid w:val="001C4F2F"/>
    <w:rsid w:val="001C617D"/>
    <w:rsid w:val="001C62B5"/>
    <w:rsid w:val="001E58E9"/>
    <w:rsid w:val="001F6046"/>
    <w:rsid w:val="001F7A0E"/>
    <w:rsid w:val="002169F4"/>
    <w:rsid w:val="00216D30"/>
    <w:rsid w:val="0022060D"/>
    <w:rsid w:val="0022773C"/>
    <w:rsid w:val="00227C6A"/>
    <w:rsid w:val="00231956"/>
    <w:rsid w:val="002348B2"/>
    <w:rsid w:val="0023515C"/>
    <w:rsid w:val="0023679A"/>
    <w:rsid w:val="00240A4E"/>
    <w:rsid w:val="00241D3D"/>
    <w:rsid w:val="00246B3D"/>
    <w:rsid w:val="002546E1"/>
    <w:rsid w:val="00257C03"/>
    <w:rsid w:val="00273BC8"/>
    <w:rsid w:val="00284761"/>
    <w:rsid w:val="00285BA3"/>
    <w:rsid w:val="00286CE3"/>
    <w:rsid w:val="002B020C"/>
    <w:rsid w:val="002B1FB4"/>
    <w:rsid w:val="002B7A8B"/>
    <w:rsid w:val="002D4D32"/>
    <w:rsid w:val="002E1DA0"/>
    <w:rsid w:val="00317610"/>
    <w:rsid w:val="0032384C"/>
    <w:rsid w:val="0032545A"/>
    <w:rsid w:val="00330ED6"/>
    <w:rsid w:val="003401E5"/>
    <w:rsid w:val="003421A4"/>
    <w:rsid w:val="00363D33"/>
    <w:rsid w:val="00365061"/>
    <w:rsid w:val="00372400"/>
    <w:rsid w:val="00387E67"/>
    <w:rsid w:val="003C2B1F"/>
    <w:rsid w:val="003D3B2E"/>
    <w:rsid w:val="003E40F8"/>
    <w:rsid w:val="003F6E43"/>
    <w:rsid w:val="00400732"/>
    <w:rsid w:val="004050CE"/>
    <w:rsid w:val="00420068"/>
    <w:rsid w:val="00451199"/>
    <w:rsid w:val="00461BDE"/>
    <w:rsid w:val="00481421"/>
    <w:rsid w:val="00490062"/>
    <w:rsid w:val="004919C2"/>
    <w:rsid w:val="004C0DA8"/>
    <w:rsid w:val="004D27D2"/>
    <w:rsid w:val="005012E1"/>
    <w:rsid w:val="00504110"/>
    <w:rsid w:val="00516658"/>
    <w:rsid w:val="00516B6D"/>
    <w:rsid w:val="00520833"/>
    <w:rsid w:val="00527C52"/>
    <w:rsid w:val="00533998"/>
    <w:rsid w:val="00534147"/>
    <w:rsid w:val="005357BB"/>
    <w:rsid w:val="0053735D"/>
    <w:rsid w:val="005665A5"/>
    <w:rsid w:val="00582265"/>
    <w:rsid w:val="005864B4"/>
    <w:rsid w:val="00593809"/>
    <w:rsid w:val="005A6528"/>
    <w:rsid w:val="005B6656"/>
    <w:rsid w:val="005C161E"/>
    <w:rsid w:val="005D5231"/>
    <w:rsid w:val="005D76D8"/>
    <w:rsid w:val="005F3689"/>
    <w:rsid w:val="0060450E"/>
    <w:rsid w:val="00613227"/>
    <w:rsid w:val="006229B7"/>
    <w:rsid w:val="00624E51"/>
    <w:rsid w:val="0066196B"/>
    <w:rsid w:val="006678B0"/>
    <w:rsid w:val="00672ED2"/>
    <w:rsid w:val="006855F6"/>
    <w:rsid w:val="006910C6"/>
    <w:rsid w:val="006B2078"/>
    <w:rsid w:val="006C15D4"/>
    <w:rsid w:val="006C584D"/>
    <w:rsid w:val="006D47E6"/>
    <w:rsid w:val="006E3928"/>
    <w:rsid w:val="006F50AB"/>
    <w:rsid w:val="00703784"/>
    <w:rsid w:val="0070634F"/>
    <w:rsid w:val="00720560"/>
    <w:rsid w:val="00723B21"/>
    <w:rsid w:val="00724D4E"/>
    <w:rsid w:val="0073149E"/>
    <w:rsid w:val="00731EF2"/>
    <w:rsid w:val="00737967"/>
    <w:rsid w:val="00751B94"/>
    <w:rsid w:val="00763E0E"/>
    <w:rsid w:val="007A1CEC"/>
    <w:rsid w:val="007A7578"/>
    <w:rsid w:val="007B607E"/>
    <w:rsid w:val="007C3516"/>
    <w:rsid w:val="007C7D10"/>
    <w:rsid w:val="007F685A"/>
    <w:rsid w:val="008018A9"/>
    <w:rsid w:val="00830AAF"/>
    <w:rsid w:val="00856081"/>
    <w:rsid w:val="00873E7B"/>
    <w:rsid w:val="0088230D"/>
    <w:rsid w:val="00902C17"/>
    <w:rsid w:val="00920B55"/>
    <w:rsid w:val="00920E0D"/>
    <w:rsid w:val="00960BE9"/>
    <w:rsid w:val="009662A5"/>
    <w:rsid w:val="00970AD5"/>
    <w:rsid w:val="00990900"/>
    <w:rsid w:val="00991208"/>
    <w:rsid w:val="00995C4E"/>
    <w:rsid w:val="009A0410"/>
    <w:rsid w:val="009A177D"/>
    <w:rsid w:val="009D2C35"/>
    <w:rsid w:val="009E209F"/>
    <w:rsid w:val="009E63A1"/>
    <w:rsid w:val="00A32858"/>
    <w:rsid w:val="00A46D10"/>
    <w:rsid w:val="00A62881"/>
    <w:rsid w:val="00A67FE3"/>
    <w:rsid w:val="00A90F2F"/>
    <w:rsid w:val="00AA5B8C"/>
    <w:rsid w:val="00AC158B"/>
    <w:rsid w:val="00AF3CC8"/>
    <w:rsid w:val="00B10FDA"/>
    <w:rsid w:val="00B13FC4"/>
    <w:rsid w:val="00B52146"/>
    <w:rsid w:val="00B5562F"/>
    <w:rsid w:val="00B77ECF"/>
    <w:rsid w:val="00B87084"/>
    <w:rsid w:val="00BB08D7"/>
    <w:rsid w:val="00BB0ACD"/>
    <w:rsid w:val="00BC1AFE"/>
    <w:rsid w:val="00BC22F6"/>
    <w:rsid w:val="00BC4F16"/>
    <w:rsid w:val="00BD3784"/>
    <w:rsid w:val="00BD75B7"/>
    <w:rsid w:val="00BD7E87"/>
    <w:rsid w:val="00BE3552"/>
    <w:rsid w:val="00BE376B"/>
    <w:rsid w:val="00BE6563"/>
    <w:rsid w:val="00BF69C0"/>
    <w:rsid w:val="00C444DA"/>
    <w:rsid w:val="00C52BF8"/>
    <w:rsid w:val="00C73848"/>
    <w:rsid w:val="00C769EF"/>
    <w:rsid w:val="00C95A71"/>
    <w:rsid w:val="00CA2C8E"/>
    <w:rsid w:val="00CC41B4"/>
    <w:rsid w:val="00CD5172"/>
    <w:rsid w:val="00CD6432"/>
    <w:rsid w:val="00CE745E"/>
    <w:rsid w:val="00D004CA"/>
    <w:rsid w:val="00D14A7D"/>
    <w:rsid w:val="00D34D4A"/>
    <w:rsid w:val="00D41452"/>
    <w:rsid w:val="00D43AF2"/>
    <w:rsid w:val="00D62DA5"/>
    <w:rsid w:val="00D65D0C"/>
    <w:rsid w:val="00D72347"/>
    <w:rsid w:val="00D73A9C"/>
    <w:rsid w:val="00D87074"/>
    <w:rsid w:val="00D979B4"/>
    <w:rsid w:val="00DC6C09"/>
    <w:rsid w:val="00DE247B"/>
    <w:rsid w:val="00DE695C"/>
    <w:rsid w:val="00E01BF7"/>
    <w:rsid w:val="00E02844"/>
    <w:rsid w:val="00E05819"/>
    <w:rsid w:val="00E05C2C"/>
    <w:rsid w:val="00E134C8"/>
    <w:rsid w:val="00E16290"/>
    <w:rsid w:val="00E631F1"/>
    <w:rsid w:val="00E73EBA"/>
    <w:rsid w:val="00E871E4"/>
    <w:rsid w:val="00E940AE"/>
    <w:rsid w:val="00EA2572"/>
    <w:rsid w:val="00ED7076"/>
    <w:rsid w:val="00EE1C88"/>
    <w:rsid w:val="00EE6AC5"/>
    <w:rsid w:val="00F079FD"/>
    <w:rsid w:val="00F20109"/>
    <w:rsid w:val="00F260AF"/>
    <w:rsid w:val="00F3104E"/>
    <w:rsid w:val="00F316A6"/>
    <w:rsid w:val="00F52A07"/>
    <w:rsid w:val="00F72A6C"/>
    <w:rsid w:val="00F94892"/>
    <w:rsid w:val="00F948E7"/>
    <w:rsid w:val="00FB08A5"/>
    <w:rsid w:val="00FB2303"/>
    <w:rsid w:val="00FD1766"/>
    <w:rsid w:val="00FD28F9"/>
    <w:rsid w:val="00FD74CF"/>
    <w:rsid w:val="00FF41F1"/>
    <w:rsid w:val="2447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6"/>
    <w:link w:val="3"/>
    <w:uiPriority w:val="99"/>
    <w:rPr>
      <w:sz w:val="18"/>
      <w:szCs w:val="18"/>
    </w:rPr>
  </w:style>
  <w:style w:type="character" w:customStyle="1" w:styleId="11">
    <w:name w:val="页脚 字符"/>
    <w:basedOn w:val="6"/>
    <w:link w:val="2"/>
    <w:uiPriority w:val="99"/>
    <w:rPr>
      <w:sz w:val="18"/>
      <w:szCs w:val="18"/>
    </w:rPr>
  </w:style>
  <w:style w:type="character" w:customStyle="1" w:styleId="12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microsoft.com/office/2007/relationships/hdphoto" Target="media/image2.wdp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611D24-F972-405D-8545-F02FF4676B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409</Words>
  <Characters>2333</Characters>
  <Lines>19</Lines>
  <Paragraphs>5</Paragraphs>
  <TotalTime>1</TotalTime>
  <ScaleCrop>false</ScaleCrop>
  <LinksUpToDate>false</LinksUpToDate>
  <CharactersWithSpaces>2737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2019-02-25T11:31:00Z</dcterms:created>
  <dc:creator>Cang Kevin</dc:creator>
  <cp:lastModifiedBy>lulu</cp:lastModifiedBy>
  <cp:lastPrinted>2019-02-25T11:49:00Z</cp:lastPrinted>
  <dcterms:modified xsi:type="dcterms:W3CDTF">2019-03-21T03:17:49Z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