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4726D" w14:textId="77777777" w:rsidR="00240BFB" w:rsidRPr="00141A33" w:rsidRDefault="00343E96" w:rsidP="00240BFB">
      <w:pPr>
        <w:pStyle w:val="Heading1"/>
        <w:ind w:left="0"/>
        <w:jc w:val="center"/>
        <w:rPr>
          <w:rFonts w:cs="Tahoma"/>
        </w:rPr>
      </w:pPr>
      <w:r w:rsidRPr="00141A33">
        <w:rPr>
          <w:rFonts w:cs="Tahoma"/>
          <w:noProof/>
          <w:lang w:val="en-GB" w:eastAsia="ja-JP"/>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Pr="00141A33" w:rsidRDefault="00240BFB" w:rsidP="00240BFB">
      <w:pPr>
        <w:pStyle w:val="Heading1"/>
        <w:spacing w:after="60"/>
        <w:ind w:left="0"/>
        <w:jc w:val="center"/>
        <w:rPr>
          <w:rFonts w:cs="Tahoma"/>
          <w:sz w:val="22"/>
          <w:szCs w:val="22"/>
        </w:rPr>
      </w:pPr>
      <w:r w:rsidRPr="00141A33">
        <w:rPr>
          <w:rFonts w:cs="Tahoma"/>
          <w:sz w:val="22"/>
          <w:szCs w:val="22"/>
        </w:rPr>
        <w:t>Food and Agriculture organization of the United Nations</w:t>
      </w:r>
    </w:p>
    <w:p w14:paraId="5A694A50" w14:textId="590CE0A1" w:rsidR="00240BFB" w:rsidRPr="00141A33" w:rsidRDefault="00A26B2C" w:rsidP="00240BFB">
      <w:pPr>
        <w:pStyle w:val="Heading3"/>
        <w:ind w:left="0"/>
        <w:jc w:val="center"/>
        <w:rPr>
          <w:rFonts w:cs="Tahoma"/>
          <w:sz w:val="22"/>
          <w:szCs w:val="22"/>
        </w:rPr>
      </w:pPr>
      <w:r w:rsidRPr="00141A33">
        <w:rPr>
          <w:rFonts w:cs="Tahoma"/>
          <w:b/>
          <w:sz w:val="22"/>
          <w:szCs w:val="22"/>
        </w:rPr>
        <w:t>Terms of Reference for</w:t>
      </w:r>
      <w:r w:rsidR="000D71BD" w:rsidRPr="00141A33">
        <w:rPr>
          <w:rFonts w:cs="Tahoma"/>
          <w:b/>
          <w:sz w:val="22"/>
          <w:szCs w:val="22"/>
        </w:rPr>
        <w:t xml:space="preserve"> </w:t>
      </w:r>
      <w:sdt>
        <w:sdtPr>
          <w:rPr>
            <w:rFonts w:cs="Tahoma"/>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A044C4" w:rsidRPr="00141A33">
            <w:rPr>
              <w:rFonts w:cs="Tahoma"/>
              <w:b/>
              <w:sz w:val="22"/>
              <w:szCs w:val="22"/>
            </w:rPr>
            <w:t>Interns</w:t>
          </w:r>
        </w:sdtContent>
      </w:sdt>
      <w:r w:rsidR="000D71BD" w:rsidRPr="00141A33">
        <w:rPr>
          <w:rFonts w:cs="Tahoma"/>
          <w:b/>
          <w:sz w:val="22"/>
          <w:szCs w:val="22"/>
        </w:rPr>
        <w:t xml:space="preserve"> </w:t>
      </w:r>
    </w:p>
    <w:p w14:paraId="1454D78D" w14:textId="77777777" w:rsidR="00240BFB" w:rsidRPr="00141A33" w:rsidRDefault="00240BFB" w:rsidP="006555B3">
      <w:pPr>
        <w:pStyle w:val="Heading3"/>
        <w:ind w:left="0" w:right="-720"/>
        <w:jc w:val="center"/>
        <w:rPr>
          <w:rFonts w:cs="Tahoma"/>
          <w:sz w:val="22"/>
          <w:szCs w:val="22"/>
        </w:rPr>
      </w:pPr>
    </w:p>
    <w:tbl>
      <w:tblPr>
        <w:tblW w:w="11081"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986"/>
        <w:gridCol w:w="7"/>
        <w:gridCol w:w="2535"/>
        <w:gridCol w:w="810"/>
        <w:gridCol w:w="270"/>
        <w:gridCol w:w="3076"/>
      </w:tblGrid>
      <w:tr w:rsidR="00444C1C" w:rsidRPr="00141A33" w14:paraId="5468E8C8" w14:textId="77777777" w:rsidTr="41C46BB2">
        <w:trPr>
          <w:trHeight w:val="340"/>
          <w:jc w:val="center"/>
        </w:trPr>
        <w:tc>
          <w:tcPr>
            <w:tcW w:w="3397" w:type="dxa"/>
            <w:tcBorders>
              <w:top w:val="outset" w:sz="6" w:space="0" w:color="auto"/>
              <w:left w:val="single" w:sz="4" w:space="0" w:color="C0C0C0"/>
              <w:bottom w:val="outset" w:sz="6" w:space="0" w:color="auto"/>
              <w:right w:val="nil"/>
            </w:tcBorders>
            <w:vAlign w:val="center"/>
          </w:tcPr>
          <w:p w14:paraId="3BF6E244" w14:textId="73057A44" w:rsidR="00444C1C" w:rsidRPr="00141A33" w:rsidRDefault="00444C1C">
            <w:pPr>
              <w:rPr>
                <w:rFonts w:ascii="Tahoma" w:hAnsi="Tahoma" w:cs="Tahoma"/>
                <w:b/>
                <w:sz w:val="20"/>
                <w:szCs w:val="20"/>
              </w:rPr>
            </w:pPr>
            <w:r w:rsidRPr="00141A33">
              <w:rPr>
                <w:rFonts w:ascii="Tahoma" w:hAnsi="Tahoma" w:cs="Tahoma"/>
                <w:b/>
                <w:sz w:val="20"/>
                <w:szCs w:val="20"/>
              </w:rPr>
              <w:t>Name:</w:t>
            </w:r>
            <w:r w:rsidR="00A044C4" w:rsidRPr="00141A33">
              <w:rPr>
                <w:rFonts w:ascii="Tahoma" w:hAnsi="Tahoma" w:cs="Tahoma"/>
              </w:rPr>
              <w:t xml:space="preserve"> </w:t>
            </w:r>
          </w:p>
        </w:tc>
        <w:tc>
          <w:tcPr>
            <w:tcW w:w="7684" w:type="dxa"/>
            <w:gridSpan w:val="6"/>
            <w:tcBorders>
              <w:top w:val="outset" w:sz="6" w:space="0" w:color="auto"/>
              <w:left w:val="nil"/>
              <w:bottom w:val="outset" w:sz="6" w:space="0" w:color="auto"/>
              <w:right w:val="single" w:sz="4" w:space="0" w:color="C0C0C0"/>
            </w:tcBorders>
            <w:vAlign w:val="center"/>
          </w:tcPr>
          <w:p w14:paraId="09531C14" w14:textId="77777777" w:rsidR="00444C1C" w:rsidRPr="00141A33" w:rsidRDefault="00444C1C" w:rsidP="00AF20B0">
            <w:pPr>
              <w:rPr>
                <w:rFonts w:ascii="Tahoma" w:hAnsi="Tahoma" w:cs="Tahoma"/>
                <w:sz w:val="20"/>
                <w:szCs w:val="20"/>
              </w:rPr>
            </w:pPr>
          </w:p>
        </w:tc>
      </w:tr>
      <w:tr w:rsidR="00240BFB" w:rsidRPr="00141A33" w14:paraId="6B9A730A" w14:textId="77777777" w:rsidTr="41C46BB2">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15DDF2B3" w14:textId="44757B24" w:rsidR="00240BFB" w:rsidRPr="00141A33" w:rsidRDefault="00240BFB" w:rsidP="41C46BB2">
            <w:pPr>
              <w:rPr>
                <w:rFonts w:ascii="Tahoma" w:hAnsi="Tahoma" w:cs="Tahoma"/>
                <w:sz w:val="20"/>
                <w:szCs w:val="20"/>
              </w:rPr>
            </w:pPr>
            <w:r w:rsidRPr="41C46BB2">
              <w:rPr>
                <w:rFonts w:ascii="Tahoma" w:hAnsi="Tahoma" w:cs="Tahoma"/>
                <w:b/>
                <w:bCs/>
                <w:sz w:val="20"/>
                <w:szCs w:val="20"/>
              </w:rPr>
              <w:t>Job Title:</w:t>
            </w:r>
            <w:r w:rsidR="00A044C4" w:rsidRPr="41C46BB2">
              <w:rPr>
                <w:rFonts w:ascii="Tahoma" w:hAnsi="Tahoma" w:cs="Tahoma"/>
                <w:b/>
                <w:bCs/>
                <w:sz w:val="20"/>
                <w:szCs w:val="20"/>
              </w:rPr>
              <w:t xml:space="preserve"> </w:t>
            </w:r>
            <w:r w:rsidR="00A044C4" w:rsidRPr="00007BBE">
              <w:rPr>
                <w:rFonts w:ascii="Tahoma" w:hAnsi="Tahoma" w:cs="Tahoma"/>
                <w:sz w:val="20"/>
                <w:szCs w:val="20"/>
              </w:rPr>
              <w:t>Intern</w:t>
            </w:r>
            <w:r w:rsidR="70511B47" w:rsidRPr="00007BBE">
              <w:rPr>
                <w:rFonts w:ascii="Tahoma" w:hAnsi="Tahoma" w:cs="Tahoma"/>
                <w:sz w:val="20"/>
                <w:szCs w:val="20"/>
              </w:rPr>
              <w:t xml:space="preserve"> in development</w:t>
            </w:r>
            <w:r w:rsidR="70511B47" w:rsidRPr="41C46BB2">
              <w:rPr>
                <w:rFonts w:asciiTheme="minorHAnsi" w:eastAsiaTheme="minorEastAsia" w:hAnsiTheme="minorHAnsi" w:cstheme="minorBidi"/>
                <w:sz w:val="20"/>
                <w:szCs w:val="20"/>
              </w:rPr>
              <w:t xml:space="preserve"> </w:t>
            </w:r>
            <w:r w:rsidR="70511B47" w:rsidRPr="00007BBE">
              <w:rPr>
                <w:rFonts w:ascii="Tahoma" w:hAnsi="Tahoma" w:cs="Tahoma"/>
                <w:sz w:val="20"/>
                <w:szCs w:val="20"/>
              </w:rPr>
              <w:t>and emergency/rehabilitation</w:t>
            </w:r>
          </w:p>
        </w:tc>
        <w:tc>
          <w:tcPr>
            <w:tcW w:w="7684" w:type="dxa"/>
            <w:gridSpan w:val="6"/>
            <w:tcBorders>
              <w:top w:val="outset" w:sz="6" w:space="0" w:color="auto"/>
              <w:left w:val="nil"/>
              <w:bottom w:val="outset" w:sz="6" w:space="0" w:color="auto"/>
              <w:right w:val="single" w:sz="4" w:space="0" w:color="C0C0C0"/>
            </w:tcBorders>
            <w:vAlign w:val="center"/>
          </w:tcPr>
          <w:p w14:paraId="7EB47286" w14:textId="77777777" w:rsidR="00240BFB" w:rsidRPr="00141A33" w:rsidRDefault="00240BFB" w:rsidP="00AF20B0">
            <w:pPr>
              <w:rPr>
                <w:rFonts w:ascii="Tahoma" w:hAnsi="Tahoma" w:cs="Tahoma"/>
                <w:sz w:val="20"/>
                <w:szCs w:val="20"/>
              </w:rPr>
            </w:pPr>
          </w:p>
        </w:tc>
      </w:tr>
      <w:tr w:rsidR="00240BFB" w:rsidRPr="00141A33" w14:paraId="34C80FBD" w14:textId="77777777" w:rsidTr="41C46BB2">
        <w:trPr>
          <w:trHeight w:val="340"/>
          <w:jc w:val="center"/>
        </w:trPr>
        <w:tc>
          <w:tcPr>
            <w:tcW w:w="4383" w:type="dxa"/>
            <w:gridSpan w:val="2"/>
            <w:tcBorders>
              <w:top w:val="outset" w:sz="6" w:space="0" w:color="auto"/>
              <w:left w:val="single" w:sz="4" w:space="0" w:color="C0C0C0"/>
              <w:bottom w:val="outset" w:sz="6" w:space="0" w:color="auto"/>
              <w:right w:val="nil"/>
            </w:tcBorders>
            <w:vAlign w:val="center"/>
            <w:hideMark/>
          </w:tcPr>
          <w:p w14:paraId="1F3C4A49" w14:textId="2F14064E" w:rsidR="00240BFB" w:rsidRPr="00141A33" w:rsidRDefault="00240BFB">
            <w:pPr>
              <w:ind w:right="-69"/>
              <w:rPr>
                <w:rFonts w:ascii="Tahoma" w:hAnsi="Tahoma" w:cs="Tahoma"/>
                <w:b/>
                <w:sz w:val="20"/>
                <w:szCs w:val="20"/>
              </w:rPr>
            </w:pPr>
            <w:r w:rsidRPr="00141A33">
              <w:rPr>
                <w:rFonts w:ascii="Tahoma" w:hAnsi="Tahoma" w:cs="Tahoma"/>
                <w:b/>
                <w:sz w:val="20"/>
                <w:szCs w:val="20"/>
              </w:rPr>
              <w:t>Division/Department:</w:t>
            </w:r>
            <w:r w:rsidR="00A044C4" w:rsidRPr="00141A33">
              <w:rPr>
                <w:rFonts w:ascii="Tahoma" w:hAnsi="Tahoma" w:cs="Tahoma"/>
                <w:b/>
                <w:sz w:val="20"/>
                <w:szCs w:val="20"/>
              </w:rPr>
              <w:t xml:space="preserve"> </w:t>
            </w:r>
            <w:r w:rsidR="00A044C4" w:rsidRPr="00494AB0">
              <w:rPr>
                <w:rFonts w:ascii="Tahoma" w:hAnsi="Tahoma" w:cs="Tahoma"/>
                <w:bCs/>
                <w:sz w:val="20"/>
                <w:szCs w:val="20"/>
              </w:rPr>
              <w:t>FAOLON</w:t>
            </w:r>
          </w:p>
        </w:tc>
        <w:tc>
          <w:tcPr>
            <w:tcW w:w="6698" w:type="dxa"/>
            <w:gridSpan w:val="5"/>
            <w:tcBorders>
              <w:top w:val="outset" w:sz="6" w:space="0" w:color="auto"/>
              <w:left w:val="nil"/>
              <w:bottom w:val="outset" w:sz="6" w:space="0" w:color="auto"/>
              <w:right w:val="single" w:sz="4" w:space="0" w:color="C0C0C0"/>
            </w:tcBorders>
            <w:vAlign w:val="center"/>
          </w:tcPr>
          <w:p w14:paraId="66FA8B8A" w14:textId="77777777" w:rsidR="00240BFB" w:rsidRPr="00141A33" w:rsidRDefault="00240BFB">
            <w:pPr>
              <w:rPr>
                <w:rFonts w:ascii="Tahoma" w:hAnsi="Tahoma" w:cs="Tahoma"/>
                <w:sz w:val="20"/>
                <w:szCs w:val="20"/>
              </w:rPr>
            </w:pPr>
          </w:p>
        </w:tc>
      </w:tr>
      <w:tr w:rsidR="00240BFB" w:rsidRPr="00141A33" w14:paraId="10A38E57" w14:textId="77777777" w:rsidTr="41C46BB2">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7A10A0FF" w14:textId="6B80F33B" w:rsidR="00240BFB" w:rsidRPr="00141A33" w:rsidRDefault="00240BFB">
            <w:pPr>
              <w:rPr>
                <w:rFonts w:ascii="Tahoma" w:hAnsi="Tahoma" w:cs="Tahoma"/>
                <w:b/>
                <w:sz w:val="20"/>
                <w:szCs w:val="20"/>
              </w:rPr>
            </w:pPr>
            <w:r w:rsidRPr="00141A33">
              <w:rPr>
                <w:rFonts w:ascii="Tahoma" w:hAnsi="Tahoma" w:cs="Tahoma"/>
                <w:b/>
                <w:sz w:val="20"/>
                <w:szCs w:val="20"/>
              </w:rPr>
              <w:t>Location:</w:t>
            </w:r>
            <w:r w:rsidR="00A044C4" w:rsidRPr="00141A33">
              <w:rPr>
                <w:rFonts w:ascii="Tahoma" w:hAnsi="Tahoma" w:cs="Tahoma"/>
                <w:b/>
                <w:sz w:val="20"/>
                <w:szCs w:val="20"/>
              </w:rPr>
              <w:t xml:space="preserve"> </w:t>
            </w:r>
            <w:r w:rsidR="00A044C4" w:rsidRPr="00494AB0">
              <w:rPr>
                <w:rFonts w:ascii="Tahoma" w:hAnsi="Tahoma" w:cs="Tahoma"/>
                <w:bCs/>
                <w:sz w:val="20"/>
                <w:szCs w:val="20"/>
              </w:rPr>
              <w:t>New York</w:t>
            </w:r>
            <w:r w:rsidR="00A044C4" w:rsidRPr="00141A33">
              <w:rPr>
                <w:rFonts w:ascii="Tahoma" w:hAnsi="Tahoma" w:cs="Tahoma"/>
                <w:b/>
                <w:sz w:val="20"/>
                <w:szCs w:val="20"/>
              </w:rPr>
              <w:t xml:space="preserve"> </w:t>
            </w:r>
          </w:p>
        </w:tc>
        <w:tc>
          <w:tcPr>
            <w:tcW w:w="7684" w:type="dxa"/>
            <w:gridSpan w:val="6"/>
            <w:tcBorders>
              <w:top w:val="outset" w:sz="6" w:space="0" w:color="auto"/>
              <w:left w:val="nil"/>
              <w:bottom w:val="outset" w:sz="6" w:space="0" w:color="auto"/>
              <w:right w:val="single" w:sz="4" w:space="0" w:color="C0C0C0"/>
            </w:tcBorders>
            <w:vAlign w:val="center"/>
          </w:tcPr>
          <w:p w14:paraId="6AFD4095" w14:textId="77777777" w:rsidR="00240BFB" w:rsidRPr="00141A33" w:rsidRDefault="00240BFB" w:rsidP="00B0757F">
            <w:pPr>
              <w:rPr>
                <w:rFonts w:ascii="Tahoma" w:hAnsi="Tahoma" w:cs="Tahoma"/>
                <w:sz w:val="20"/>
                <w:szCs w:val="20"/>
              </w:rPr>
            </w:pPr>
          </w:p>
        </w:tc>
      </w:tr>
      <w:tr w:rsidR="0098339E" w:rsidRPr="00141A33" w14:paraId="19BDE315" w14:textId="77777777" w:rsidTr="41C46BB2">
        <w:trPr>
          <w:trHeight w:val="340"/>
          <w:jc w:val="center"/>
        </w:trPr>
        <w:tc>
          <w:tcPr>
            <w:tcW w:w="3397" w:type="dxa"/>
            <w:tcBorders>
              <w:top w:val="outset" w:sz="6" w:space="0" w:color="auto"/>
              <w:left w:val="single" w:sz="4" w:space="0" w:color="C0C0C0"/>
              <w:bottom w:val="outset" w:sz="6" w:space="0" w:color="auto"/>
              <w:right w:val="nil"/>
            </w:tcBorders>
            <w:vAlign w:val="center"/>
          </w:tcPr>
          <w:p w14:paraId="6D985CF8" w14:textId="77777777" w:rsidR="0098339E" w:rsidRPr="00141A33" w:rsidRDefault="0098339E">
            <w:pPr>
              <w:rPr>
                <w:rFonts w:ascii="Tahoma" w:hAnsi="Tahoma" w:cs="Tahoma"/>
                <w:b/>
                <w:sz w:val="20"/>
                <w:szCs w:val="20"/>
              </w:rPr>
            </w:pPr>
            <w:r w:rsidRPr="00141A33">
              <w:rPr>
                <w:rFonts w:ascii="Tahoma" w:hAnsi="Tahoma" w:cs="Tahoma"/>
                <w:b/>
                <w:sz w:val="20"/>
                <w:szCs w:val="20"/>
              </w:rPr>
              <w:t xml:space="preserve">Linkage to Strategic Objectives </w:t>
            </w:r>
          </w:p>
        </w:tc>
        <w:tc>
          <w:tcPr>
            <w:tcW w:w="7684" w:type="dxa"/>
            <w:gridSpan w:val="6"/>
            <w:tcBorders>
              <w:top w:val="outset" w:sz="6" w:space="0" w:color="auto"/>
              <w:left w:val="nil"/>
              <w:bottom w:val="outset" w:sz="6" w:space="0" w:color="auto"/>
              <w:right w:val="single" w:sz="4" w:space="0" w:color="C0C0C0"/>
            </w:tcBorders>
            <w:vAlign w:val="center"/>
          </w:tcPr>
          <w:p w14:paraId="09338D3C" w14:textId="7F34E608" w:rsidR="0098339E" w:rsidRPr="00141A33" w:rsidRDefault="00D9492F" w:rsidP="00B0757F">
            <w:pPr>
              <w:rPr>
                <w:rFonts w:ascii="Tahoma" w:hAnsi="Tahoma" w:cs="Tahoma"/>
                <w:sz w:val="20"/>
                <w:szCs w:val="20"/>
              </w:rPr>
            </w:pPr>
            <w:r>
              <w:rPr>
                <w:rFonts w:ascii="Tahoma" w:hAnsi="Tahoma" w:cs="Tahoma"/>
                <w:sz w:val="20"/>
                <w:szCs w:val="20"/>
              </w:rPr>
              <w:t>SO1 20%, SO2 20%, SO3 20%, SO4 20%, SO5 20%</w:t>
            </w:r>
          </w:p>
        </w:tc>
      </w:tr>
      <w:tr w:rsidR="00240BFB" w:rsidRPr="00141A33" w14:paraId="057428CB" w14:textId="77777777" w:rsidTr="41C46BB2">
        <w:trPr>
          <w:trHeight w:val="340"/>
          <w:jc w:val="center"/>
        </w:trPr>
        <w:tc>
          <w:tcPr>
            <w:tcW w:w="4390" w:type="dxa"/>
            <w:gridSpan w:val="3"/>
            <w:tcBorders>
              <w:top w:val="outset" w:sz="6" w:space="0" w:color="auto"/>
              <w:left w:val="single" w:sz="4" w:space="0" w:color="C0C0C0"/>
              <w:bottom w:val="outset" w:sz="6" w:space="0" w:color="auto"/>
              <w:right w:val="nil"/>
            </w:tcBorders>
            <w:vAlign w:val="center"/>
            <w:hideMark/>
          </w:tcPr>
          <w:p w14:paraId="24BD5D85" w14:textId="191BE82A" w:rsidR="00240BFB" w:rsidRPr="00141A33" w:rsidRDefault="00240BFB" w:rsidP="41C46BB2">
            <w:pPr>
              <w:rPr>
                <w:rFonts w:ascii="Tahoma" w:hAnsi="Tahoma" w:cs="Tahoma"/>
                <w:b/>
                <w:bCs/>
                <w:sz w:val="20"/>
                <w:szCs w:val="20"/>
              </w:rPr>
            </w:pPr>
            <w:r w:rsidRPr="41C46BB2">
              <w:rPr>
                <w:rFonts w:ascii="Tahoma" w:hAnsi="Tahoma" w:cs="Tahoma"/>
                <w:b/>
                <w:bCs/>
                <w:sz w:val="20"/>
                <w:szCs w:val="20"/>
              </w:rPr>
              <w:t>Expected Start Date of Assignment:</w:t>
            </w:r>
            <w:r w:rsidR="498B34AE" w:rsidRPr="41C46BB2">
              <w:rPr>
                <w:rFonts w:ascii="Tahoma" w:hAnsi="Tahoma" w:cs="Tahoma"/>
                <w:b/>
                <w:bCs/>
                <w:sz w:val="20"/>
                <w:szCs w:val="20"/>
              </w:rPr>
              <w:t xml:space="preserve"> </w:t>
            </w:r>
            <w:r w:rsidR="498B34AE" w:rsidRPr="41C46BB2">
              <w:rPr>
                <w:rFonts w:ascii="Tahoma" w:hAnsi="Tahoma" w:cs="Tahoma"/>
                <w:sz w:val="20"/>
                <w:szCs w:val="20"/>
              </w:rPr>
              <w:t>July 2025</w:t>
            </w:r>
          </w:p>
        </w:tc>
        <w:tc>
          <w:tcPr>
            <w:tcW w:w="2535" w:type="dxa"/>
            <w:tcBorders>
              <w:top w:val="outset" w:sz="6" w:space="0" w:color="auto"/>
              <w:left w:val="nil"/>
              <w:bottom w:val="outset" w:sz="6" w:space="0" w:color="auto"/>
              <w:right w:val="nil"/>
            </w:tcBorders>
            <w:vAlign w:val="center"/>
          </w:tcPr>
          <w:p w14:paraId="0FB97656" w14:textId="7A7B49E6" w:rsidR="00240BFB" w:rsidRPr="00141A33" w:rsidRDefault="00D9492F" w:rsidP="00D9492F">
            <w:pPr>
              <w:rPr>
                <w:rFonts w:ascii="Tahoma" w:hAnsi="Tahoma" w:cs="Tahoma"/>
                <w:sz w:val="20"/>
                <w:szCs w:val="20"/>
              </w:rPr>
            </w:pPr>
            <w:r w:rsidRPr="6EDB7D8F">
              <w:rPr>
                <w:rFonts w:ascii="Tahoma" w:hAnsi="Tahoma" w:cs="Tahoma"/>
                <w:sz w:val="20"/>
                <w:szCs w:val="20"/>
              </w:rPr>
              <w:t xml:space="preserve"> </w:t>
            </w:r>
          </w:p>
        </w:tc>
        <w:tc>
          <w:tcPr>
            <w:tcW w:w="1080" w:type="dxa"/>
            <w:gridSpan w:val="2"/>
            <w:tcBorders>
              <w:top w:val="outset" w:sz="6" w:space="0" w:color="auto"/>
              <w:left w:val="nil"/>
              <w:bottom w:val="outset" w:sz="6" w:space="0" w:color="auto"/>
              <w:right w:val="nil"/>
            </w:tcBorders>
            <w:vAlign w:val="center"/>
            <w:hideMark/>
          </w:tcPr>
          <w:p w14:paraId="58FD6B80" w14:textId="77777777" w:rsidR="00240BFB" w:rsidRPr="00141A33" w:rsidRDefault="00446166" w:rsidP="00446166">
            <w:pPr>
              <w:rPr>
                <w:rFonts w:ascii="Tahoma" w:hAnsi="Tahoma" w:cs="Tahoma"/>
                <w:b/>
                <w:sz w:val="18"/>
                <w:szCs w:val="18"/>
              </w:rPr>
            </w:pPr>
            <w:r w:rsidRPr="00141A33">
              <w:rPr>
                <w:rFonts w:ascii="Tahoma" w:hAnsi="Tahoma" w:cs="Tahoma"/>
                <w:b/>
                <w:sz w:val="18"/>
                <w:szCs w:val="18"/>
              </w:rPr>
              <w:t>Duration</w:t>
            </w:r>
            <w:r w:rsidR="00240BFB" w:rsidRPr="00141A33">
              <w:rPr>
                <w:rFonts w:ascii="Tahoma" w:hAnsi="Tahoma" w:cs="Tahoma"/>
                <w:b/>
                <w:sz w:val="18"/>
                <w:szCs w:val="18"/>
              </w:rPr>
              <w:t>:</w:t>
            </w:r>
          </w:p>
        </w:tc>
        <w:tc>
          <w:tcPr>
            <w:tcW w:w="3076" w:type="dxa"/>
            <w:tcBorders>
              <w:top w:val="outset" w:sz="6" w:space="0" w:color="auto"/>
              <w:left w:val="nil"/>
              <w:bottom w:val="outset" w:sz="6" w:space="0" w:color="auto"/>
              <w:right w:val="single" w:sz="4" w:space="0" w:color="C0C0C0"/>
            </w:tcBorders>
            <w:vAlign w:val="center"/>
          </w:tcPr>
          <w:p w14:paraId="0D11F86D" w14:textId="74315C26" w:rsidR="00240BFB" w:rsidRPr="00141A33" w:rsidRDefault="5112D094" w:rsidP="00283DC3">
            <w:pPr>
              <w:rPr>
                <w:rFonts w:ascii="Tahoma" w:hAnsi="Tahoma" w:cs="Tahoma"/>
                <w:sz w:val="20"/>
                <w:szCs w:val="20"/>
              </w:rPr>
            </w:pPr>
            <w:r w:rsidRPr="41C46BB2">
              <w:rPr>
                <w:rFonts w:ascii="Tahoma" w:hAnsi="Tahoma" w:cs="Tahoma"/>
                <w:sz w:val="20"/>
                <w:szCs w:val="20"/>
              </w:rPr>
              <w:t>6</w:t>
            </w:r>
            <w:r w:rsidR="00A044C4" w:rsidRPr="41C46BB2">
              <w:rPr>
                <w:rFonts w:ascii="Tahoma" w:hAnsi="Tahoma" w:cs="Tahoma"/>
                <w:sz w:val="20"/>
                <w:szCs w:val="20"/>
              </w:rPr>
              <w:t xml:space="preserve"> months </w:t>
            </w:r>
          </w:p>
        </w:tc>
      </w:tr>
      <w:tr w:rsidR="00AF713A" w:rsidRPr="00141A33" w14:paraId="603D7870" w14:textId="77777777" w:rsidTr="41C46BB2">
        <w:trPr>
          <w:trHeight w:val="340"/>
          <w:jc w:val="center"/>
        </w:trPr>
        <w:tc>
          <w:tcPr>
            <w:tcW w:w="4390" w:type="dxa"/>
            <w:gridSpan w:val="3"/>
            <w:tcBorders>
              <w:top w:val="outset" w:sz="6" w:space="0" w:color="auto"/>
              <w:left w:val="single" w:sz="4" w:space="0" w:color="C0C0C0"/>
              <w:bottom w:val="outset" w:sz="6" w:space="0" w:color="auto"/>
              <w:right w:val="nil"/>
            </w:tcBorders>
            <w:vAlign w:val="center"/>
          </w:tcPr>
          <w:p w14:paraId="544DBA41" w14:textId="2D948A8D" w:rsidR="00AF713A" w:rsidRPr="00141A33" w:rsidRDefault="00AF713A" w:rsidP="00983BE9">
            <w:pPr>
              <w:rPr>
                <w:rFonts w:ascii="Tahoma" w:hAnsi="Tahoma" w:cs="Tahoma"/>
                <w:sz w:val="20"/>
                <w:szCs w:val="20"/>
              </w:rPr>
            </w:pPr>
            <w:r w:rsidRPr="00141A33">
              <w:rPr>
                <w:rFonts w:ascii="Tahoma" w:hAnsi="Tahoma" w:cs="Tahoma"/>
                <w:b/>
                <w:sz w:val="20"/>
                <w:szCs w:val="20"/>
              </w:rPr>
              <w:t xml:space="preserve">Report to: </w:t>
            </w:r>
            <w:r w:rsidR="00A044C4" w:rsidRPr="00141A33">
              <w:rPr>
                <w:rFonts w:ascii="Tahoma" w:hAnsi="Tahoma" w:cs="Tahoma"/>
                <w:sz w:val="20"/>
                <w:szCs w:val="20"/>
              </w:rPr>
              <w:t xml:space="preserve">Guangzhou Qu, Director </w:t>
            </w:r>
          </w:p>
          <w:p w14:paraId="6C089B37" w14:textId="1E4772CF" w:rsidR="00A26B2C" w:rsidRPr="00141A33" w:rsidRDefault="00A26B2C" w:rsidP="00E667B7">
            <w:pPr>
              <w:rPr>
                <w:rFonts w:ascii="Tahoma" w:hAnsi="Tahoma" w:cs="Tahoma"/>
                <w:b/>
                <w:sz w:val="20"/>
                <w:szCs w:val="20"/>
              </w:rPr>
            </w:pPr>
          </w:p>
        </w:tc>
        <w:tc>
          <w:tcPr>
            <w:tcW w:w="2535" w:type="dxa"/>
            <w:tcBorders>
              <w:top w:val="outset" w:sz="6" w:space="0" w:color="auto"/>
              <w:left w:val="nil"/>
              <w:bottom w:val="outset" w:sz="6" w:space="0" w:color="auto"/>
              <w:right w:val="nil"/>
            </w:tcBorders>
            <w:vAlign w:val="center"/>
          </w:tcPr>
          <w:p w14:paraId="213772F6" w14:textId="77777777" w:rsidR="00AF713A" w:rsidRPr="00141A33" w:rsidRDefault="00AF713A" w:rsidP="009D3F12">
            <w:pPr>
              <w:rPr>
                <w:rFonts w:ascii="Tahoma" w:hAnsi="Tahoma" w:cs="Tahoma"/>
                <w:sz w:val="20"/>
                <w:szCs w:val="20"/>
              </w:rPr>
            </w:pPr>
          </w:p>
        </w:tc>
        <w:tc>
          <w:tcPr>
            <w:tcW w:w="1080" w:type="dxa"/>
            <w:gridSpan w:val="2"/>
            <w:tcBorders>
              <w:top w:val="outset" w:sz="6" w:space="0" w:color="auto"/>
              <w:left w:val="nil"/>
              <w:bottom w:val="outset" w:sz="6" w:space="0" w:color="auto"/>
              <w:right w:val="nil"/>
            </w:tcBorders>
            <w:vAlign w:val="center"/>
          </w:tcPr>
          <w:p w14:paraId="67420315" w14:textId="77777777" w:rsidR="00AF713A" w:rsidRPr="00141A33" w:rsidRDefault="00AF713A">
            <w:pPr>
              <w:rPr>
                <w:rFonts w:ascii="Tahoma" w:hAnsi="Tahoma" w:cs="Tahoma"/>
                <w:b/>
                <w:sz w:val="20"/>
                <w:szCs w:val="20"/>
              </w:rPr>
            </w:pPr>
          </w:p>
        </w:tc>
        <w:tc>
          <w:tcPr>
            <w:tcW w:w="3076" w:type="dxa"/>
            <w:tcBorders>
              <w:top w:val="outset" w:sz="6" w:space="0" w:color="auto"/>
              <w:left w:val="nil"/>
              <w:bottom w:val="outset" w:sz="6" w:space="0" w:color="auto"/>
              <w:right w:val="single" w:sz="4" w:space="0" w:color="C0C0C0"/>
            </w:tcBorders>
            <w:vAlign w:val="center"/>
          </w:tcPr>
          <w:p w14:paraId="6A7D33EA" w14:textId="77777777" w:rsidR="00AF713A" w:rsidRPr="00141A33" w:rsidRDefault="00AF713A">
            <w:pPr>
              <w:rPr>
                <w:rFonts w:ascii="Tahoma" w:hAnsi="Tahoma" w:cs="Tahoma"/>
                <w:sz w:val="20"/>
                <w:szCs w:val="20"/>
              </w:rPr>
            </w:pPr>
          </w:p>
        </w:tc>
      </w:tr>
      <w:tr w:rsidR="00240BFB" w:rsidRPr="00141A33" w14:paraId="593B8BA1" w14:textId="77777777" w:rsidTr="41C46BB2">
        <w:trPr>
          <w:trHeight w:val="157"/>
          <w:jc w:val="center"/>
        </w:trPr>
        <w:tc>
          <w:tcPr>
            <w:tcW w:w="11081" w:type="dxa"/>
            <w:gridSpan w:val="7"/>
            <w:tcBorders>
              <w:top w:val="outset" w:sz="6" w:space="0" w:color="auto"/>
              <w:left w:val="nil"/>
              <w:bottom w:val="single" w:sz="4" w:space="0" w:color="C0C0C0"/>
              <w:right w:val="nil"/>
            </w:tcBorders>
            <w:vAlign w:val="center"/>
          </w:tcPr>
          <w:p w14:paraId="31425820" w14:textId="77777777" w:rsidR="00240BFB" w:rsidRPr="00141A33" w:rsidRDefault="00240BFB" w:rsidP="00D813B4">
            <w:pPr>
              <w:rPr>
                <w:rFonts w:ascii="Tahoma" w:hAnsi="Tahoma" w:cs="Tahoma"/>
                <w:sz w:val="20"/>
                <w:szCs w:val="20"/>
              </w:rPr>
            </w:pPr>
          </w:p>
        </w:tc>
      </w:tr>
      <w:tr w:rsidR="00240BFB" w:rsidRPr="00141A33" w14:paraId="32369855" w14:textId="77777777" w:rsidTr="41C46BB2">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141A33" w:rsidRDefault="00240BFB">
            <w:pPr>
              <w:pStyle w:val="Heading2"/>
              <w:rPr>
                <w:rFonts w:cs="Tahoma"/>
                <w:sz w:val="20"/>
              </w:rPr>
            </w:pPr>
            <w:r w:rsidRPr="00141A33">
              <w:rPr>
                <w:rFonts w:cs="Tahoma"/>
                <w:sz w:val="20"/>
              </w:rPr>
              <w:t>General Description of task(s) and objectives to be achieved</w:t>
            </w:r>
          </w:p>
        </w:tc>
      </w:tr>
      <w:tr w:rsidR="00A044C4" w:rsidRPr="00E02C22" w14:paraId="257E6D69" w14:textId="77777777" w:rsidTr="41C46BB2">
        <w:trPr>
          <w:trHeight w:val="827"/>
          <w:jc w:val="center"/>
        </w:trPr>
        <w:tc>
          <w:tcPr>
            <w:tcW w:w="11081" w:type="dxa"/>
            <w:gridSpan w:val="7"/>
            <w:tcBorders>
              <w:top w:val="single" w:sz="4" w:space="0" w:color="C0C0C0"/>
              <w:left w:val="single" w:sz="4" w:space="0" w:color="C0C0C0"/>
              <w:bottom w:val="single" w:sz="4" w:space="0" w:color="C0C0C0"/>
              <w:right w:val="single" w:sz="4" w:space="0" w:color="C0C0C0"/>
            </w:tcBorders>
          </w:tcPr>
          <w:p w14:paraId="2405CA29" w14:textId="16CDFA1A" w:rsidR="00DB4013" w:rsidRPr="00E02C22" w:rsidRDefault="00DB4013" w:rsidP="00DB4013">
            <w:pPr>
              <w:tabs>
                <w:tab w:val="left" w:pos="315"/>
              </w:tabs>
              <w:ind w:left="-105" w:firstLine="105"/>
              <w:jc w:val="both"/>
              <w:rPr>
                <w:rFonts w:ascii="Tahoma" w:hAnsi="Tahoma" w:cs="Tahoma"/>
                <w:b/>
                <w:bCs/>
                <w:sz w:val="20"/>
                <w:szCs w:val="20"/>
                <w:u w:val="single"/>
              </w:rPr>
            </w:pPr>
            <w:r w:rsidRPr="00E02C22">
              <w:rPr>
                <w:rFonts w:ascii="Tahoma" w:hAnsi="Tahoma" w:cs="Tahoma"/>
                <w:b/>
                <w:bCs/>
                <w:sz w:val="20"/>
                <w:szCs w:val="20"/>
                <w:u w:val="single"/>
              </w:rPr>
              <w:t>Background:</w:t>
            </w:r>
          </w:p>
          <w:p w14:paraId="770086DE" w14:textId="6A42E12A" w:rsidR="00542BDB" w:rsidRPr="00E02C22" w:rsidRDefault="00542BDB" w:rsidP="00DB4013">
            <w:pPr>
              <w:tabs>
                <w:tab w:val="left" w:pos="315"/>
              </w:tabs>
              <w:ind w:left="-105" w:firstLine="105"/>
              <w:jc w:val="both"/>
              <w:rPr>
                <w:rFonts w:ascii="Tahoma" w:hAnsi="Tahoma" w:cs="Tahoma"/>
                <w:b/>
                <w:bCs/>
                <w:sz w:val="20"/>
                <w:szCs w:val="20"/>
                <w:u w:val="single"/>
              </w:rPr>
            </w:pPr>
          </w:p>
          <w:p w14:paraId="44EB2048" w14:textId="77777777" w:rsidR="00141A33" w:rsidRPr="00E02C22" w:rsidRDefault="00141A33" w:rsidP="00141A33">
            <w:pPr>
              <w:pStyle w:val="bodytext"/>
              <w:shd w:val="clear" w:color="auto" w:fill="FFFFFF"/>
              <w:spacing w:before="0" w:beforeAutospacing="0" w:after="240" w:afterAutospacing="0"/>
              <w:rPr>
                <w:rFonts w:ascii="Tahoma" w:hAnsi="Tahoma" w:cs="Tahoma"/>
                <w:color w:val="000000" w:themeColor="text1"/>
                <w:sz w:val="20"/>
                <w:szCs w:val="20"/>
              </w:rPr>
            </w:pPr>
            <w:r w:rsidRPr="00E02C22">
              <w:rPr>
                <w:rFonts w:ascii="Tahoma" w:hAnsi="Tahoma" w:cs="Tahoma"/>
                <w:color w:val="000000" w:themeColor="text1"/>
                <w:sz w:val="20"/>
                <w:szCs w:val="20"/>
              </w:rPr>
              <w:t>The FAO Liaison Office with the United Nations (UN) in New York has a lead responsibility in developing and implementing policies that enhance FAO's cooperation with the UN system, capitalizing on synergies between our work and that of other UN bodies, agencies, funds and programs, and of Member States.</w:t>
            </w:r>
          </w:p>
          <w:p w14:paraId="22C50577" w14:textId="5A793954" w:rsidR="00542BDB" w:rsidRPr="00E02C22" w:rsidRDefault="00141A33" w:rsidP="00141A33">
            <w:pPr>
              <w:pStyle w:val="bodytext"/>
              <w:shd w:val="clear" w:color="auto" w:fill="FFFFFF"/>
              <w:spacing w:before="0" w:beforeAutospacing="0" w:after="240" w:afterAutospacing="0"/>
              <w:rPr>
                <w:rFonts w:ascii="Tahoma" w:hAnsi="Tahoma" w:cs="Tahoma"/>
                <w:color w:val="000000" w:themeColor="text1"/>
                <w:sz w:val="20"/>
                <w:szCs w:val="20"/>
              </w:rPr>
            </w:pPr>
            <w:r w:rsidRPr="00E02C22">
              <w:rPr>
                <w:rFonts w:ascii="Tahoma" w:hAnsi="Tahoma" w:cs="Tahoma"/>
                <w:color w:val="000000" w:themeColor="text1"/>
                <w:sz w:val="20"/>
                <w:szCs w:val="20"/>
              </w:rPr>
              <w:t>In doing so, we support decision-making processes carried out at FAO headquarters in relation to developments in the UN system, mainly by representing FAO at working and coordination meetings, liaising with permanent delegations to the UN in New York, and establishing partnerships with relevant institutions in the New York area</w:t>
            </w:r>
          </w:p>
          <w:p w14:paraId="4E02E3EA" w14:textId="77777777" w:rsidR="00FF49A7" w:rsidRPr="00E02C22" w:rsidRDefault="0076773E" w:rsidP="000964ED">
            <w:pPr>
              <w:pStyle w:val="bodytext"/>
              <w:shd w:val="clear" w:color="auto" w:fill="FFFFFF"/>
              <w:spacing w:before="0" w:beforeAutospacing="0" w:after="240" w:afterAutospacing="0"/>
              <w:rPr>
                <w:rFonts w:ascii="Tahoma" w:hAnsi="Tahoma" w:cs="Tahoma"/>
                <w:b/>
                <w:bCs/>
                <w:color w:val="000000" w:themeColor="text1"/>
                <w:sz w:val="20"/>
                <w:szCs w:val="20"/>
                <w:u w:val="single"/>
              </w:rPr>
            </w:pPr>
            <w:r w:rsidRPr="00E02C22">
              <w:rPr>
                <w:rFonts w:ascii="Tahoma" w:hAnsi="Tahoma" w:cs="Tahoma"/>
                <w:b/>
                <w:bCs/>
                <w:color w:val="000000" w:themeColor="text1"/>
                <w:sz w:val="20"/>
                <w:szCs w:val="20"/>
                <w:u w:val="single"/>
              </w:rPr>
              <w:t>Strate</w:t>
            </w:r>
            <w:r w:rsidR="000964ED" w:rsidRPr="00E02C22">
              <w:rPr>
                <w:rFonts w:ascii="Tahoma" w:hAnsi="Tahoma" w:cs="Tahoma"/>
                <w:b/>
                <w:bCs/>
                <w:color w:val="000000" w:themeColor="text1"/>
                <w:sz w:val="20"/>
                <w:szCs w:val="20"/>
                <w:u w:val="single"/>
              </w:rPr>
              <w:t>gic Objectives</w:t>
            </w:r>
          </w:p>
          <w:p w14:paraId="077CACE2" w14:textId="00AE8E56" w:rsidR="002F0E36" w:rsidRPr="00E02C22" w:rsidRDefault="002F0E36" w:rsidP="00DB4013">
            <w:pPr>
              <w:jc w:val="both"/>
              <w:rPr>
                <w:rFonts w:ascii="Tahoma" w:hAnsi="Tahoma" w:cs="Tahoma"/>
                <w:color w:val="000000"/>
                <w:sz w:val="20"/>
                <w:szCs w:val="20"/>
              </w:rPr>
            </w:pPr>
            <w:r w:rsidRPr="00E02C22">
              <w:rPr>
                <w:rFonts w:ascii="Tahoma" w:hAnsi="Tahoma" w:cs="Tahoma"/>
                <w:color w:val="000000"/>
                <w:sz w:val="20"/>
                <w:szCs w:val="20"/>
              </w:rPr>
              <w:t>The intern will support LON in positioning the work of FAO and its mandate, contributing to FAOs vision and strategic narrative as stipulated in the</w:t>
            </w:r>
            <w:r w:rsidR="00C34D76">
              <w:rPr>
                <w:rFonts w:ascii="Tahoma" w:hAnsi="Tahoma" w:cs="Tahoma"/>
                <w:color w:val="000000"/>
                <w:sz w:val="20"/>
                <w:szCs w:val="20"/>
              </w:rPr>
              <w:t xml:space="preserve"> </w:t>
            </w:r>
            <w:r w:rsidR="00C34D76" w:rsidRPr="00C34D76">
              <w:rPr>
                <w:rFonts w:ascii="Tahoma" w:hAnsi="Tahoma" w:cs="Tahoma"/>
                <w:color w:val="000000"/>
                <w:sz w:val="20"/>
                <w:szCs w:val="20"/>
              </w:rPr>
              <w:t>FAO MTP and PWB</w:t>
            </w:r>
            <w:r w:rsidRPr="00E02C22">
              <w:rPr>
                <w:rFonts w:ascii="Tahoma" w:hAnsi="Tahoma" w:cs="Tahoma"/>
                <w:color w:val="000000"/>
                <w:sz w:val="20"/>
                <w:szCs w:val="20"/>
              </w:rPr>
              <w:t>, namely supporting the transformation to MORE efficient, inclusive, resilient and sustainable agri-food systems for better production, better nutrition, a better environment, and a better life, leaving no one behind</w:t>
            </w:r>
          </w:p>
          <w:p w14:paraId="2458D99A" w14:textId="77777777" w:rsidR="002F0E36" w:rsidRPr="00E02C22" w:rsidRDefault="002F0E36" w:rsidP="00DB4013">
            <w:pPr>
              <w:jc w:val="both"/>
              <w:rPr>
                <w:rFonts w:ascii="Tahoma" w:hAnsi="Tahoma" w:cs="Tahoma"/>
                <w:color w:val="000000"/>
                <w:sz w:val="20"/>
                <w:szCs w:val="20"/>
              </w:rPr>
            </w:pPr>
          </w:p>
          <w:p w14:paraId="69D8EBC6" w14:textId="55010CE7" w:rsidR="00DB4013" w:rsidRPr="00E02C22" w:rsidRDefault="00DB4013" w:rsidP="00DB4013">
            <w:pPr>
              <w:jc w:val="both"/>
              <w:rPr>
                <w:rFonts w:ascii="Tahoma" w:hAnsi="Tahoma" w:cs="Tahoma"/>
                <w:b/>
                <w:bCs/>
                <w:sz w:val="20"/>
                <w:szCs w:val="20"/>
                <w:u w:val="single"/>
              </w:rPr>
            </w:pPr>
            <w:r w:rsidRPr="00E02C22">
              <w:rPr>
                <w:rFonts w:ascii="Tahoma" w:hAnsi="Tahoma" w:cs="Tahoma"/>
                <w:b/>
                <w:bCs/>
                <w:sz w:val="20"/>
                <w:szCs w:val="20"/>
                <w:u w:val="single"/>
              </w:rPr>
              <w:t>Duties and Responsibilities:</w:t>
            </w:r>
          </w:p>
          <w:p w14:paraId="0FA750D0" w14:textId="45CA1E94" w:rsidR="00A044C4" w:rsidRPr="00E02C22" w:rsidRDefault="00A044C4" w:rsidP="00A044C4">
            <w:pPr>
              <w:rPr>
                <w:rFonts w:ascii="Tahoma" w:hAnsi="Tahoma" w:cs="Tahoma"/>
                <w:sz w:val="20"/>
                <w:szCs w:val="20"/>
                <w:lang w:val="en-US"/>
              </w:rPr>
            </w:pPr>
            <w:r w:rsidRPr="00E02C22">
              <w:rPr>
                <w:rFonts w:ascii="Tahoma" w:hAnsi="Tahoma" w:cs="Tahoma"/>
                <w:sz w:val="20"/>
                <w:szCs w:val="20"/>
                <w:lang w:val="en-US"/>
              </w:rPr>
              <w:t>Under the overall guidance of the Director, FAO Liaison Office to the United Nations (FAOLON), and the direct</w:t>
            </w:r>
          </w:p>
          <w:p w14:paraId="20D3E8E5" w14:textId="44A7053E" w:rsidR="00A044C4" w:rsidRPr="00E02C22" w:rsidRDefault="00A044C4" w:rsidP="00A044C4">
            <w:pPr>
              <w:rPr>
                <w:rFonts w:ascii="Tahoma" w:hAnsi="Tahoma" w:cs="Tahoma"/>
                <w:sz w:val="20"/>
                <w:szCs w:val="20"/>
                <w:lang w:val="en-US"/>
              </w:rPr>
            </w:pPr>
            <w:r w:rsidRPr="00E02C22">
              <w:rPr>
                <w:rFonts w:ascii="Tahoma" w:hAnsi="Tahoma" w:cs="Tahoma"/>
                <w:sz w:val="20"/>
                <w:szCs w:val="20"/>
                <w:lang w:val="en-US"/>
              </w:rPr>
              <w:t xml:space="preserve">supervision of the FAO Senior Liaison Officers, the </w:t>
            </w:r>
            <w:r w:rsidR="00CC1C68" w:rsidRPr="00E02C22">
              <w:rPr>
                <w:rFonts w:ascii="Tahoma" w:hAnsi="Tahoma" w:cs="Tahoma"/>
                <w:sz w:val="20"/>
                <w:szCs w:val="20"/>
                <w:lang w:val="en-US"/>
              </w:rPr>
              <w:t>intern</w:t>
            </w:r>
            <w:r w:rsidRPr="00E02C22">
              <w:rPr>
                <w:rFonts w:ascii="Tahoma" w:hAnsi="Tahoma" w:cs="Tahoma"/>
                <w:sz w:val="20"/>
                <w:szCs w:val="20"/>
                <w:lang w:val="en-US"/>
              </w:rPr>
              <w:t xml:space="preserve"> will:</w:t>
            </w:r>
          </w:p>
          <w:p w14:paraId="4B9DB2B1" w14:textId="3C07ABFA" w:rsidR="00A044C4" w:rsidRPr="00E02C22" w:rsidRDefault="00A044C4" w:rsidP="6C583613">
            <w:pPr>
              <w:numPr>
                <w:ilvl w:val="0"/>
                <w:numId w:val="19"/>
              </w:numPr>
              <w:contextualSpacing/>
              <w:rPr>
                <w:rFonts w:ascii="Tahoma" w:eastAsiaTheme="minorBidi" w:hAnsi="Tahoma" w:cs="Tahoma"/>
                <w:sz w:val="20"/>
                <w:szCs w:val="20"/>
                <w:lang w:val="en-US" w:eastAsia="en-GB"/>
              </w:rPr>
            </w:pPr>
            <w:r w:rsidRPr="6C583613">
              <w:rPr>
                <w:rFonts w:ascii="Tahoma" w:hAnsi="Tahoma" w:cs="Tahoma"/>
                <w:sz w:val="20"/>
                <w:szCs w:val="20"/>
                <w:lang w:val="en-US"/>
              </w:rPr>
              <w:t xml:space="preserve">Support </w:t>
            </w:r>
            <w:proofErr w:type="spellStart"/>
            <w:r w:rsidRPr="6C583613">
              <w:rPr>
                <w:rFonts w:ascii="Tahoma" w:eastAsiaTheme="minorBidi" w:hAnsi="Tahoma" w:cs="Tahoma"/>
                <w:sz w:val="20"/>
                <w:szCs w:val="20"/>
                <w:lang w:val="en-US" w:eastAsia="en-GB"/>
              </w:rPr>
              <w:t>programme</w:t>
            </w:r>
            <w:proofErr w:type="spellEnd"/>
            <w:r w:rsidRPr="6C583613">
              <w:rPr>
                <w:rFonts w:ascii="Tahoma" w:eastAsiaTheme="minorBidi" w:hAnsi="Tahoma" w:cs="Tahoma"/>
                <w:sz w:val="20"/>
                <w:szCs w:val="20"/>
                <w:lang w:val="en-US" w:eastAsia="en-GB"/>
              </w:rPr>
              <w:t xml:space="preserve"> delivery in relevant fora in the context of </w:t>
            </w:r>
            <w:r w:rsidR="4B9780EF" w:rsidRPr="6C583613">
              <w:rPr>
                <w:rFonts w:ascii="Tahoma" w:eastAsiaTheme="minorBidi" w:hAnsi="Tahoma" w:cs="Tahoma"/>
                <w:sz w:val="20"/>
                <w:szCs w:val="20"/>
                <w:lang w:val="en-US" w:eastAsia="en-GB"/>
              </w:rPr>
              <w:t xml:space="preserve">activities undertaken in the framework of </w:t>
            </w:r>
            <w:r w:rsidRPr="6C583613">
              <w:rPr>
                <w:rFonts w:ascii="Tahoma" w:eastAsiaTheme="minorBidi" w:hAnsi="Tahoma" w:cs="Tahoma"/>
                <w:sz w:val="20"/>
                <w:szCs w:val="20"/>
                <w:lang w:val="en-US" w:eastAsia="en-GB"/>
              </w:rPr>
              <w:t>the General Assembly</w:t>
            </w:r>
            <w:r w:rsidR="00C34D76" w:rsidRPr="6C583613">
              <w:rPr>
                <w:rFonts w:ascii="Tahoma" w:eastAsiaTheme="minorBidi" w:hAnsi="Tahoma" w:cs="Tahoma"/>
                <w:sz w:val="20"/>
                <w:szCs w:val="20"/>
                <w:lang w:val="en-US" w:eastAsia="en-GB"/>
              </w:rPr>
              <w:t xml:space="preserve">, </w:t>
            </w:r>
            <w:r w:rsidRPr="6C583613">
              <w:rPr>
                <w:rFonts w:ascii="Tahoma" w:eastAsiaTheme="minorBidi" w:hAnsi="Tahoma" w:cs="Tahoma"/>
                <w:sz w:val="20"/>
                <w:szCs w:val="20"/>
                <w:lang w:val="en-US" w:eastAsia="en-GB"/>
              </w:rPr>
              <w:t>ECOSOC</w:t>
            </w:r>
            <w:r w:rsidR="11F9DA68" w:rsidRPr="6C583613">
              <w:rPr>
                <w:rFonts w:ascii="Tahoma" w:eastAsiaTheme="minorBidi" w:hAnsi="Tahoma" w:cs="Tahoma"/>
                <w:sz w:val="20"/>
                <w:szCs w:val="20"/>
                <w:lang w:val="en-US" w:eastAsia="en-GB"/>
              </w:rPr>
              <w:t xml:space="preserve"> Fora</w:t>
            </w:r>
            <w:r w:rsidR="00BE3051" w:rsidRPr="6C583613">
              <w:rPr>
                <w:rFonts w:ascii="Tahoma" w:eastAsiaTheme="minorBidi" w:hAnsi="Tahoma" w:cs="Tahoma"/>
                <w:sz w:val="20"/>
                <w:szCs w:val="20"/>
                <w:lang w:val="en-US" w:eastAsia="en-GB"/>
              </w:rPr>
              <w:t xml:space="preserve">, </w:t>
            </w:r>
            <w:r w:rsidRPr="6C583613">
              <w:rPr>
                <w:rFonts w:ascii="Tahoma" w:eastAsiaTheme="minorBidi" w:hAnsi="Tahoma" w:cs="Tahoma"/>
                <w:sz w:val="20"/>
                <w:szCs w:val="20"/>
                <w:lang w:val="en-US" w:eastAsia="en-GB"/>
              </w:rPr>
              <w:t>and 2</w:t>
            </w:r>
            <w:r w:rsidRPr="6C583613">
              <w:rPr>
                <w:rFonts w:ascii="Tahoma" w:eastAsiaTheme="minorBidi" w:hAnsi="Tahoma" w:cs="Tahoma"/>
                <w:sz w:val="20"/>
                <w:szCs w:val="20"/>
                <w:vertAlign w:val="superscript"/>
                <w:lang w:val="en-US" w:eastAsia="en-GB"/>
              </w:rPr>
              <w:t>nd</w:t>
            </w:r>
            <w:r w:rsidRPr="6C583613">
              <w:rPr>
                <w:rFonts w:ascii="Tahoma" w:eastAsiaTheme="minorBidi" w:hAnsi="Tahoma" w:cs="Tahoma"/>
                <w:sz w:val="20"/>
                <w:szCs w:val="20"/>
                <w:lang w:val="en-US" w:eastAsia="en-GB"/>
              </w:rPr>
              <w:t xml:space="preserve"> Committee deliberations</w:t>
            </w:r>
            <w:r w:rsidR="00BE3051" w:rsidRPr="6C583613">
              <w:rPr>
                <w:rFonts w:ascii="Tahoma" w:eastAsiaTheme="minorBidi" w:hAnsi="Tahoma" w:cs="Tahoma"/>
                <w:sz w:val="20"/>
                <w:szCs w:val="20"/>
                <w:lang w:val="en-US" w:eastAsia="en-GB"/>
              </w:rPr>
              <w:t>.</w:t>
            </w:r>
          </w:p>
          <w:p w14:paraId="519C0380" w14:textId="39624CB5" w:rsidR="00A044C4" w:rsidRPr="00E02C22" w:rsidRDefault="00A044C4" w:rsidP="00A044C4">
            <w:pPr>
              <w:pStyle w:val="ListParagraph"/>
              <w:numPr>
                <w:ilvl w:val="0"/>
                <w:numId w:val="19"/>
              </w:numPr>
              <w:spacing w:line="240" w:lineRule="auto"/>
              <w:jc w:val="left"/>
              <w:rPr>
                <w:rFonts w:ascii="Tahoma" w:hAnsi="Tahoma" w:cs="Tahoma"/>
                <w:sz w:val="20"/>
                <w:szCs w:val="20"/>
                <w:lang w:val="en-US"/>
              </w:rPr>
            </w:pPr>
            <w:r w:rsidRPr="6C583613">
              <w:rPr>
                <w:rFonts w:ascii="Tahoma" w:hAnsi="Tahoma" w:cs="Tahoma"/>
                <w:sz w:val="20"/>
                <w:szCs w:val="20"/>
                <w:lang w:val="en-US"/>
              </w:rPr>
              <w:t xml:space="preserve">Follow meetings </w:t>
            </w:r>
            <w:r w:rsidR="00BE3051" w:rsidRPr="6C583613">
              <w:rPr>
                <w:rFonts w:ascii="Tahoma" w:hAnsi="Tahoma" w:cs="Tahoma"/>
                <w:sz w:val="20"/>
                <w:szCs w:val="20"/>
                <w:lang w:val="en-US"/>
              </w:rPr>
              <w:t xml:space="preserve">and negotiations </w:t>
            </w:r>
            <w:r w:rsidRPr="6C583613">
              <w:rPr>
                <w:rFonts w:ascii="Tahoma" w:hAnsi="Tahoma" w:cs="Tahoma"/>
                <w:sz w:val="20"/>
                <w:szCs w:val="20"/>
                <w:lang w:val="en-US"/>
              </w:rPr>
              <w:t xml:space="preserve">as requested and </w:t>
            </w:r>
            <w:r w:rsidR="7553A13D" w:rsidRPr="6C583613">
              <w:rPr>
                <w:rFonts w:ascii="Tahoma" w:hAnsi="Tahoma" w:cs="Tahoma"/>
                <w:sz w:val="20"/>
                <w:szCs w:val="20"/>
                <w:lang w:val="en-US"/>
              </w:rPr>
              <w:t>support the preparation of background documents, briefing materials and the preparation of</w:t>
            </w:r>
            <w:r w:rsidR="2EB5F2C3" w:rsidRPr="6C583613">
              <w:rPr>
                <w:rFonts w:ascii="Tahoma" w:hAnsi="Tahoma" w:cs="Tahoma"/>
                <w:sz w:val="20"/>
                <w:szCs w:val="20"/>
                <w:lang w:val="en-US"/>
              </w:rPr>
              <w:t xml:space="preserve"> </w:t>
            </w:r>
            <w:r w:rsidRPr="6C583613">
              <w:rPr>
                <w:rFonts w:ascii="Tahoma" w:hAnsi="Tahoma" w:cs="Tahoma"/>
                <w:sz w:val="20"/>
                <w:szCs w:val="20"/>
                <w:lang w:val="en-US"/>
              </w:rPr>
              <w:t xml:space="preserve">summary </w:t>
            </w:r>
            <w:r w:rsidR="73375D51" w:rsidRPr="6C583613">
              <w:rPr>
                <w:rFonts w:ascii="Tahoma" w:hAnsi="Tahoma" w:cs="Tahoma"/>
                <w:sz w:val="20"/>
                <w:szCs w:val="20"/>
                <w:lang w:val="en-US"/>
              </w:rPr>
              <w:t xml:space="preserve">documents </w:t>
            </w:r>
            <w:r w:rsidRPr="6C583613">
              <w:rPr>
                <w:rFonts w:ascii="Tahoma" w:hAnsi="Tahoma" w:cs="Tahoma"/>
                <w:sz w:val="20"/>
                <w:szCs w:val="20"/>
                <w:lang w:val="en-US"/>
              </w:rPr>
              <w:t>with follow-up recommendations</w:t>
            </w:r>
          </w:p>
          <w:p w14:paraId="1F5E8BC1" w14:textId="10A967F4" w:rsidR="00A044C4" w:rsidRDefault="00A044C4" w:rsidP="4C1248DB">
            <w:pPr>
              <w:pStyle w:val="ListParagraph"/>
              <w:numPr>
                <w:ilvl w:val="0"/>
                <w:numId w:val="19"/>
              </w:numPr>
              <w:spacing w:line="240" w:lineRule="auto"/>
              <w:jc w:val="left"/>
              <w:rPr>
                <w:rFonts w:ascii="Tahoma" w:hAnsi="Tahoma" w:cs="Tahoma"/>
                <w:sz w:val="20"/>
                <w:szCs w:val="20"/>
                <w:lang w:val="en-US"/>
              </w:rPr>
            </w:pPr>
            <w:r w:rsidRPr="4C1248DB">
              <w:rPr>
                <w:rFonts w:ascii="Tahoma" w:hAnsi="Tahoma" w:cs="Tahoma"/>
                <w:sz w:val="20"/>
                <w:szCs w:val="20"/>
                <w:lang w:val="en-US"/>
              </w:rPr>
              <w:t xml:space="preserve">Provide support to LON events (briefings, observances, conferences </w:t>
            </w:r>
            <w:proofErr w:type="spellStart"/>
            <w:r w:rsidRPr="4C1248DB">
              <w:rPr>
                <w:rFonts w:ascii="Tahoma" w:hAnsi="Tahoma" w:cs="Tahoma"/>
                <w:sz w:val="20"/>
                <w:szCs w:val="20"/>
                <w:lang w:val="en-US"/>
              </w:rPr>
              <w:t>etc</w:t>
            </w:r>
            <w:proofErr w:type="spellEnd"/>
            <w:r w:rsidRPr="4C1248DB">
              <w:rPr>
                <w:rFonts w:ascii="Tahoma" w:hAnsi="Tahoma" w:cs="Tahoma"/>
                <w:sz w:val="20"/>
                <w:szCs w:val="20"/>
                <w:lang w:val="en-US"/>
              </w:rPr>
              <w:t>), including follow up on invitations.</w:t>
            </w:r>
          </w:p>
          <w:p w14:paraId="36BBD19B" w14:textId="77777777" w:rsidR="00A044C4" w:rsidRPr="00E02C22" w:rsidRDefault="00A044C4" w:rsidP="00A044C4">
            <w:pPr>
              <w:numPr>
                <w:ilvl w:val="0"/>
                <w:numId w:val="19"/>
              </w:numPr>
              <w:contextualSpacing/>
              <w:rPr>
                <w:rFonts w:ascii="Tahoma" w:hAnsi="Tahoma" w:cs="Tahoma"/>
                <w:sz w:val="20"/>
                <w:szCs w:val="20"/>
                <w:lang w:val="en-US"/>
              </w:rPr>
            </w:pPr>
            <w:r w:rsidRPr="00E02C22">
              <w:rPr>
                <w:rFonts w:ascii="Tahoma" w:hAnsi="Tahoma" w:cs="Tahoma"/>
                <w:sz w:val="20"/>
                <w:szCs w:val="20"/>
                <w:lang w:val="en-US"/>
              </w:rPr>
              <w:t>Support the FAO missions to New York as instructed</w:t>
            </w:r>
          </w:p>
          <w:p w14:paraId="72E0648D" w14:textId="5E64EC77" w:rsidR="00A044C4" w:rsidRPr="00E02C22" w:rsidRDefault="00A044C4" w:rsidP="00A044C4">
            <w:pPr>
              <w:pStyle w:val="Text"/>
              <w:jc w:val="both"/>
              <w:rPr>
                <w:rFonts w:cs="Tahoma"/>
                <w:sz w:val="20"/>
                <w:szCs w:val="20"/>
              </w:rPr>
            </w:pPr>
            <w:r w:rsidRPr="00E02C22">
              <w:rPr>
                <w:rFonts w:cs="Tahoma"/>
                <w:sz w:val="20"/>
                <w:szCs w:val="20"/>
              </w:rPr>
              <w:t>Perform other duties as required</w:t>
            </w:r>
          </w:p>
        </w:tc>
      </w:tr>
      <w:tr w:rsidR="00A044C4" w:rsidRPr="00E02C22" w14:paraId="48B4F628" w14:textId="77777777" w:rsidTr="41C46BB2">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A044C4" w:rsidRPr="00E02C22" w:rsidRDefault="00A044C4" w:rsidP="00A044C4">
            <w:pPr>
              <w:pStyle w:val="Heading2"/>
              <w:rPr>
                <w:rFonts w:cs="Tahoma"/>
                <w:sz w:val="20"/>
              </w:rPr>
            </w:pPr>
            <w:r w:rsidRPr="00E02C22">
              <w:rPr>
                <w:rFonts w:cs="Tahoma"/>
                <w:sz w:val="20"/>
              </w:rPr>
              <w:t>key performance indicators</w:t>
            </w:r>
          </w:p>
        </w:tc>
      </w:tr>
      <w:tr w:rsidR="00A044C4" w:rsidRPr="00E02C22" w14:paraId="07225FD9" w14:textId="77777777" w:rsidTr="41C46BB2">
        <w:trPr>
          <w:jc w:val="center"/>
        </w:trPr>
        <w:tc>
          <w:tcPr>
            <w:tcW w:w="7735" w:type="dxa"/>
            <w:gridSpan w:val="5"/>
            <w:tcBorders>
              <w:top w:val="single" w:sz="4" w:space="0" w:color="C0C0C0"/>
              <w:left w:val="single" w:sz="4" w:space="0" w:color="C0C0C0"/>
              <w:bottom w:val="single" w:sz="4" w:space="0" w:color="C0C0C0"/>
              <w:right w:val="single" w:sz="4" w:space="0" w:color="C0C0C0"/>
            </w:tcBorders>
            <w:hideMark/>
          </w:tcPr>
          <w:p w14:paraId="6154292E" w14:textId="77777777" w:rsidR="00A044C4" w:rsidRPr="00E02C22" w:rsidRDefault="00A044C4" w:rsidP="00A044C4">
            <w:pPr>
              <w:pStyle w:val="RequirementsList"/>
              <w:numPr>
                <w:ilvl w:val="0"/>
                <w:numId w:val="0"/>
              </w:numPr>
              <w:tabs>
                <w:tab w:val="left" w:pos="720"/>
              </w:tabs>
              <w:spacing w:before="0" w:after="0"/>
              <w:rPr>
                <w:rFonts w:cs="Tahoma"/>
                <w:b/>
                <w:sz w:val="20"/>
                <w:szCs w:val="20"/>
              </w:rPr>
            </w:pPr>
          </w:p>
          <w:p w14:paraId="74BCC2F1" w14:textId="77777777" w:rsidR="00A044C4" w:rsidRPr="00E02C22" w:rsidRDefault="00A044C4" w:rsidP="00A044C4">
            <w:pPr>
              <w:pStyle w:val="RequirementsList"/>
              <w:numPr>
                <w:ilvl w:val="0"/>
                <w:numId w:val="0"/>
              </w:numPr>
              <w:tabs>
                <w:tab w:val="left" w:pos="720"/>
              </w:tabs>
              <w:spacing w:before="0" w:after="0"/>
              <w:rPr>
                <w:rFonts w:cs="Tahoma"/>
                <w:sz w:val="20"/>
                <w:szCs w:val="20"/>
              </w:rPr>
            </w:pPr>
            <w:r w:rsidRPr="00E02C22">
              <w:rPr>
                <w:rFonts w:cs="Tahoma"/>
                <w:b/>
                <w:sz w:val="20"/>
                <w:szCs w:val="20"/>
              </w:rPr>
              <w:t>Expected Outputs</w:t>
            </w:r>
            <w:r w:rsidRPr="00E02C22">
              <w:rPr>
                <w:rFonts w:cs="Tahoma"/>
                <w:sz w:val="20"/>
                <w:szCs w:val="20"/>
              </w:rPr>
              <w:t>:</w:t>
            </w:r>
          </w:p>
        </w:tc>
        <w:tc>
          <w:tcPr>
            <w:tcW w:w="3346" w:type="dxa"/>
            <w:gridSpan w:val="2"/>
            <w:tcBorders>
              <w:top w:val="single" w:sz="4" w:space="0" w:color="C0C0C0"/>
              <w:left w:val="single" w:sz="4" w:space="0" w:color="C0C0C0"/>
              <w:bottom w:val="single" w:sz="4" w:space="0" w:color="C0C0C0"/>
              <w:right w:val="single" w:sz="4" w:space="0" w:color="C0C0C0"/>
            </w:tcBorders>
            <w:hideMark/>
          </w:tcPr>
          <w:p w14:paraId="088F93B6" w14:textId="77777777" w:rsidR="00A044C4" w:rsidRPr="00E02C22" w:rsidRDefault="00A044C4" w:rsidP="00A044C4">
            <w:pPr>
              <w:pStyle w:val="RequirementsList"/>
              <w:numPr>
                <w:ilvl w:val="0"/>
                <w:numId w:val="0"/>
              </w:numPr>
              <w:tabs>
                <w:tab w:val="left" w:pos="720"/>
              </w:tabs>
              <w:spacing w:before="0" w:after="0"/>
              <w:rPr>
                <w:rFonts w:cs="Tahoma"/>
                <w:sz w:val="20"/>
                <w:szCs w:val="20"/>
              </w:rPr>
            </w:pPr>
            <w:r w:rsidRPr="00E02C22">
              <w:rPr>
                <w:rFonts w:cs="Tahoma"/>
                <w:sz w:val="20"/>
                <w:szCs w:val="20"/>
              </w:rPr>
              <w:t>Required Completion Date:</w:t>
            </w:r>
          </w:p>
        </w:tc>
      </w:tr>
      <w:tr w:rsidR="00A044C4" w:rsidRPr="00E02C22" w14:paraId="227064BC" w14:textId="77777777" w:rsidTr="41C46BB2">
        <w:trPr>
          <w:trHeight w:val="653"/>
          <w:jc w:val="center"/>
        </w:trPr>
        <w:tc>
          <w:tcPr>
            <w:tcW w:w="7735" w:type="dxa"/>
            <w:gridSpan w:val="5"/>
            <w:tcBorders>
              <w:top w:val="single" w:sz="4" w:space="0" w:color="C0C0C0"/>
              <w:left w:val="single" w:sz="4" w:space="0" w:color="C0C0C0"/>
              <w:bottom w:val="single" w:sz="4" w:space="0" w:color="C0C0C0"/>
              <w:right w:val="single" w:sz="4" w:space="0" w:color="C0C0C0"/>
            </w:tcBorders>
          </w:tcPr>
          <w:p w14:paraId="23B5B3FB" w14:textId="2658680A" w:rsidR="00A044C4" w:rsidRPr="00E02C22" w:rsidRDefault="00A044C4" w:rsidP="00B1029B">
            <w:pPr>
              <w:pStyle w:val="RequirementsList"/>
              <w:numPr>
                <w:ilvl w:val="0"/>
                <w:numId w:val="20"/>
              </w:numPr>
              <w:spacing w:before="0" w:after="0" w:line="240" w:lineRule="auto"/>
              <w:rPr>
                <w:rFonts w:cs="Tahoma"/>
                <w:sz w:val="20"/>
                <w:szCs w:val="20"/>
              </w:rPr>
            </w:pPr>
            <w:r w:rsidRPr="00E02C22">
              <w:rPr>
                <w:rFonts w:cs="Tahoma"/>
                <w:sz w:val="20"/>
                <w:szCs w:val="20"/>
              </w:rPr>
              <w:t>Support to UNGA</w:t>
            </w:r>
            <w:r w:rsidR="00C34D76">
              <w:rPr>
                <w:rFonts w:cs="Tahoma"/>
                <w:sz w:val="20"/>
                <w:szCs w:val="20"/>
              </w:rPr>
              <w:t xml:space="preserve">, ECOSOC </w:t>
            </w:r>
            <w:r w:rsidRPr="00E02C22">
              <w:rPr>
                <w:rFonts w:cs="Tahoma"/>
                <w:sz w:val="20"/>
                <w:szCs w:val="20"/>
              </w:rPr>
              <w:t>and 2</w:t>
            </w:r>
            <w:r w:rsidRPr="00E02C22">
              <w:rPr>
                <w:rFonts w:cs="Tahoma"/>
                <w:sz w:val="20"/>
                <w:szCs w:val="20"/>
                <w:vertAlign w:val="superscript"/>
              </w:rPr>
              <w:t>nd</w:t>
            </w:r>
            <w:r w:rsidRPr="00E02C22">
              <w:rPr>
                <w:rFonts w:cs="Tahoma"/>
                <w:sz w:val="20"/>
                <w:szCs w:val="20"/>
              </w:rPr>
              <w:t xml:space="preserve"> Committee provided</w:t>
            </w:r>
          </w:p>
          <w:p w14:paraId="26EADADD" w14:textId="77777777" w:rsidR="00A044C4" w:rsidRPr="00E02C22" w:rsidRDefault="00A044C4" w:rsidP="00B1029B">
            <w:pPr>
              <w:pStyle w:val="RequirementsList"/>
              <w:numPr>
                <w:ilvl w:val="0"/>
                <w:numId w:val="20"/>
              </w:numPr>
              <w:spacing w:line="240" w:lineRule="auto"/>
              <w:rPr>
                <w:rFonts w:cs="Tahoma"/>
                <w:sz w:val="20"/>
                <w:szCs w:val="20"/>
              </w:rPr>
            </w:pPr>
            <w:r w:rsidRPr="00E02C22">
              <w:rPr>
                <w:rFonts w:cs="Tahoma"/>
                <w:sz w:val="20"/>
                <w:szCs w:val="20"/>
              </w:rPr>
              <w:t>Reports on meetings and consultations covered are prepared</w:t>
            </w:r>
          </w:p>
          <w:p w14:paraId="1ADB0B55" w14:textId="77777777" w:rsidR="00A044C4" w:rsidRPr="00E02C22" w:rsidRDefault="00A044C4" w:rsidP="00B1029B">
            <w:pPr>
              <w:pStyle w:val="RequirementsList"/>
              <w:numPr>
                <w:ilvl w:val="0"/>
                <w:numId w:val="20"/>
              </w:numPr>
              <w:spacing w:line="240" w:lineRule="auto"/>
              <w:rPr>
                <w:rFonts w:cs="Tahoma"/>
                <w:sz w:val="20"/>
                <w:szCs w:val="20"/>
              </w:rPr>
            </w:pPr>
            <w:r w:rsidRPr="00E02C22">
              <w:rPr>
                <w:rFonts w:cs="Tahoma"/>
                <w:sz w:val="20"/>
                <w:szCs w:val="20"/>
              </w:rPr>
              <w:t>Meetings and events adequately supported</w:t>
            </w:r>
          </w:p>
          <w:p w14:paraId="604E7473" w14:textId="5E41F4AC" w:rsidR="00A044C4" w:rsidRPr="00E02C22" w:rsidRDefault="00A044C4" w:rsidP="00B1029B">
            <w:pPr>
              <w:pStyle w:val="RequirementsList"/>
              <w:numPr>
                <w:ilvl w:val="0"/>
                <w:numId w:val="20"/>
              </w:numPr>
              <w:spacing w:line="240" w:lineRule="auto"/>
              <w:rPr>
                <w:rFonts w:cs="Tahoma"/>
                <w:sz w:val="20"/>
                <w:szCs w:val="20"/>
              </w:rPr>
            </w:pPr>
            <w:r w:rsidRPr="00E02C22">
              <w:rPr>
                <w:rFonts w:cs="Tahoma"/>
                <w:sz w:val="20"/>
                <w:szCs w:val="20"/>
              </w:rPr>
              <w:t xml:space="preserve">Report of activities undertaken during </w:t>
            </w:r>
            <w:r w:rsidR="00E421A0" w:rsidRPr="00E02C22">
              <w:rPr>
                <w:rFonts w:cs="Tahoma"/>
                <w:sz w:val="20"/>
                <w:szCs w:val="20"/>
              </w:rPr>
              <w:t>internship</w:t>
            </w:r>
            <w:r w:rsidRPr="00E02C22">
              <w:rPr>
                <w:rFonts w:cs="Tahoma"/>
                <w:sz w:val="20"/>
                <w:szCs w:val="20"/>
              </w:rPr>
              <w:t xml:space="preserve"> and </w:t>
            </w:r>
            <w:r w:rsidR="003950B3" w:rsidRPr="00E02C22">
              <w:rPr>
                <w:rFonts w:cs="Tahoma"/>
                <w:sz w:val="20"/>
                <w:szCs w:val="20"/>
              </w:rPr>
              <w:t xml:space="preserve">prepare a </w:t>
            </w:r>
            <w:r w:rsidRPr="00E02C22">
              <w:rPr>
                <w:rFonts w:cs="Tahoma"/>
                <w:sz w:val="20"/>
                <w:szCs w:val="20"/>
              </w:rPr>
              <w:t>1-page end of assignment report</w:t>
            </w:r>
          </w:p>
          <w:p w14:paraId="719CBC8A" w14:textId="77777777" w:rsidR="00A044C4" w:rsidRPr="00E02C22" w:rsidRDefault="00A044C4" w:rsidP="00A044C4">
            <w:pPr>
              <w:rPr>
                <w:rFonts w:ascii="Tahoma" w:hAnsi="Tahoma" w:cs="Tahoma"/>
                <w:sz w:val="20"/>
                <w:szCs w:val="20"/>
                <w:lang w:val="en-US"/>
              </w:rPr>
            </w:pPr>
          </w:p>
        </w:tc>
        <w:tc>
          <w:tcPr>
            <w:tcW w:w="3346" w:type="dxa"/>
            <w:gridSpan w:val="2"/>
            <w:tcBorders>
              <w:top w:val="single" w:sz="4" w:space="0" w:color="C0C0C0"/>
              <w:left w:val="single" w:sz="4" w:space="0" w:color="C0C0C0"/>
              <w:bottom w:val="single" w:sz="4" w:space="0" w:color="C0C0C0"/>
              <w:right w:val="single" w:sz="4" w:space="0" w:color="C0C0C0"/>
            </w:tcBorders>
          </w:tcPr>
          <w:p w14:paraId="46577435" w14:textId="77777777" w:rsidR="00A044C4" w:rsidRPr="00E02C22" w:rsidRDefault="00A044C4" w:rsidP="00A044C4">
            <w:pPr>
              <w:pStyle w:val="RequirementsList"/>
              <w:numPr>
                <w:ilvl w:val="0"/>
                <w:numId w:val="21"/>
              </w:numPr>
              <w:spacing w:before="0" w:after="0"/>
              <w:rPr>
                <w:rFonts w:cs="Tahoma"/>
                <w:sz w:val="20"/>
                <w:szCs w:val="20"/>
              </w:rPr>
            </w:pPr>
            <w:r w:rsidRPr="00E02C22">
              <w:rPr>
                <w:rFonts w:cs="Tahoma"/>
                <w:sz w:val="20"/>
                <w:szCs w:val="20"/>
              </w:rPr>
              <w:t>Case-by-case established deadlines</w:t>
            </w:r>
          </w:p>
          <w:p w14:paraId="2411E235" w14:textId="77777777" w:rsidR="00A044C4" w:rsidRPr="00E02C22" w:rsidRDefault="00A044C4" w:rsidP="00A044C4">
            <w:pPr>
              <w:numPr>
                <w:ilvl w:val="0"/>
                <w:numId w:val="21"/>
              </w:numPr>
              <w:rPr>
                <w:rFonts w:ascii="Tahoma" w:hAnsi="Tahoma" w:cs="Tahoma"/>
                <w:sz w:val="20"/>
                <w:szCs w:val="20"/>
                <w:lang w:val="en-US"/>
              </w:rPr>
            </w:pPr>
            <w:r w:rsidRPr="00E02C22">
              <w:rPr>
                <w:rFonts w:ascii="Tahoma" w:hAnsi="Tahoma" w:cs="Tahoma"/>
                <w:sz w:val="20"/>
                <w:szCs w:val="20"/>
                <w:lang w:val="en-US"/>
              </w:rPr>
              <w:t xml:space="preserve">Within 72 hours of meeting/consultation </w:t>
            </w:r>
          </w:p>
          <w:p w14:paraId="5D1FD3A2" w14:textId="77777777" w:rsidR="00A044C4" w:rsidRPr="00E02C22" w:rsidRDefault="00A044C4" w:rsidP="00A044C4">
            <w:pPr>
              <w:numPr>
                <w:ilvl w:val="0"/>
                <w:numId w:val="21"/>
              </w:numPr>
              <w:rPr>
                <w:rFonts w:ascii="Tahoma" w:hAnsi="Tahoma" w:cs="Tahoma"/>
                <w:sz w:val="20"/>
                <w:szCs w:val="20"/>
                <w:lang w:val="en-US"/>
              </w:rPr>
            </w:pPr>
            <w:r w:rsidRPr="00E02C22">
              <w:rPr>
                <w:rFonts w:ascii="Tahoma" w:hAnsi="Tahoma" w:cs="Tahoma"/>
                <w:sz w:val="20"/>
                <w:szCs w:val="20"/>
                <w:lang w:val="en-US"/>
              </w:rPr>
              <w:t>Case-by-case established deadlines</w:t>
            </w:r>
          </w:p>
          <w:p w14:paraId="32C40A16" w14:textId="0E2B4189" w:rsidR="00A044C4" w:rsidRPr="00E02C22" w:rsidRDefault="00A044C4" w:rsidP="00A044C4">
            <w:pPr>
              <w:pStyle w:val="RequirementsList"/>
              <w:numPr>
                <w:ilvl w:val="0"/>
                <w:numId w:val="21"/>
              </w:numPr>
              <w:spacing w:before="0" w:after="0"/>
              <w:rPr>
                <w:rFonts w:cs="Tahoma"/>
                <w:sz w:val="20"/>
                <w:szCs w:val="20"/>
              </w:rPr>
            </w:pPr>
            <w:r w:rsidRPr="00E02C22">
              <w:rPr>
                <w:rFonts w:cs="Tahoma"/>
                <w:sz w:val="20"/>
                <w:szCs w:val="20"/>
              </w:rPr>
              <w:t>End of internship period</w:t>
            </w:r>
          </w:p>
          <w:p w14:paraId="24F9E91B" w14:textId="77777777" w:rsidR="00A044C4" w:rsidRPr="00E02C22" w:rsidRDefault="00A044C4" w:rsidP="00A044C4">
            <w:pPr>
              <w:pStyle w:val="Text"/>
              <w:contextualSpacing/>
              <w:rPr>
                <w:rFonts w:cs="Tahoma"/>
                <w:sz w:val="20"/>
                <w:szCs w:val="20"/>
              </w:rPr>
            </w:pPr>
          </w:p>
        </w:tc>
      </w:tr>
      <w:tr w:rsidR="00A044C4" w:rsidRPr="00E02C22" w14:paraId="2F3AAA89" w14:textId="77777777" w:rsidTr="41C46BB2">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A044C4" w:rsidRPr="00E02C22" w:rsidRDefault="00A044C4" w:rsidP="00A044C4">
            <w:pPr>
              <w:spacing w:line="281" w:lineRule="auto"/>
              <w:rPr>
                <w:rFonts w:ascii="Tahoma" w:hAnsi="Tahoma" w:cs="Tahoma"/>
                <w:b/>
                <w:caps/>
                <w:color w:val="000000"/>
                <w:sz w:val="20"/>
                <w:szCs w:val="20"/>
                <w:lang w:val="fr-FR"/>
              </w:rPr>
            </w:pPr>
            <w:r w:rsidRPr="00E02C22">
              <w:rPr>
                <w:rFonts w:ascii="Tahoma" w:hAnsi="Tahoma" w:cs="Tahoma"/>
                <w:b/>
                <w:sz w:val="20"/>
                <w:szCs w:val="20"/>
                <w:lang w:val="fr-FR"/>
              </w:rPr>
              <w:t>REQUIRED COMPETENCIES</w:t>
            </w:r>
          </w:p>
        </w:tc>
      </w:tr>
      <w:tr w:rsidR="00A044C4" w:rsidRPr="00E02C22" w14:paraId="35322154" w14:textId="77777777" w:rsidTr="41C46BB2">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0B73BCB6" w14:textId="7AC627BE" w:rsidR="003719CD" w:rsidRPr="00E02C22" w:rsidRDefault="00A044C4" w:rsidP="37110ABA">
            <w:pPr>
              <w:spacing w:line="281" w:lineRule="auto"/>
              <w:jc w:val="both"/>
              <w:rPr>
                <w:rFonts w:ascii="Tahoma" w:hAnsi="Tahoma" w:cs="Tahoma"/>
                <w:b/>
                <w:bCs/>
                <w:sz w:val="20"/>
                <w:szCs w:val="20"/>
                <w:u w:val="single"/>
              </w:rPr>
            </w:pPr>
            <w:r w:rsidRPr="41C46BB2">
              <w:rPr>
                <w:rFonts w:ascii="Tahoma" w:hAnsi="Tahoma" w:cs="Tahoma"/>
                <w:b/>
                <w:bCs/>
                <w:sz w:val="20"/>
                <w:szCs w:val="20"/>
                <w:u w:val="single"/>
              </w:rPr>
              <w:t>Minimum requirements:</w:t>
            </w:r>
          </w:p>
          <w:p w14:paraId="020DF1FE" w14:textId="2ECFDDC7" w:rsidR="41C46BB2" w:rsidRDefault="41C46BB2" w:rsidP="41C46BB2">
            <w:pPr>
              <w:spacing w:line="281" w:lineRule="auto"/>
              <w:jc w:val="both"/>
              <w:rPr>
                <w:rFonts w:ascii="Tahoma" w:hAnsi="Tahoma" w:cs="Tahoma"/>
                <w:b/>
                <w:bCs/>
                <w:sz w:val="20"/>
                <w:szCs w:val="20"/>
                <w:u w:val="single"/>
              </w:rPr>
            </w:pPr>
          </w:p>
          <w:p w14:paraId="3A7EEFB5" w14:textId="585E768D" w:rsidR="3B3BFA9C" w:rsidRDefault="3B3BFA9C" w:rsidP="41C46BB2">
            <w:pPr>
              <w:pStyle w:val="ListParagraph"/>
              <w:numPr>
                <w:ilvl w:val="0"/>
                <w:numId w:val="22"/>
              </w:numPr>
              <w:spacing w:line="281" w:lineRule="auto"/>
              <w:rPr>
                <w:rFonts w:ascii="Tahoma" w:hAnsi="Tahoma" w:cs="Tahoma"/>
                <w:sz w:val="20"/>
                <w:szCs w:val="20"/>
              </w:rPr>
            </w:pPr>
            <w:r w:rsidRPr="41C46BB2">
              <w:rPr>
                <w:rFonts w:ascii="Tahoma" w:hAnsi="Tahoma" w:cs="Tahoma"/>
                <w:sz w:val="20"/>
                <w:szCs w:val="20"/>
              </w:rPr>
              <w:t xml:space="preserve">Candidates must be enrolled in an under-graduate degree programme in a bona fide education institution at the time of the application or recent graduates of such institution. </w:t>
            </w:r>
          </w:p>
          <w:p w14:paraId="28C8397C" w14:textId="3C6BC135" w:rsidR="003719CD" w:rsidRPr="00E02C22" w:rsidRDefault="003719CD" w:rsidP="003719CD">
            <w:pPr>
              <w:pStyle w:val="ListParagraph"/>
              <w:numPr>
                <w:ilvl w:val="0"/>
                <w:numId w:val="22"/>
              </w:numPr>
              <w:spacing w:line="281" w:lineRule="auto"/>
              <w:rPr>
                <w:rFonts w:ascii="Tahoma" w:hAnsi="Tahoma" w:cs="Tahoma"/>
                <w:sz w:val="20"/>
                <w:szCs w:val="20"/>
              </w:rPr>
            </w:pPr>
            <w:r w:rsidRPr="41C46BB2">
              <w:rPr>
                <w:rFonts w:ascii="Tahoma" w:hAnsi="Tahoma" w:cs="Tahoma"/>
                <w:sz w:val="20"/>
                <w:szCs w:val="20"/>
              </w:rPr>
              <w:t>Working knowledge of English</w:t>
            </w:r>
            <w:r w:rsidR="4E75AB56" w:rsidRPr="41C46BB2">
              <w:rPr>
                <w:rFonts w:ascii="Tahoma" w:hAnsi="Tahoma" w:cs="Tahoma"/>
                <w:sz w:val="20"/>
                <w:szCs w:val="20"/>
              </w:rPr>
              <w:t xml:space="preserve"> (Level C-Proficiency) and </w:t>
            </w:r>
            <w:r w:rsidR="7F05E279" w:rsidRPr="41C46BB2">
              <w:rPr>
                <w:rFonts w:ascii="Tahoma" w:hAnsi="Tahoma" w:cs="Tahoma"/>
                <w:sz w:val="20"/>
                <w:szCs w:val="20"/>
              </w:rPr>
              <w:t>intermediate k</w:t>
            </w:r>
            <w:r w:rsidR="4E75AB56" w:rsidRPr="41C46BB2">
              <w:rPr>
                <w:rFonts w:ascii="Tahoma" w:hAnsi="Tahoma" w:cs="Tahoma"/>
                <w:sz w:val="20"/>
                <w:szCs w:val="20"/>
              </w:rPr>
              <w:t>nowledge of another UN language will be considered a</w:t>
            </w:r>
            <w:r w:rsidR="02706C04" w:rsidRPr="41C46BB2">
              <w:rPr>
                <w:rFonts w:ascii="Tahoma" w:hAnsi="Tahoma" w:cs="Tahoma"/>
                <w:sz w:val="20"/>
                <w:szCs w:val="20"/>
              </w:rPr>
              <w:t xml:space="preserve">n </w:t>
            </w:r>
            <w:r w:rsidR="4E75AB56" w:rsidRPr="41C46BB2">
              <w:rPr>
                <w:rFonts w:ascii="Tahoma" w:hAnsi="Tahoma" w:cs="Tahoma"/>
                <w:sz w:val="20"/>
                <w:szCs w:val="20"/>
              </w:rPr>
              <w:t xml:space="preserve">asset </w:t>
            </w:r>
            <w:r w:rsidR="765407E8" w:rsidRPr="41C46BB2">
              <w:rPr>
                <w:rFonts w:ascii="Tahoma" w:hAnsi="Tahoma" w:cs="Tahoma"/>
                <w:sz w:val="20"/>
                <w:szCs w:val="20"/>
              </w:rPr>
              <w:t>(</w:t>
            </w:r>
            <w:r w:rsidR="43C5A7AA" w:rsidRPr="41C46BB2">
              <w:rPr>
                <w:rFonts w:ascii="Tahoma" w:hAnsi="Tahoma" w:cs="Tahoma"/>
                <w:sz w:val="20"/>
                <w:szCs w:val="20"/>
              </w:rPr>
              <w:t>Spanish</w:t>
            </w:r>
            <w:r w:rsidR="4E75AB56" w:rsidRPr="41C46BB2">
              <w:rPr>
                <w:rFonts w:ascii="Tahoma" w:hAnsi="Tahoma" w:cs="Tahoma"/>
                <w:sz w:val="20"/>
                <w:szCs w:val="20"/>
              </w:rPr>
              <w:t xml:space="preserve">, Russian, French, Arabic, and </w:t>
            </w:r>
            <w:r w:rsidR="0BEA8A61" w:rsidRPr="41C46BB2">
              <w:rPr>
                <w:rFonts w:ascii="Tahoma" w:hAnsi="Tahoma" w:cs="Tahoma"/>
                <w:sz w:val="20"/>
                <w:szCs w:val="20"/>
              </w:rPr>
              <w:t>Chinese</w:t>
            </w:r>
            <w:r w:rsidR="4E75AB56" w:rsidRPr="41C46BB2">
              <w:rPr>
                <w:rFonts w:ascii="Tahoma" w:hAnsi="Tahoma" w:cs="Tahoma"/>
                <w:sz w:val="20"/>
                <w:szCs w:val="20"/>
              </w:rPr>
              <w:t xml:space="preserve">). </w:t>
            </w:r>
          </w:p>
          <w:p w14:paraId="5D10F904" w14:textId="3ADFC79B" w:rsidR="479A8483" w:rsidRDefault="479A8483" w:rsidP="41C46BB2">
            <w:pPr>
              <w:pStyle w:val="ListParagraph"/>
              <w:spacing w:line="281" w:lineRule="auto"/>
              <w:rPr>
                <w:rFonts w:ascii="Tahoma" w:hAnsi="Tahoma" w:cs="Tahoma"/>
                <w:sz w:val="20"/>
                <w:szCs w:val="20"/>
              </w:rPr>
            </w:pPr>
          </w:p>
          <w:p w14:paraId="4BC3D069" w14:textId="32B2D227" w:rsidR="41C46BB2" w:rsidRDefault="41C46BB2" w:rsidP="41C46BB2">
            <w:pPr>
              <w:pStyle w:val="ListParagraph"/>
              <w:spacing w:line="281" w:lineRule="auto"/>
              <w:rPr>
                <w:rFonts w:ascii="Tahoma" w:hAnsi="Tahoma" w:cs="Tahoma"/>
              </w:rPr>
            </w:pPr>
          </w:p>
          <w:p w14:paraId="09F918BE" w14:textId="71B79B97" w:rsidR="00BB6610" w:rsidRPr="00E02C22" w:rsidRDefault="61DC1B0D" w:rsidP="003719CD">
            <w:pPr>
              <w:spacing w:line="281" w:lineRule="auto"/>
              <w:rPr>
                <w:rFonts w:ascii="Tahoma" w:hAnsi="Tahoma" w:cs="Tahoma"/>
                <w:b/>
                <w:bCs/>
                <w:sz w:val="20"/>
                <w:szCs w:val="20"/>
                <w:u w:val="single"/>
              </w:rPr>
            </w:pPr>
            <w:r w:rsidRPr="41C46BB2">
              <w:rPr>
                <w:rFonts w:ascii="Tahoma" w:hAnsi="Tahoma" w:cs="Tahoma"/>
                <w:b/>
                <w:bCs/>
                <w:sz w:val="20"/>
                <w:szCs w:val="20"/>
                <w:u w:val="single"/>
              </w:rPr>
              <w:t>Additional Requirements:</w:t>
            </w:r>
          </w:p>
          <w:p w14:paraId="776C1CEC" w14:textId="06E52CB8" w:rsidR="41C46BB2" w:rsidRDefault="41C46BB2" w:rsidP="41C46BB2">
            <w:pPr>
              <w:spacing w:line="281" w:lineRule="auto"/>
              <w:rPr>
                <w:rFonts w:ascii="Tahoma" w:hAnsi="Tahoma" w:cs="Tahoma"/>
                <w:b/>
                <w:bCs/>
                <w:sz w:val="20"/>
                <w:szCs w:val="20"/>
                <w:u w:val="single"/>
              </w:rPr>
            </w:pPr>
          </w:p>
          <w:p w14:paraId="2CDE36CC" w14:textId="77777777" w:rsidR="00BB6610" w:rsidRPr="00E02C22" w:rsidRDefault="00BB6610" w:rsidP="00BB6610">
            <w:pPr>
              <w:widowControl w:val="0"/>
              <w:numPr>
                <w:ilvl w:val="0"/>
                <w:numId w:val="23"/>
              </w:numPr>
              <w:contextualSpacing/>
              <w:rPr>
                <w:rFonts w:ascii="Tahoma" w:hAnsi="Tahoma" w:cs="Tahoma"/>
                <w:color w:val="000000"/>
                <w:sz w:val="20"/>
                <w:szCs w:val="20"/>
                <w:lang w:val="en-US"/>
              </w:rPr>
            </w:pPr>
            <w:r w:rsidRPr="41C46BB2">
              <w:rPr>
                <w:rFonts w:ascii="Tahoma" w:hAnsi="Tahoma" w:cs="Tahoma"/>
                <w:color w:val="000000" w:themeColor="text1"/>
                <w:sz w:val="20"/>
                <w:szCs w:val="20"/>
                <w:lang w:val="en-US"/>
              </w:rPr>
              <w:t xml:space="preserve">Results </w:t>
            </w:r>
            <w:proofErr w:type="gramStart"/>
            <w:r w:rsidRPr="41C46BB2">
              <w:rPr>
                <w:rFonts w:ascii="Tahoma" w:hAnsi="Tahoma" w:cs="Tahoma"/>
                <w:color w:val="000000" w:themeColor="text1"/>
                <w:sz w:val="20"/>
                <w:szCs w:val="20"/>
                <w:lang w:val="en-US"/>
              </w:rPr>
              <w:t>Focus;</w:t>
            </w:r>
            <w:proofErr w:type="gramEnd"/>
          </w:p>
          <w:p w14:paraId="1118279F" w14:textId="16FB5F7C" w:rsidR="72FB77DB" w:rsidRDefault="72FB77DB" w:rsidP="41C46BB2">
            <w:pPr>
              <w:widowControl w:val="0"/>
              <w:numPr>
                <w:ilvl w:val="0"/>
                <w:numId w:val="23"/>
              </w:numPr>
              <w:contextualSpacing/>
              <w:rPr>
                <w:rFonts w:ascii="Tahoma" w:hAnsi="Tahoma" w:cs="Tahoma"/>
                <w:color w:val="000000" w:themeColor="text1"/>
                <w:sz w:val="20"/>
                <w:szCs w:val="20"/>
                <w:lang w:val="en-US"/>
              </w:rPr>
            </w:pPr>
            <w:r w:rsidRPr="41C46BB2">
              <w:rPr>
                <w:rFonts w:ascii="Tahoma" w:hAnsi="Tahoma" w:cs="Tahoma"/>
                <w:color w:val="000000" w:themeColor="text1"/>
                <w:sz w:val="20"/>
                <w:szCs w:val="20"/>
                <w:lang w:val="en-US"/>
              </w:rPr>
              <w:t>Experience in photography is considered an asset.</w:t>
            </w:r>
          </w:p>
          <w:p w14:paraId="12EC855D" w14:textId="556A6E93" w:rsidR="36CD0004" w:rsidRDefault="36CD0004" w:rsidP="41C46BB2">
            <w:pPr>
              <w:widowControl w:val="0"/>
              <w:numPr>
                <w:ilvl w:val="0"/>
                <w:numId w:val="23"/>
              </w:numPr>
              <w:contextualSpacing/>
              <w:rPr>
                <w:rFonts w:ascii="Tahoma" w:hAnsi="Tahoma" w:cs="Tahoma"/>
                <w:color w:val="000000" w:themeColor="text1"/>
                <w:sz w:val="20"/>
                <w:szCs w:val="20"/>
                <w:lang w:val="en-US"/>
              </w:rPr>
            </w:pPr>
            <w:r w:rsidRPr="41C46BB2">
              <w:rPr>
                <w:rFonts w:ascii="Tahoma" w:hAnsi="Tahoma" w:cs="Tahoma"/>
                <w:color w:val="000000" w:themeColor="text1"/>
                <w:sz w:val="20"/>
                <w:szCs w:val="20"/>
                <w:lang w:val="en-US"/>
              </w:rPr>
              <w:t xml:space="preserve">Relevant experience in development and emergency/ rehabilitation context </w:t>
            </w:r>
            <w:r w:rsidR="32FB405B" w:rsidRPr="41C46BB2">
              <w:rPr>
                <w:rFonts w:ascii="Tahoma" w:hAnsi="Tahoma" w:cs="Tahoma"/>
                <w:color w:val="000000" w:themeColor="text1"/>
                <w:sz w:val="20"/>
                <w:szCs w:val="20"/>
                <w:lang w:val="en-US"/>
              </w:rPr>
              <w:t>is</w:t>
            </w:r>
            <w:r w:rsidRPr="41C46BB2">
              <w:rPr>
                <w:rFonts w:ascii="Tahoma" w:hAnsi="Tahoma" w:cs="Tahoma"/>
                <w:color w:val="000000" w:themeColor="text1"/>
                <w:sz w:val="20"/>
                <w:szCs w:val="20"/>
                <w:lang w:val="en-US"/>
              </w:rPr>
              <w:t xml:space="preserve"> considered an asset. </w:t>
            </w:r>
          </w:p>
          <w:p w14:paraId="63E90048" w14:textId="77777777" w:rsidR="00BB6610" w:rsidRPr="00E02C22" w:rsidRDefault="00BB6610" w:rsidP="00BB6610">
            <w:pPr>
              <w:widowControl w:val="0"/>
              <w:numPr>
                <w:ilvl w:val="0"/>
                <w:numId w:val="23"/>
              </w:numPr>
              <w:contextualSpacing/>
              <w:rPr>
                <w:rFonts w:ascii="Tahoma" w:hAnsi="Tahoma" w:cs="Tahoma"/>
                <w:color w:val="000000"/>
                <w:sz w:val="20"/>
                <w:szCs w:val="20"/>
                <w:lang w:val="en-US"/>
              </w:rPr>
            </w:pPr>
            <w:proofErr w:type="gramStart"/>
            <w:r w:rsidRPr="00E02C22">
              <w:rPr>
                <w:rFonts w:ascii="Tahoma" w:hAnsi="Tahoma" w:cs="Tahoma"/>
                <w:color w:val="000000"/>
                <w:sz w:val="20"/>
                <w:szCs w:val="20"/>
                <w:lang w:val="en-US"/>
              </w:rPr>
              <w:t>Teamwork;</w:t>
            </w:r>
            <w:proofErr w:type="gramEnd"/>
          </w:p>
          <w:p w14:paraId="7CBCB1A1" w14:textId="77777777" w:rsidR="00BB6610" w:rsidRPr="00E02C22" w:rsidRDefault="00BB6610" w:rsidP="00BB6610">
            <w:pPr>
              <w:widowControl w:val="0"/>
              <w:numPr>
                <w:ilvl w:val="0"/>
                <w:numId w:val="23"/>
              </w:numPr>
              <w:contextualSpacing/>
              <w:rPr>
                <w:rFonts w:ascii="Tahoma" w:hAnsi="Tahoma" w:cs="Tahoma"/>
                <w:color w:val="000000"/>
                <w:sz w:val="20"/>
                <w:szCs w:val="20"/>
                <w:lang w:val="en-US"/>
              </w:rPr>
            </w:pPr>
            <w:proofErr w:type="gramStart"/>
            <w:r w:rsidRPr="00E02C22">
              <w:rPr>
                <w:rFonts w:ascii="Tahoma" w:hAnsi="Tahoma" w:cs="Tahoma"/>
                <w:color w:val="000000"/>
                <w:sz w:val="20"/>
                <w:szCs w:val="20"/>
                <w:lang w:val="en-US"/>
              </w:rPr>
              <w:t>Communication;</w:t>
            </w:r>
            <w:proofErr w:type="gramEnd"/>
          </w:p>
          <w:p w14:paraId="6DF767C5" w14:textId="77777777" w:rsidR="00BB6610" w:rsidRPr="00E02C22" w:rsidRDefault="00BB6610" w:rsidP="00BB6610">
            <w:pPr>
              <w:widowControl w:val="0"/>
              <w:numPr>
                <w:ilvl w:val="0"/>
                <w:numId w:val="23"/>
              </w:numPr>
              <w:contextualSpacing/>
              <w:rPr>
                <w:rFonts w:ascii="Tahoma" w:hAnsi="Tahoma" w:cs="Tahoma"/>
                <w:color w:val="000000"/>
                <w:sz w:val="20"/>
                <w:szCs w:val="20"/>
                <w:lang w:val="en-US"/>
              </w:rPr>
            </w:pPr>
            <w:r w:rsidRPr="00E02C22">
              <w:rPr>
                <w:rFonts w:ascii="Tahoma" w:hAnsi="Tahoma" w:cs="Tahoma"/>
                <w:color w:val="000000"/>
                <w:sz w:val="20"/>
                <w:szCs w:val="20"/>
                <w:lang w:val="en-US"/>
              </w:rPr>
              <w:t xml:space="preserve">Building Effective </w:t>
            </w:r>
            <w:proofErr w:type="gramStart"/>
            <w:r w:rsidRPr="00E02C22">
              <w:rPr>
                <w:rFonts w:ascii="Tahoma" w:hAnsi="Tahoma" w:cs="Tahoma"/>
                <w:color w:val="000000"/>
                <w:sz w:val="20"/>
                <w:szCs w:val="20"/>
                <w:lang w:val="en-US"/>
              </w:rPr>
              <w:t>Relationships;</w:t>
            </w:r>
            <w:proofErr w:type="gramEnd"/>
          </w:p>
          <w:p w14:paraId="4754DB30" w14:textId="77777777" w:rsidR="00BB6610" w:rsidRPr="00E02C22" w:rsidRDefault="00BB6610" w:rsidP="00BB6610">
            <w:pPr>
              <w:widowControl w:val="0"/>
              <w:numPr>
                <w:ilvl w:val="0"/>
                <w:numId w:val="23"/>
              </w:numPr>
              <w:contextualSpacing/>
              <w:rPr>
                <w:rFonts w:ascii="Tahoma" w:hAnsi="Tahoma" w:cs="Tahoma"/>
                <w:color w:val="000000"/>
                <w:sz w:val="20"/>
                <w:szCs w:val="20"/>
                <w:lang w:val="en-US"/>
              </w:rPr>
            </w:pPr>
            <w:r w:rsidRPr="00E02C22">
              <w:rPr>
                <w:rFonts w:ascii="Tahoma" w:hAnsi="Tahoma" w:cs="Tahoma"/>
                <w:color w:val="000000"/>
                <w:sz w:val="20"/>
                <w:szCs w:val="20"/>
                <w:lang w:val="en-US"/>
              </w:rPr>
              <w:t xml:space="preserve">Prioritization </w:t>
            </w:r>
          </w:p>
          <w:p w14:paraId="623F65D2" w14:textId="6C68A2C0" w:rsidR="003719CD" w:rsidRPr="00E02C22" w:rsidRDefault="003719CD" w:rsidP="003719CD">
            <w:pPr>
              <w:spacing w:line="281" w:lineRule="auto"/>
              <w:rPr>
                <w:rFonts w:ascii="Tahoma" w:hAnsi="Tahoma" w:cs="Tahoma"/>
                <w:b/>
                <w:bCs/>
                <w:sz w:val="20"/>
                <w:szCs w:val="20"/>
                <w:u w:val="single"/>
              </w:rPr>
            </w:pPr>
          </w:p>
        </w:tc>
      </w:tr>
      <w:tr w:rsidR="00A044C4" w:rsidRPr="00E02C22" w14:paraId="1D528905" w14:textId="77777777" w:rsidTr="41C46BB2">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A044C4" w:rsidRPr="00E02C22" w:rsidRDefault="00A044C4" w:rsidP="00A044C4">
            <w:pPr>
              <w:spacing w:line="281" w:lineRule="auto"/>
              <w:rPr>
                <w:rFonts w:ascii="Tahoma" w:hAnsi="Tahoma" w:cs="Tahoma"/>
                <w:b/>
                <w:caps/>
                <w:color w:val="000000"/>
                <w:sz w:val="20"/>
                <w:szCs w:val="20"/>
                <w:lang w:val="en-US"/>
              </w:rPr>
            </w:pPr>
          </w:p>
        </w:tc>
      </w:tr>
    </w:tbl>
    <w:p w14:paraId="025F5166" w14:textId="77777777" w:rsidR="000C156E" w:rsidRPr="00E02C22" w:rsidRDefault="000C156E" w:rsidP="00A07555">
      <w:pPr>
        <w:rPr>
          <w:rFonts w:ascii="Tahoma" w:hAnsi="Tahoma" w:cs="Tahoma"/>
          <w:b/>
          <w:sz w:val="20"/>
          <w:szCs w:val="20"/>
        </w:rPr>
      </w:pPr>
    </w:p>
    <w:sectPr w:rsidR="000C156E" w:rsidRPr="00E02C22"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438E8" w14:textId="77777777" w:rsidR="00DE06DB" w:rsidRDefault="00DE06DB" w:rsidP="00446166">
      <w:r>
        <w:separator/>
      </w:r>
    </w:p>
  </w:endnote>
  <w:endnote w:type="continuationSeparator" w:id="0">
    <w:p w14:paraId="33A4BD15" w14:textId="77777777" w:rsidR="00DE06DB" w:rsidRDefault="00DE06DB"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83637E" w14:textId="77777777" w:rsidR="00DE06DB" w:rsidRDefault="00DE06DB" w:rsidP="00446166">
      <w:r>
        <w:separator/>
      </w:r>
    </w:p>
  </w:footnote>
  <w:footnote w:type="continuationSeparator" w:id="0">
    <w:p w14:paraId="40968646" w14:textId="77777777" w:rsidR="00DE06DB" w:rsidRDefault="00DE06DB"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22523"/>
    <w:multiLevelType w:val="hybridMultilevel"/>
    <w:tmpl w:val="B386D2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B5389D"/>
    <w:multiLevelType w:val="hybridMultilevel"/>
    <w:tmpl w:val="34ECB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8BE5A47"/>
    <w:multiLevelType w:val="hybridMultilevel"/>
    <w:tmpl w:val="B5C495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A9F2866"/>
    <w:multiLevelType w:val="hybridMultilevel"/>
    <w:tmpl w:val="1FF66E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D228C9"/>
    <w:multiLevelType w:val="hybridMultilevel"/>
    <w:tmpl w:val="D1623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1A1DA7"/>
    <w:multiLevelType w:val="hybridMultilevel"/>
    <w:tmpl w:val="0368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93345578">
    <w:abstractNumId w:val="5"/>
  </w:num>
  <w:num w:numId="2" w16cid:durableId="451247602">
    <w:abstractNumId w:val="2"/>
  </w:num>
  <w:num w:numId="3" w16cid:durableId="659039832">
    <w:abstractNumId w:val="9"/>
  </w:num>
  <w:num w:numId="4" w16cid:durableId="787089712">
    <w:abstractNumId w:val="23"/>
  </w:num>
  <w:num w:numId="5" w16cid:durableId="681472401">
    <w:abstractNumId w:val="1"/>
  </w:num>
  <w:num w:numId="6" w16cid:durableId="1642231169">
    <w:abstractNumId w:val="14"/>
  </w:num>
  <w:num w:numId="7" w16cid:durableId="1590505447">
    <w:abstractNumId w:val="6"/>
  </w:num>
  <w:num w:numId="8" w16cid:durableId="1263413596">
    <w:abstractNumId w:val="12"/>
  </w:num>
  <w:num w:numId="9" w16cid:durableId="1012142118">
    <w:abstractNumId w:val="19"/>
  </w:num>
  <w:num w:numId="10" w16cid:durableId="911546474">
    <w:abstractNumId w:val="10"/>
  </w:num>
  <w:num w:numId="11" w16cid:durableId="1510365421">
    <w:abstractNumId w:val="8"/>
  </w:num>
  <w:num w:numId="12" w16cid:durableId="1166436158">
    <w:abstractNumId w:val="16"/>
  </w:num>
  <w:num w:numId="13" w16cid:durableId="2134667848">
    <w:abstractNumId w:val="18"/>
  </w:num>
  <w:num w:numId="14" w16cid:durableId="745341378">
    <w:abstractNumId w:val="11"/>
  </w:num>
  <w:num w:numId="15" w16cid:durableId="14730157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048922">
    <w:abstractNumId w:val="4"/>
  </w:num>
  <w:num w:numId="17" w16cid:durableId="1075515818">
    <w:abstractNumId w:val="17"/>
  </w:num>
  <w:num w:numId="18" w16cid:durableId="595551944">
    <w:abstractNumId w:val="7"/>
  </w:num>
  <w:num w:numId="19" w16cid:durableId="136843020">
    <w:abstractNumId w:val="20"/>
  </w:num>
  <w:num w:numId="20" w16cid:durableId="846290851">
    <w:abstractNumId w:val="13"/>
  </w:num>
  <w:num w:numId="21" w16cid:durableId="786005353">
    <w:abstractNumId w:val="0"/>
  </w:num>
  <w:num w:numId="22" w16cid:durableId="420220952">
    <w:abstractNumId w:val="22"/>
  </w:num>
  <w:num w:numId="23" w16cid:durableId="547228301">
    <w:abstractNumId w:val="21"/>
  </w:num>
  <w:num w:numId="24" w16cid:durableId="786025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07BBE"/>
    <w:rsid w:val="00040A49"/>
    <w:rsid w:val="00062463"/>
    <w:rsid w:val="0006621A"/>
    <w:rsid w:val="00076769"/>
    <w:rsid w:val="000964ED"/>
    <w:rsid w:val="000A594F"/>
    <w:rsid w:val="000C01EB"/>
    <w:rsid w:val="000C156E"/>
    <w:rsid w:val="000C5115"/>
    <w:rsid w:val="000D71BD"/>
    <w:rsid w:val="000E1684"/>
    <w:rsid w:val="001018E5"/>
    <w:rsid w:val="0010426E"/>
    <w:rsid w:val="00131E75"/>
    <w:rsid w:val="00140449"/>
    <w:rsid w:val="001404A6"/>
    <w:rsid w:val="00141A33"/>
    <w:rsid w:val="001554B5"/>
    <w:rsid w:val="001803AF"/>
    <w:rsid w:val="001979F8"/>
    <w:rsid w:val="001B58F5"/>
    <w:rsid w:val="001F23DB"/>
    <w:rsid w:val="0021191E"/>
    <w:rsid w:val="00213183"/>
    <w:rsid w:val="00240BFB"/>
    <w:rsid w:val="002476FC"/>
    <w:rsid w:val="00247E3A"/>
    <w:rsid w:val="002724C9"/>
    <w:rsid w:val="00283DC3"/>
    <w:rsid w:val="0029586F"/>
    <w:rsid w:val="002A21C7"/>
    <w:rsid w:val="002A4A84"/>
    <w:rsid w:val="002E2AFF"/>
    <w:rsid w:val="002E6E14"/>
    <w:rsid w:val="002F0E36"/>
    <w:rsid w:val="00310E09"/>
    <w:rsid w:val="00343E96"/>
    <w:rsid w:val="00356227"/>
    <w:rsid w:val="00360498"/>
    <w:rsid w:val="003719CD"/>
    <w:rsid w:val="00374993"/>
    <w:rsid w:val="003854B7"/>
    <w:rsid w:val="00385E48"/>
    <w:rsid w:val="003950B3"/>
    <w:rsid w:val="003D19F5"/>
    <w:rsid w:val="003E4876"/>
    <w:rsid w:val="004323A0"/>
    <w:rsid w:val="00444C1C"/>
    <w:rsid w:val="00446166"/>
    <w:rsid w:val="00472D6C"/>
    <w:rsid w:val="00494AB0"/>
    <w:rsid w:val="004C1490"/>
    <w:rsid w:val="004D2413"/>
    <w:rsid w:val="0051710F"/>
    <w:rsid w:val="0053361C"/>
    <w:rsid w:val="00542BDB"/>
    <w:rsid w:val="0054532E"/>
    <w:rsid w:val="00560C25"/>
    <w:rsid w:val="00573C5F"/>
    <w:rsid w:val="005771A4"/>
    <w:rsid w:val="00582287"/>
    <w:rsid w:val="005918B2"/>
    <w:rsid w:val="005A21C6"/>
    <w:rsid w:val="005B18E8"/>
    <w:rsid w:val="005D360D"/>
    <w:rsid w:val="006457DA"/>
    <w:rsid w:val="006555B3"/>
    <w:rsid w:val="00661C9C"/>
    <w:rsid w:val="006820C4"/>
    <w:rsid w:val="006C0665"/>
    <w:rsid w:val="006D75CC"/>
    <w:rsid w:val="006F6CE6"/>
    <w:rsid w:val="0070631A"/>
    <w:rsid w:val="0071495D"/>
    <w:rsid w:val="0076773E"/>
    <w:rsid w:val="00793AB5"/>
    <w:rsid w:val="0079592D"/>
    <w:rsid w:val="007D1B46"/>
    <w:rsid w:val="008638C7"/>
    <w:rsid w:val="0088556A"/>
    <w:rsid w:val="008A3003"/>
    <w:rsid w:val="00951D2C"/>
    <w:rsid w:val="00962EB6"/>
    <w:rsid w:val="009719CC"/>
    <w:rsid w:val="0098339E"/>
    <w:rsid w:val="00983BE9"/>
    <w:rsid w:val="00985F25"/>
    <w:rsid w:val="00997243"/>
    <w:rsid w:val="009A1E7D"/>
    <w:rsid w:val="009B124E"/>
    <w:rsid w:val="009B5A97"/>
    <w:rsid w:val="009D3F12"/>
    <w:rsid w:val="00A001C0"/>
    <w:rsid w:val="00A022DF"/>
    <w:rsid w:val="00A044C4"/>
    <w:rsid w:val="00A071ED"/>
    <w:rsid w:val="00A07555"/>
    <w:rsid w:val="00A26B2C"/>
    <w:rsid w:val="00AC52BA"/>
    <w:rsid w:val="00AF20B0"/>
    <w:rsid w:val="00AF713A"/>
    <w:rsid w:val="00B0757F"/>
    <w:rsid w:val="00B1029B"/>
    <w:rsid w:val="00B43322"/>
    <w:rsid w:val="00B66EDA"/>
    <w:rsid w:val="00B96C4C"/>
    <w:rsid w:val="00BB6610"/>
    <w:rsid w:val="00BD1FDB"/>
    <w:rsid w:val="00BE3051"/>
    <w:rsid w:val="00C1320C"/>
    <w:rsid w:val="00C20CBA"/>
    <w:rsid w:val="00C31D6B"/>
    <w:rsid w:val="00C34D76"/>
    <w:rsid w:val="00C61DEE"/>
    <w:rsid w:val="00CA6EC8"/>
    <w:rsid w:val="00CC1C68"/>
    <w:rsid w:val="00CC5045"/>
    <w:rsid w:val="00D16712"/>
    <w:rsid w:val="00D3231E"/>
    <w:rsid w:val="00D408F3"/>
    <w:rsid w:val="00D53449"/>
    <w:rsid w:val="00D61E16"/>
    <w:rsid w:val="00D71408"/>
    <w:rsid w:val="00D813B4"/>
    <w:rsid w:val="00D91E0B"/>
    <w:rsid w:val="00D9492F"/>
    <w:rsid w:val="00DA5117"/>
    <w:rsid w:val="00DB4013"/>
    <w:rsid w:val="00DC016C"/>
    <w:rsid w:val="00DC4CA4"/>
    <w:rsid w:val="00DD290B"/>
    <w:rsid w:val="00DE06DB"/>
    <w:rsid w:val="00DE7200"/>
    <w:rsid w:val="00DE7847"/>
    <w:rsid w:val="00E02C22"/>
    <w:rsid w:val="00E119E7"/>
    <w:rsid w:val="00E421A0"/>
    <w:rsid w:val="00E442D5"/>
    <w:rsid w:val="00E667B7"/>
    <w:rsid w:val="00EF421F"/>
    <w:rsid w:val="00F22F85"/>
    <w:rsid w:val="00F50F1A"/>
    <w:rsid w:val="00F6076C"/>
    <w:rsid w:val="00F86CD6"/>
    <w:rsid w:val="00F91B48"/>
    <w:rsid w:val="00FC1CB3"/>
    <w:rsid w:val="00FD3580"/>
    <w:rsid w:val="00FE571E"/>
    <w:rsid w:val="00FF49A7"/>
    <w:rsid w:val="02706C04"/>
    <w:rsid w:val="083837DC"/>
    <w:rsid w:val="0B5843C0"/>
    <w:rsid w:val="0BEA8A61"/>
    <w:rsid w:val="0C6DB9F8"/>
    <w:rsid w:val="0E805C79"/>
    <w:rsid w:val="11F9DA68"/>
    <w:rsid w:val="2E195920"/>
    <w:rsid w:val="2EB5F2C3"/>
    <w:rsid w:val="2FB8B721"/>
    <w:rsid w:val="306E341A"/>
    <w:rsid w:val="32FB405B"/>
    <w:rsid w:val="35551FC5"/>
    <w:rsid w:val="36CD0004"/>
    <w:rsid w:val="37110ABA"/>
    <w:rsid w:val="3B3BFA9C"/>
    <w:rsid w:val="41C46BB2"/>
    <w:rsid w:val="43C5A7AA"/>
    <w:rsid w:val="479A8483"/>
    <w:rsid w:val="498B34AE"/>
    <w:rsid w:val="4B9780EF"/>
    <w:rsid w:val="4C1248DB"/>
    <w:rsid w:val="4E75AB56"/>
    <w:rsid w:val="5112D094"/>
    <w:rsid w:val="5308F68F"/>
    <w:rsid w:val="594FA8DC"/>
    <w:rsid w:val="5F88B38E"/>
    <w:rsid w:val="5FFFC9A3"/>
    <w:rsid w:val="61DC1B0D"/>
    <w:rsid w:val="62770CEB"/>
    <w:rsid w:val="687A98B5"/>
    <w:rsid w:val="6C583613"/>
    <w:rsid w:val="6CC80D0A"/>
    <w:rsid w:val="6EDB7D8F"/>
    <w:rsid w:val="70511B47"/>
    <w:rsid w:val="72FB77DB"/>
    <w:rsid w:val="73375D51"/>
    <w:rsid w:val="7553A13D"/>
    <w:rsid w:val="76267A28"/>
    <w:rsid w:val="765407E8"/>
    <w:rsid w:val="7CB5A300"/>
    <w:rsid w:val="7E6DC981"/>
    <w:rsid w:val="7F05E279"/>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paragraph" w:customStyle="1" w:styleId="bodytext">
    <w:name w:val="bodytext"/>
    <w:basedOn w:val="Normal"/>
    <w:rsid w:val="00141A33"/>
    <w:pPr>
      <w:spacing w:before="100" w:beforeAutospacing="1" w:after="100" w:afterAutospacing="1"/>
    </w:pPr>
    <w:rPr>
      <w:rFonts w:ascii="Calibri" w:eastAsiaTheme="minorEastAsia" w:hAnsi="Calibri"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397037">
      <w:bodyDiv w:val="1"/>
      <w:marLeft w:val="0"/>
      <w:marRight w:val="0"/>
      <w:marTop w:val="0"/>
      <w:marBottom w:val="0"/>
      <w:divBdr>
        <w:top w:val="none" w:sz="0" w:space="0" w:color="auto"/>
        <w:left w:val="none" w:sz="0" w:space="0" w:color="auto"/>
        <w:bottom w:val="none" w:sz="0" w:space="0" w:color="auto"/>
        <w:right w:val="none" w:sz="0" w:space="0" w:color="auto"/>
      </w:divBdr>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508247344">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 w:id="210606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1046B2"/>
    <w:rsid w:val="00191369"/>
    <w:rsid w:val="0029586F"/>
    <w:rsid w:val="002E6E14"/>
    <w:rsid w:val="0040239E"/>
    <w:rsid w:val="005A7E1A"/>
    <w:rsid w:val="00685E40"/>
    <w:rsid w:val="00787046"/>
    <w:rsid w:val="00895E64"/>
    <w:rsid w:val="008C746E"/>
    <w:rsid w:val="008F7CFF"/>
    <w:rsid w:val="0092267D"/>
    <w:rsid w:val="00EC10BA"/>
    <w:rsid w:val="00F4775D"/>
    <w:rsid w:val="00F57D4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TaxCatchAll xmlns="b6a3b5e8-9a5d-48de-8dd4-71f80e1de32d" xsi:nil="true"/>
    <lcf76f155ced4ddcb4097134ff3c332f xmlns="d5fc3401-37ec-4de0-b1a8-e6e7072cde34">
      <Terms xmlns="http://schemas.microsoft.com/office/infopath/2007/PartnerControls"/>
    </lcf76f155ced4ddcb4097134ff3c332f>
    <Deadline xmlns="d5fc3401-37ec-4de0-b1a8-e6e7072cde3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 ds:uri="d5fc3401-37ec-4de0-b1a8-e6e7072cde34"/>
  </ds:schemaRefs>
</ds:datastoreItem>
</file>

<file path=customXml/itemProps2.xml><?xml version="1.0" encoding="utf-8"?>
<ds:datastoreItem xmlns:ds="http://schemas.openxmlformats.org/officeDocument/2006/customXml" ds:itemID="{60107944-6490-49C1-AD40-B8200FEAD4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865ADE-74BB-4739-B529-54A8B7B634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509</Words>
  <Characters>2902</Characters>
  <Application>Microsoft Office Word</Application>
  <DocSecurity>0</DocSecurity>
  <Lines>24</Lines>
  <Paragraphs>6</Paragraphs>
  <ScaleCrop>false</ScaleCrop>
  <Company>FAO of the UN</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DiLorenzo, Elena (CSHR)</cp:lastModifiedBy>
  <cp:revision>12</cp:revision>
  <cp:lastPrinted>2021-09-08T13:52:00Z</cp:lastPrinted>
  <dcterms:created xsi:type="dcterms:W3CDTF">2024-02-21T18:12:00Z</dcterms:created>
  <dcterms:modified xsi:type="dcterms:W3CDTF">2025-02-13T13:12:00Z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