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B33385">
      <w:pPr>
        <w:numPr>
          <w:ilvl w:val="1"/>
          <w:numId w:val="0"/>
        </w:numPr>
        <w:spacing w:before="120" w:after="120" w:line="240"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78DC1AC0" w14:textId="75BA330D" w:rsidR="00B33385" w:rsidRDefault="00B33385" w:rsidP="00B33385">
      <w:pPr>
        <w:numPr>
          <w:ilvl w:val="1"/>
          <w:numId w:val="0"/>
        </w:numPr>
        <w:spacing w:before="120" w:after="120" w:line="240"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Education Unit</w:t>
      </w:r>
    </w:p>
    <w:p w14:paraId="1F9922C0" w14:textId="12A902C6" w:rsidR="00257455" w:rsidRPr="00EB10A4" w:rsidRDefault="00B33385" w:rsidP="00B33385">
      <w:pPr>
        <w:numPr>
          <w:ilvl w:val="1"/>
          <w:numId w:val="0"/>
        </w:numPr>
        <w:spacing w:before="120" w:after="120" w:line="240"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Malaysia Country Office</w:t>
      </w:r>
    </w:p>
    <w:p w14:paraId="46235C08" w14:textId="77777777" w:rsidR="00AF507A" w:rsidRPr="0016306F" w:rsidRDefault="00AF507A" w:rsidP="004727F8">
      <w:pPr>
        <w:pStyle w:val="Normal-nospacing"/>
        <w:jc w:val="both"/>
        <w:rPr>
          <w:rFonts w:ascii="Arial" w:hAnsi="Arial" w:cs="Arial"/>
          <w:b/>
        </w:rPr>
      </w:pPr>
    </w:p>
    <w:p w14:paraId="3646E1A2" w14:textId="59F9F0CB" w:rsidR="00257455" w:rsidRPr="0016306F" w:rsidRDefault="00257455" w:rsidP="000A77A6">
      <w:pPr>
        <w:spacing w:before="160" w:line="336" w:lineRule="auto"/>
        <w:jc w:val="both"/>
        <w:rPr>
          <w:rFonts w:ascii="Arial" w:eastAsia="HGPMinchoE" w:hAnsi="Arial" w:cs="Arial"/>
          <w:lang w:val="en-US"/>
        </w:rPr>
      </w:pPr>
      <w:r w:rsidRPr="3C956879">
        <w:rPr>
          <w:rFonts w:ascii="Arial" w:eastAsia="HGPMinchoE" w:hAnsi="Arial" w:cs="Arial"/>
          <w:lang w:val="en-US"/>
        </w:rPr>
        <w:t xml:space="preserve">UNHCR, the UN Refugee Agency, is offering a </w:t>
      </w:r>
      <w:r w:rsidR="00354824" w:rsidRPr="005C08C2">
        <w:rPr>
          <w:rFonts w:ascii="Arial" w:eastAsia="HGPMinchoE" w:hAnsi="Arial" w:cs="Arial"/>
          <w:lang w:val="en-US"/>
        </w:rPr>
        <w:t>full-time</w:t>
      </w:r>
      <w:r w:rsidR="00524101" w:rsidRPr="005C08C2">
        <w:rPr>
          <w:rFonts w:ascii="Arial" w:eastAsia="HGPMinchoE" w:hAnsi="Arial" w:cs="Arial"/>
          <w:lang w:val="en-US"/>
        </w:rPr>
        <w:t xml:space="preserve"> </w:t>
      </w:r>
      <w:r w:rsidRPr="3C956879">
        <w:rPr>
          <w:rFonts w:ascii="Arial" w:eastAsia="HGPMinchoE" w:hAnsi="Arial" w:cs="Arial"/>
          <w:lang w:val="en-US"/>
        </w:rPr>
        <w:t>internship</w:t>
      </w:r>
      <w:r w:rsidR="00820BD5" w:rsidRPr="3C956879">
        <w:rPr>
          <w:rFonts w:ascii="Arial" w:eastAsia="HGPMinchoE" w:hAnsi="Arial" w:cs="Arial"/>
          <w:lang w:val="en-US"/>
        </w:rPr>
        <w:t xml:space="preserve"> </w:t>
      </w:r>
      <w:r w:rsidRPr="3C956879">
        <w:rPr>
          <w:rFonts w:ascii="Arial" w:eastAsia="HGPMinchoE" w:hAnsi="Arial" w:cs="Arial"/>
          <w:lang w:val="en-US"/>
        </w:rPr>
        <w:t xml:space="preserve">with </w:t>
      </w:r>
      <w:r w:rsidR="00FC34F6" w:rsidRPr="3C956879">
        <w:rPr>
          <w:rFonts w:ascii="Arial" w:eastAsia="HGPMinchoE" w:hAnsi="Arial" w:cs="Arial"/>
          <w:lang w:val="en-US"/>
        </w:rPr>
        <w:t>the</w:t>
      </w:r>
      <w:r w:rsidRPr="3C956879">
        <w:rPr>
          <w:rFonts w:ascii="Arial" w:eastAsia="HGPMinchoE" w:hAnsi="Arial" w:cs="Arial"/>
          <w:lang w:val="en-US"/>
        </w:rPr>
        <w:t xml:space="preserve"> </w:t>
      </w:r>
      <w:r w:rsidR="00B33385" w:rsidRPr="3C956879">
        <w:rPr>
          <w:rFonts w:ascii="Arial" w:eastAsia="HGPMinchoE" w:hAnsi="Arial" w:cs="Arial"/>
          <w:b/>
          <w:bCs/>
          <w:color w:val="0072BC" w:themeColor="accent1"/>
          <w:lang w:val="en-US"/>
        </w:rPr>
        <w:t>Education Unit</w:t>
      </w:r>
      <w:r w:rsidR="00792788" w:rsidRPr="3C956879">
        <w:rPr>
          <w:rFonts w:ascii="Arial" w:eastAsia="HGPMinchoE" w:hAnsi="Arial" w:cs="Arial"/>
          <w:b/>
          <w:bCs/>
          <w:color w:val="0072BC" w:themeColor="accent1"/>
          <w:lang w:val="en-US"/>
        </w:rPr>
        <w:t xml:space="preserve"> </w:t>
      </w:r>
      <w:r w:rsidR="00792788" w:rsidRPr="3C956879">
        <w:rPr>
          <w:rFonts w:ascii="Arial" w:eastAsia="HGPMinchoE" w:hAnsi="Arial" w:cs="Arial"/>
          <w:lang w:val="en-US"/>
        </w:rPr>
        <w:t>of the</w:t>
      </w:r>
      <w:r w:rsidR="007317F7" w:rsidRPr="3C956879">
        <w:rPr>
          <w:rFonts w:ascii="Arial" w:eastAsia="HGPMinchoE" w:hAnsi="Arial" w:cs="Arial"/>
          <w:color w:val="0072BC" w:themeColor="accent1"/>
          <w:lang w:val="en-US"/>
        </w:rPr>
        <w:t xml:space="preserve"> </w:t>
      </w:r>
      <w:r w:rsidR="00B33385" w:rsidRPr="3C956879">
        <w:rPr>
          <w:rFonts w:ascii="Arial" w:eastAsia="HGPMinchoE" w:hAnsi="Arial" w:cs="Arial"/>
          <w:i/>
          <w:iCs/>
          <w:color w:val="0072BC" w:themeColor="accent1"/>
          <w:lang w:val="en-US"/>
        </w:rPr>
        <w:t>Policy &amp; Advocacy Section</w:t>
      </w:r>
      <w:r w:rsidR="007317F7" w:rsidRPr="3C956879">
        <w:rPr>
          <w:rFonts w:ascii="Arial" w:eastAsia="HGPMinchoE" w:hAnsi="Arial" w:cs="Arial"/>
          <w:color w:val="0072BC" w:themeColor="accent1"/>
          <w:lang w:val="en-US"/>
        </w:rPr>
        <w:t xml:space="preserve"> </w:t>
      </w:r>
      <w:r w:rsidR="00792788" w:rsidRPr="3C956879">
        <w:rPr>
          <w:rFonts w:ascii="Arial" w:eastAsia="HGPMinchoE" w:hAnsi="Arial" w:cs="Arial"/>
          <w:lang w:val="en-US"/>
        </w:rPr>
        <w:t xml:space="preserve">at </w:t>
      </w:r>
      <w:r w:rsidR="00792788" w:rsidRPr="3C956879">
        <w:rPr>
          <w:rFonts w:ascii="Arial" w:eastAsia="HGPMinchoE" w:hAnsi="Arial" w:cs="Arial"/>
          <w:b/>
          <w:bCs/>
          <w:lang w:val="en-US"/>
        </w:rPr>
        <w:t>UNHCR</w:t>
      </w:r>
      <w:r w:rsidR="00792788" w:rsidRPr="3C956879">
        <w:rPr>
          <w:rFonts w:ascii="Arial" w:eastAsia="HGPMinchoE" w:hAnsi="Arial" w:cs="Arial"/>
          <w:lang w:val="en-US"/>
        </w:rPr>
        <w:t xml:space="preserve"> </w:t>
      </w:r>
      <w:r w:rsidR="5C576D3F" w:rsidRPr="3C956879">
        <w:rPr>
          <w:rFonts w:eastAsiaTheme="minorEastAsia"/>
          <w:b/>
          <w:bCs/>
          <w:i/>
          <w:iCs/>
          <w:color w:val="0072BC" w:themeColor="accent1"/>
          <w:lang w:val="en-US"/>
        </w:rPr>
        <w:t xml:space="preserve">Country Office in </w:t>
      </w:r>
      <w:r w:rsidR="497AC08D" w:rsidRPr="3C956879">
        <w:rPr>
          <w:rFonts w:eastAsiaTheme="minorEastAsia"/>
          <w:b/>
          <w:bCs/>
          <w:i/>
          <w:iCs/>
          <w:color w:val="0072BC" w:themeColor="accent1"/>
          <w:lang w:val="en-US"/>
        </w:rPr>
        <w:t xml:space="preserve">Kuala Lumpur, </w:t>
      </w:r>
      <w:r w:rsidR="00B33385" w:rsidRPr="3C956879">
        <w:rPr>
          <w:rFonts w:eastAsiaTheme="minorEastAsia"/>
          <w:b/>
          <w:bCs/>
          <w:i/>
          <w:iCs/>
          <w:color w:val="0072BC" w:themeColor="accent1"/>
          <w:lang w:val="en-US"/>
        </w:rPr>
        <w:t>M</w:t>
      </w:r>
      <w:r w:rsidR="00B33385" w:rsidRPr="3C956879">
        <w:rPr>
          <w:rFonts w:ascii="Arial" w:eastAsia="HGPMinchoE" w:hAnsi="Arial" w:cs="Arial"/>
          <w:b/>
          <w:bCs/>
          <w:i/>
          <w:iCs/>
          <w:color w:val="0072BC" w:themeColor="accent1"/>
          <w:lang w:val="en-US"/>
        </w:rPr>
        <w:t>alaysia</w:t>
      </w:r>
      <w:r w:rsidRPr="3C956879">
        <w:rPr>
          <w:rFonts w:ascii="Arial" w:eastAsia="HGPMinchoE" w:hAnsi="Arial" w:cs="Arial"/>
          <w:lang w:val="en-US"/>
        </w:rPr>
        <w:t>.</w:t>
      </w:r>
    </w:p>
    <w:p w14:paraId="69C08A9C" w14:textId="0CA04477" w:rsidR="00ED522A" w:rsidRDefault="00B974B2" w:rsidP="000A77A6">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5DCC3813"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B33385">
        <w:rPr>
          <w:rFonts w:ascii="Arial" w:eastAsia="HGPMinchoE" w:hAnsi="Arial" w:cs="Arial"/>
          <w:bCs/>
          <w:color w:val="0072BC"/>
          <w:sz w:val="24"/>
        </w:rPr>
        <w:t>Education</w:t>
      </w:r>
      <w:r w:rsidR="0083769E" w:rsidRPr="0054295D">
        <w:rPr>
          <w:rFonts w:ascii="Arial" w:eastAsia="HGPMinchoE" w:hAnsi="Arial" w:cs="Arial"/>
          <w:bCs/>
          <w:color w:val="0072BC"/>
          <w:sz w:val="24"/>
        </w:rPr>
        <w:t xml:space="preserve"> Intern</w:t>
      </w:r>
    </w:p>
    <w:p w14:paraId="49EC8DB2" w14:textId="0F5837A2" w:rsidR="00EB10A4" w:rsidRDefault="0055555B" w:rsidP="00EB10A4">
      <w:pPr>
        <w:pStyle w:val="Normal-nospacing"/>
        <w:jc w:val="both"/>
        <w:rPr>
          <w:rFonts w:ascii="Arial" w:hAnsi="Arial" w:cs="Arial"/>
        </w:rPr>
      </w:pPr>
      <w:r>
        <w:rPr>
          <w:rFonts w:ascii="Arial" w:hAnsi="Arial" w:cs="Arial"/>
          <w:b/>
        </w:rPr>
        <w:t>Internship Location</w:t>
      </w:r>
      <w:r w:rsidR="00EB10A4" w:rsidRPr="0016306F">
        <w:rPr>
          <w:rFonts w:ascii="Arial" w:hAnsi="Arial" w:cs="Arial"/>
        </w:rPr>
        <w:t xml:space="preserve">: </w:t>
      </w:r>
      <w:r w:rsidR="00B33385">
        <w:rPr>
          <w:rFonts w:ascii="Arial" w:hAnsi="Arial" w:cs="Arial"/>
        </w:rPr>
        <w:t>Kuala Lumpur, Malaysia</w:t>
      </w:r>
    </w:p>
    <w:p w14:paraId="28A79ED3" w14:textId="3BE720E4" w:rsidR="00DF77A9" w:rsidRPr="00DF77A9" w:rsidRDefault="00DF77A9" w:rsidP="00DF77A9">
      <w:pPr>
        <w:pStyle w:val="Normal-nospacing"/>
        <w:jc w:val="both"/>
        <w:rPr>
          <w:rFonts w:ascii="Arial" w:hAnsi="Arial" w:cs="Arial"/>
          <w:b/>
        </w:rPr>
      </w:pPr>
      <w:r w:rsidRPr="00DF77A9">
        <w:rPr>
          <w:rFonts w:ascii="Arial" w:hAnsi="Arial" w:cs="Arial"/>
          <w:b/>
        </w:rPr>
        <w:t>Division</w:t>
      </w:r>
      <w:r w:rsidR="0055555B">
        <w:rPr>
          <w:rFonts w:ascii="Arial" w:hAnsi="Arial" w:cs="Arial"/>
          <w:b/>
        </w:rPr>
        <w:t>/Section/Service</w:t>
      </w:r>
      <w:r w:rsidRPr="00DF77A9">
        <w:rPr>
          <w:rFonts w:ascii="Arial" w:hAnsi="Arial" w:cs="Arial"/>
          <w:b/>
        </w:rPr>
        <w:t>:</w:t>
      </w:r>
      <w:r w:rsidR="00B33385">
        <w:rPr>
          <w:rFonts w:ascii="Arial" w:hAnsi="Arial" w:cs="Arial"/>
          <w:b/>
        </w:rPr>
        <w:t xml:space="preserve"> Policy &amp; Advocacy</w:t>
      </w:r>
    </w:p>
    <w:p w14:paraId="1304B9D0" w14:textId="1E91B770" w:rsidR="00EB10A4" w:rsidRDefault="00EB10A4" w:rsidP="00EB10A4">
      <w:pPr>
        <w:pStyle w:val="Normal-nospacing"/>
        <w:jc w:val="both"/>
        <w:rPr>
          <w:rFonts w:ascii="Arial" w:hAnsi="Arial" w:cs="Arial"/>
        </w:rPr>
      </w:pPr>
      <w:r w:rsidRPr="0016306F">
        <w:rPr>
          <w:rFonts w:ascii="Arial" w:hAnsi="Arial" w:cs="Arial"/>
          <w:b/>
        </w:rPr>
        <w:t>Duration</w:t>
      </w:r>
      <w:r w:rsidR="0055555B">
        <w:rPr>
          <w:rFonts w:ascii="Arial" w:hAnsi="Arial" w:cs="Arial"/>
          <w:b/>
        </w:rPr>
        <w:t xml:space="preserve"> (length of internship)</w:t>
      </w:r>
      <w:r w:rsidRPr="0016306F">
        <w:rPr>
          <w:rFonts w:ascii="Arial" w:hAnsi="Arial" w:cs="Arial"/>
        </w:rPr>
        <w:t xml:space="preserve">: </w:t>
      </w:r>
      <w:r w:rsidR="009742D4">
        <w:rPr>
          <w:rFonts w:ascii="Arial" w:hAnsi="Arial" w:cs="Arial"/>
        </w:rPr>
        <w:t>6</w:t>
      </w:r>
      <w:r w:rsidR="00B33385">
        <w:rPr>
          <w:rFonts w:ascii="Arial" w:hAnsi="Arial" w:cs="Arial"/>
        </w:rPr>
        <w:t xml:space="preserve"> months</w:t>
      </w:r>
    </w:p>
    <w:p w14:paraId="183969F5" w14:textId="1606C83E" w:rsidR="00FF1272"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r w:rsidR="00FF1272">
        <w:rPr>
          <w:rFonts w:ascii="Arial" w:hAnsi="Arial" w:cs="Arial"/>
          <w:b/>
          <w:bCs/>
          <w:color w:val="0072BC" w:themeColor="accent1"/>
        </w:rPr>
        <w:t xml:space="preserve"> (Full time)</w:t>
      </w:r>
    </w:p>
    <w:p w14:paraId="6F48B677" w14:textId="77777777"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p>
    <w:p w14:paraId="7B6F3369" w14:textId="1241FB05" w:rsidR="00EB10A4" w:rsidRPr="00EB10A4" w:rsidRDefault="00EB10A4" w:rsidP="00EB10A4">
      <w:pPr>
        <w:pStyle w:val="Normal-nospacing"/>
        <w:jc w:val="both"/>
        <w:rPr>
          <w:rFonts w:ascii="Arial" w:hAnsi="Arial" w:cs="Arial"/>
        </w:rPr>
      </w:pPr>
      <w:r w:rsidRPr="0016306F">
        <w:rPr>
          <w:rFonts w:ascii="Arial" w:hAnsi="Arial" w:cs="Arial"/>
          <w:b/>
        </w:rPr>
        <w:t>Start</w:t>
      </w:r>
      <w:r w:rsidRPr="0016306F">
        <w:rPr>
          <w:rFonts w:ascii="Arial" w:hAnsi="Arial" w:cs="Arial"/>
        </w:rPr>
        <w:t xml:space="preserve"> </w:t>
      </w:r>
      <w:r w:rsidRPr="0016306F">
        <w:rPr>
          <w:rFonts w:ascii="Arial" w:hAnsi="Arial" w:cs="Arial"/>
          <w:b/>
        </w:rPr>
        <w:t>date</w:t>
      </w:r>
      <w:r w:rsidRPr="0016306F">
        <w:rPr>
          <w:rFonts w:ascii="Arial" w:hAnsi="Arial" w:cs="Arial"/>
        </w:rPr>
        <w:t xml:space="preserve">: </w:t>
      </w:r>
      <w:r w:rsidR="00D647D4">
        <w:rPr>
          <w:rFonts w:ascii="Arial" w:hAnsi="Arial" w:cs="Arial"/>
        </w:rPr>
        <w:t xml:space="preserve">1 </w:t>
      </w:r>
      <w:r w:rsidR="009742D4">
        <w:rPr>
          <w:rFonts w:ascii="Arial" w:hAnsi="Arial" w:cs="Arial"/>
        </w:rPr>
        <w:t>July</w:t>
      </w:r>
      <w:r w:rsidR="00B33385">
        <w:rPr>
          <w:rFonts w:ascii="Arial" w:hAnsi="Arial" w:cs="Arial"/>
        </w:rPr>
        <w:t xml:space="preserve"> 2025</w:t>
      </w:r>
    </w:p>
    <w:p w14:paraId="4C529386" w14:textId="5C8143A6" w:rsidR="00257455" w:rsidRPr="0016306F"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lastRenderedPageBreak/>
        <w:t>Organizational</w:t>
      </w:r>
      <w:r w:rsidR="00257455" w:rsidRPr="0016306F">
        <w:rPr>
          <w:rFonts w:ascii="Arial" w:eastAsia="HGPMinchoE" w:hAnsi="Arial" w:cs="Arial"/>
          <w:bCs/>
          <w:color w:val="0072BC"/>
          <w:sz w:val="36"/>
          <w:szCs w:val="36"/>
          <w:lang w:val="en-US"/>
        </w:rPr>
        <w:t xml:space="preserve"> context</w:t>
      </w:r>
    </w:p>
    <w:p w14:paraId="742EDCEE" w14:textId="77777777" w:rsidR="006B5EDD" w:rsidRDefault="006B5EDD" w:rsidP="006B5EDD">
      <w:pPr>
        <w:keepNext/>
        <w:keepLines/>
        <w:spacing w:before="160" w:line="288" w:lineRule="auto"/>
        <w:jc w:val="both"/>
        <w:outlineLvl w:val="1"/>
        <w:rPr>
          <w:rFonts w:ascii="Arial" w:hAnsi="Arial" w:cs="Arial"/>
          <w:lang w:val="en-US"/>
        </w:rPr>
      </w:pPr>
      <w:r w:rsidRPr="006B5EDD">
        <w:rPr>
          <w:rFonts w:ascii="Arial" w:hAnsi="Arial" w:cs="Arial"/>
          <w:lang w:val="en-US"/>
        </w:rPr>
        <w:t>The United Nations High Commissioner for Refugees (UNHCR) in Malaysia plays a crucial role in protecting and supporting refugees and asylum-seekers. With a significant refugee population, Malaysia presents unique challenges and opportunities for humanitarian work. UNHCR Malaysia is committed to ensuring the safety, well-being, and rights of refugees, working closely with government bodies, non-governmental organizations, and the refugee communities themselves.</w:t>
      </w:r>
    </w:p>
    <w:p w14:paraId="521D72CD" w14:textId="555DB52E" w:rsidR="006B5EDD" w:rsidRDefault="00C81743" w:rsidP="000E7997">
      <w:pPr>
        <w:keepNext/>
        <w:keepLines/>
        <w:spacing w:before="160" w:line="288" w:lineRule="auto"/>
        <w:jc w:val="both"/>
        <w:outlineLvl w:val="1"/>
        <w:rPr>
          <w:rFonts w:ascii="Arial" w:hAnsi="Arial" w:cs="Arial"/>
          <w:lang w:val="en-US"/>
        </w:rPr>
      </w:pPr>
      <w:r w:rsidRPr="00C81743">
        <w:rPr>
          <w:rFonts w:ascii="Arial" w:hAnsi="Arial" w:cs="Arial"/>
          <w:lang w:val="en-US"/>
        </w:rPr>
        <w:t>Within this framework, the Education Unit is dedicated to promoting access to quality learning opportunities for refugee communities in Malaysia. The unit works closely with</w:t>
      </w:r>
      <w:r>
        <w:rPr>
          <w:rFonts w:ascii="Arial" w:hAnsi="Arial" w:cs="Arial"/>
          <w:lang w:val="en-US"/>
        </w:rPr>
        <w:t xml:space="preserve"> refugee</w:t>
      </w:r>
      <w:r w:rsidRPr="00C81743">
        <w:rPr>
          <w:rFonts w:ascii="Arial" w:hAnsi="Arial" w:cs="Arial"/>
          <w:lang w:val="en-US"/>
        </w:rPr>
        <w:t xml:space="preserve"> </w:t>
      </w:r>
      <w:r>
        <w:rPr>
          <w:rFonts w:ascii="Arial" w:hAnsi="Arial" w:cs="Arial"/>
          <w:lang w:val="en-US"/>
        </w:rPr>
        <w:t xml:space="preserve">learning </w:t>
      </w:r>
      <w:proofErr w:type="spellStart"/>
      <w:r>
        <w:rPr>
          <w:rFonts w:ascii="Arial" w:hAnsi="Arial" w:cs="Arial"/>
          <w:lang w:val="en-US"/>
        </w:rPr>
        <w:t>centres</w:t>
      </w:r>
      <w:proofErr w:type="spellEnd"/>
      <w:r w:rsidRPr="00C81743">
        <w:rPr>
          <w:rFonts w:ascii="Arial" w:hAnsi="Arial" w:cs="Arial"/>
          <w:lang w:val="en-US"/>
        </w:rPr>
        <w:t xml:space="preserve"> to understand and address the educational challenges they face. </w:t>
      </w:r>
      <w:r w:rsidR="000E7997" w:rsidRPr="000E7997">
        <w:rPr>
          <w:rFonts w:ascii="Arial" w:hAnsi="Arial" w:cs="Arial"/>
          <w:lang w:val="en-US"/>
        </w:rPr>
        <w:t xml:space="preserve">The Education Unit also places significant emphasis on advocacy efforts, including organizing and executing </w:t>
      </w:r>
      <w:r w:rsidR="000E7997">
        <w:rPr>
          <w:rFonts w:ascii="Arial" w:hAnsi="Arial" w:cs="Arial"/>
          <w:lang w:val="en-US"/>
        </w:rPr>
        <w:t>forums</w:t>
      </w:r>
      <w:r w:rsidR="000E7997" w:rsidRPr="000E7997">
        <w:rPr>
          <w:rFonts w:ascii="Arial" w:hAnsi="Arial" w:cs="Arial"/>
          <w:lang w:val="en-US"/>
        </w:rPr>
        <w:t xml:space="preserve"> like the Parliamentary Symposium on Access to Education, scheduled during the June </w:t>
      </w:r>
      <w:r w:rsidR="000E7997">
        <w:rPr>
          <w:rFonts w:ascii="Arial" w:hAnsi="Arial" w:cs="Arial"/>
          <w:lang w:val="en-US"/>
        </w:rPr>
        <w:t xml:space="preserve">2025 </w:t>
      </w:r>
      <w:r w:rsidR="000E7997" w:rsidRPr="000E7997">
        <w:rPr>
          <w:rFonts w:ascii="Arial" w:hAnsi="Arial" w:cs="Arial"/>
          <w:lang w:val="en-US"/>
        </w:rPr>
        <w:t>parliamentary session</w:t>
      </w:r>
      <w:r w:rsidR="000E7997">
        <w:rPr>
          <w:rFonts w:ascii="Arial" w:hAnsi="Arial" w:cs="Arial"/>
          <w:lang w:val="en-US"/>
        </w:rPr>
        <w:t>, which will coincide with World Refugee Day celebration</w:t>
      </w:r>
      <w:r w:rsidR="000E7997" w:rsidRPr="000E7997">
        <w:rPr>
          <w:rFonts w:ascii="Arial" w:hAnsi="Arial" w:cs="Arial"/>
          <w:lang w:val="en-US"/>
        </w:rPr>
        <w:t>. This symposium is a critical initiative aimed at engaging policymakers, educators, and other stakeholders to address systemic barriers and advocate for inclusive education policies that benefit refugees and asylum-seekers.</w:t>
      </w:r>
    </w:p>
    <w:p w14:paraId="68B96D25" w14:textId="1A232A60" w:rsidR="00494904" w:rsidRPr="0016306F" w:rsidRDefault="00494904" w:rsidP="006B5EDD">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73DF3EDC" w14:textId="6D8638BA" w:rsidR="00344024" w:rsidRPr="0051403E" w:rsidRDefault="0051403E" w:rsidP="0051403E">
      <w:pPr>
        <w:keepNext/>
        <w:keepLines/>
        <w:spacing w:before="160" w:line="288" w:lineRule="auto"/>
        <w:outlineLvl w:val="1"/>
        <w:rPr>
          <w:rFonts w:ascii="Arial" w:hAnsi="Arial" w:cs="Arial"/>
          <w:lang w:val="en-MY"/>
        </w:rPr>
      </w:pPr>
      <w:r w:rsidRPr="0051403E">
        <w:rPr>
          <w:rFonts w:ascii="Arial" w:hAnsi="Arial" w:cs="Arial"/>
          <w:lang w:val="en-US"/>
        </w:rPr>
        <w:t>The Education Unit of UNHCR Malaysia is seeking an intern for the period of July to December 2025 to support the planning, coordination, and implementation of education programs for refugees in Malaysia. The intern will play a key role in data collection and analysis related to refugee learning centers, assisting with communication, follow-ups, and the distribution of resources and support available to these centers.</w:t>
      </w:r>
      <w:r>
        <w:rPr>
          <w:rFonts w:ascii="Arial" w:hAnsi="Arial" w:cs="Arial"/>
          <w:lang w:val="en-US"/>
        </w:rPr>
        <w:t xml:space="preserve"> </w:t>
      </w:r>
      <w:r w:rsidRPr="0051403E">
        <w:rPr>
          <w:rFonts w:ascii="Arial" w:hAnsi="Arial" w:cs="Arial"/>
          <w:lang w:val="en-US"/>
        </w:rPr>
        <w:t xml:space="preserve">This position provides a valuable opportunity to contribute to efforts aimed at enhancing the </w:t>
      </w:r>
      <w:r w:rsidR="009B607B">
        <w:rPr>
          <w:rFonts w:ascii="Arial" w:hAnsi="Arial" w:cs="Arial"/>
          <w:lang w:val="en-US"/>
        </w:rPr>
        <w:t xml:space="preserve">access and </w:t>
      </w:r>
      <w:r w:rsidRPr="0051403E">
        <w:rPr>
          <w:rFonts w:ascii="Arial" w:hAnsi="Arial" w:cs="Arial"/>
          <w:lang w:val="en-US"/>
        </w:rPr>
        <w:t>quality of education for refugee children in Malaysia. The intern will also support advocacy for inclusive policies and practices that promote equitable access to education for refugee learners.</w:t>
      </w:r>
    </w:p>
    <w:p w14:paraId="58A58E98" w14:textId="7B227494" w:rsidR="00494904" w:rsidRPr="0016306F" w:rsidRDefault="00494904" w:rsidP="00344024">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53F597E2" w14:textId="6062E673" w:rsidR="00FE60FF" w:rsidRPr="00FE60FF" w:rsidRDefault="00FE60FF" w:rsidP="00FE60FF">
      <w:pPr>
        <w:numPr>
          <w:ilvl w:val="0"/>
          <w:numId w:val="22"/>
        </w:numPr>
        <w:spacing w:line="240" w:lineRule="auto"/>
        <w:jc w:val="both"/>
        <w:rPr>
          <w:rFonts w:ascii="Arial" w:eastAsia="Calibri" w:hAnsi="Arial" w:cs="Arial"/>
        </w:rPr>
      </w:pPr>
      <w:r w:rsidRPr="00FE60FF">
        <w:rPr>
          <w:rFonts w:ascii="Arial" w:eastAsia="Calibri" w:hAnsi="Arial" w:cs="Arial"/>
        </w:rPr>
        <w:t xml:space="preserve">Support teacher training initiatives by assisting in the planning, coordination, and execution of capacity-building programs </w:t>
      </w:r>
      <w:r>
        <w:rPr>
          <w:rFonts w:ascii="Arial" w:eastAsia="Calibri" w:hAnsi="Arial" w:cs="Arial"/>
        </w:rPr>
        <w:t xml:space="preserve">such as </w:t>
      </w:r>
      <w:r w:rsidR="00C5240D">
        <w:rPr>
          <w:rFonts w:ascii="Arial" w:eastAsia="Calibri" w:hAnsi="Arial" w:cs="Arial"/>
        </w:rPr>
        <w:t xml:space="preserve">the </w:t>
      </w:r>
      <w:r>
        <w:rPr>
          <w:rFonts w:ascii="Arial" w:eastAsia="Calibri" w:hAnsi="Arial" w:cs="Arial"/>
        </w:rPr>
        <w:t>teacher training programme</w:t>
      </w:r>
      <w:r w:rsidR="00C5240D">
        <w:rPr>
          <w:rFonts w:ascii="Arial" w:eastAsia="Calibri" w:hAnsi="Arial" w:cs="Arial"/>
        </w:rPr>
        <w:t xml:space="preserve"> and child safeguarding capacity building programme</w:t>
      </w:r>
      <w:r w:rsidRPr="00FE60FF">
        <w:rPr>
          <w:rFonts w:ascii="Arial" w:eastAsia="Calibri" w:hAnsi="Arial" w:cs="Arial"/>
        </w:rPr>
        <w:t>.</w:t>
      </w:r>
    </w:p>
    <w:p w14:paraId="0FD090FF" w14:textId="16603826" w:rsidR="00FE60FF" w:rsidRPr="00FE60FF" w:rsidRDefault="00FE60FF" w:rsidP="00FE60FF">
      <w:pPr>
        <w:numPr>
          <w:ilvl w:val="0"/>
          <w:numId w:val="22"/>
        </w:numPr>
        <w:spacing w:line="240" w:lineRule="auto"/>
        <w:jc w:val="both"/>
        <w:rPr>
          <w:rFonts w:ascii="Arial" w:eastAsia="Calibri" w:hAnsi="Arial" w:cs="Arial"/>
        </w:rPr>
      </w:pPr>
      <w:r w:rsidRPr="00FE60FF">
        <w:rPr>
          <w:rFonts w:ascii="Arial" w:eastAsia="Calibri" w:hAnsi="Arial" w:cs="Arial"/>
        </w:rPr>
        <w:t xml:space="preserve">Assist in the implementation of the </w:t>
      </w:r>
      <w:r w:rsidR="00C5240D">
        <w:rPr>
          <w:rFonts w:ascii="Arial" w:eastAsia="Calibri" w:hAnsi="Arial" w:cs="Arial"/>
        </w:rPr>
        <w:t>V</w:t>
      </w:r>
      <w:r w:rsidRPr="00FE60FF">
        <w:rPr>
          <w:rFonts w:ascii="Arial" w:eastAsia="Calibri" w:hAnsi="Arial" w:cs="Arial"/>
        </w:rPr>
        <w:t xml:space="preserve">ision </w:t>
      </w:r>
      <w:r w:rsidR="00C5240D">
        <w:rPr>
          <w:rFonts w:ascii="Arial" w:eastAsia="Calibri" w:hAnsi="Arial" w:cs="Arial"/>
        </w:rPr>
        <w:t>S</w:t>
      </w:r>
      <w:r w:rsidRPr="00FE60FF">
        <w:rPr>
          <w:rFonts w:ascii="Arial" w:eastAsia="Calibri" w:hAnsi="Arial" w:cs="Arial"/>
        </w:rPr>
        <w:t>creening</w:t>
      </w:r>
      <w:r w:rsidR="00C5240D">
        <w:rPr>
          <w:rFonts w:ascii="Arial" w:eastAsia="Calibri" w:hAnsi="Arial" w:cs="Arial"/>
        </w:rPr>
        <w:t xml:space="preserve"> P</w:t>
      </w:r>
      <w:r w:rsidRPr="00FE60FF">
        <w:rPr>
          <w:rFonts w:ascii="Arial" w:eastAsia="Calibri" w:hAnsi="Arial" w:cs="Arial"/>
        </w:rPr>
        <w:t>rogram</w:t>
      </w:r>
      <w:r w:rsidR="00C5240D">
        <w:rPr>
          <w:rFonts w:ascii="Arial" w:eastAsia="Calibri" w:hAnsi="Arial" w:cs="Arial"/>
        </w:rPr>
        <w:t>me</w:t>
      </w:r>
      <w:r w:rsidRPr="00FE60FF">
        <w:rPr>
          <w:rFonts w:ascii="Arial" w:eastAsia="Calibri" w:hAnsi="Arial" w:cs="Arial"/>
        </w:rPr>
        <w:t>, including coordination with relevant stakeholders, supporting logistics, and facilitating follow-ups with participating learning centr</w:t>
      </w:r>
      <w:r w:rsidR="00C5240D">
        <w:rPr>
          <w:rFonts w:ascii="Arial" w:eastAsia="Calibri" w:hAnsi="Arial" w:cs="Arial"/>
        </w:rPr>
        <w:t>e</w:t>
      </w:r>
      <w:r w:rsidRPr="00FE60FF">
        <w:rPr>
          <w:rFonts w:ascii="Arial" w:eastAsia="Calibri" w:hAnsi="Arial" w:cs="Arial"/>
        </w:rPr>
        <w:t>s.</w:t>
      </w:r>
    </w:p>
    <w:p w14:paraId="4F573C96" w14:textId="21B6A0C8" w:rsidR="00FE60FF" w:rsidRPr="00FE60FF" w:rsidRDefault="004C5BD1" w:rsidP="00FE60FF">
      <w:pPr>
        <w:numPr>
          <w:ilvl w:val="0"/>
          <w:numId w:val="22"/>
        </w:numPr>
        <w:spacing w:line="240" w:lineRule="auto"/>
        <w:jc w:val="both"/>
        <w:rPr>
          <w:rFonts w:ascii="Arial" w:eastAsia="Calibri" w:hAnsi="Arial" w:cs="Arial"/>
        </w:rPr>
      </w:pPr>
      <w:r>
        <w:rPr>
          <w:rFonts w:ascii="Arial" w:eastAsia="Calibri" w:hAnsi="Arial" w:cs="Arial"/>
        </w:rPr>
        <w:t>Assist in preparing</w:t>
      </w:r>
      <w:r w:rsidR="00FE60FF" w:rsidRPr="00FE60FF">
        <w:rPr>
          <w:rFonts w:ascii="Arial" w:eastAsia="Calibri" w:hAnsi="Arial" w:cs="Arial"/>
        </w:rPr>
        <w:t xml:space="preserve"> informational and advocacy materials, including reports, briefing notes, presentations, and documentation, to support education-related initiatives.</w:t>
      </w:r>
    </w:p>
    <w:p w14:paraId="60BC17F0" w14:textId="031CDFF9" w:rsidR="00FE60FF" w:rsidRPr="00FE60FF" w:rsidRDefault="00FE60FF" w:rsidP="00FE60FF">
      <w:pPr>
        <w:numPr>
          <w:ilvl w:val="0"/>
          <w:numId w:val="22"/>
        </w:numPr>
        <w:spacing w:line="240" w:lineRule="auto"/>
        <w:jc w:val="both"/>
        <w:rPr>
          <w:rFonts w:ascii="Arial" w:eastAsia="Calibri" w:hAnsi="Arial" w:cs="Arial"/>
        </w:rPr>
      </w:pPr>
      <w:r w:rsidRPr="00FE60FF">
        <w:rPr>
          <w:rFonts w:ascii="Arial" w:eastAsia="Calibri" w:hAnsi="Arial" w:cs="Arial"/>
        </w:rPr>
        <w:t xml:space="preserve">Facilitate communication and coordination with </w:t>
      </w:r>
      <w:r w:rsidR="00C5240D">
        <w:rPr>
          <w:rFonts w:ascii="Arial" w:eastAsia="Calibri" w:hAnsi="Arial" w:cs="Arial"/>
        </w:rPr>
        <w:t>refugee</w:t>
      </w:r>
      <w:r w:rsidRPr="00FE60FF">
        <w:rPr>
          <w:rFonts w:ascii="Arial" w:eastAsia="Calibri" w:hAnsi="Arial" w:cs="Arial"/>
        </w:rPr>
        <w:t xml:space="preserve"> learning centr</w:t>
      </w:r>
      <w:r w:rsidR="00C5240D">
        <w:rPr>
          <w:rFonts w:ascii="Arial" w:eastAsia="Calibri" w:hAnsi="Arial" w:cs="Arial"/>
        </w:rPr>
        <w:t>es</w:t>
      </w:r>
      <w:r w:rsidRPr="00FE60FF">
        <w:rPr>
          <w:rFonts w:ascii="Arial" w:eastAsia="Calibri" w:hAnsi="Arial" w:cs="Arial"/>
        </w:rPr>
        <w:t xml:space="preserve"> </w:t>
      </w:r>
      <w:r w:rsidR="00C5240D">
        <w:rPr>
          <w:rFonts w:ascii="Arial" w:eastAsia="Calibri" w:hAnsi="Arial" w:cs="Arial"/>
        </w:rPr>
        <w:t>coordinators</w:t>
      </w:r>
      <w:r w:rsidRPr="00FE60FF">
        <w:rPr>
          <w:rFonts w:ascii="Arial" w:eastAsia="Calibri" w:hAnsi="Arial" w:cs="Arial"/>
        </w:rPr>
        <w:t xml:space="preserve">, NGOs, and other key partners to ensure </w:t>
      </w:r>
      <w:r w:rsidR="00C5240D">
        <w:rPr>
          <w:rFonts w:ascii="Arial" w:eastAsia="Calibri" w:hAnsi="Arial" w:cs="Arial"/>
        </w:rPr>
        <w:t xml:space="preserve">timely </w:t>
      </w:r>
      <w:r w:rsidR="00BD1917">
        <w:rPr>
          <w:rFonts w:ascii="Arial" w:eastAsia="Calibri" w:hAnsi="Arial" w:cs="Arial"/>
        </w:rPr>
        <w:t>response based on needs</w:t>
      </w:r>
      <w:r w:rsidRPr="00FE60FF">
        <w:rPr>
          <w:rFonts w:ascii="Arial" w:eastAsia="Calibri" w:hAnsi="Arial" w:cs="Arial"/>
        </w:rPr>
        <w:t>.</w:t>
      </w:r>
    </w:p>
    <w:p w14:paraId="12D9ADE5" w14:textId="7280E259" w:rsidR="00BD1917" w:rsidRDefault="004C5BD1" w:rsidP="00FE60FF">
      <w:pPr>
        <w:numPr>
          <w:ilvl w:val="0"/>
          <w:numId w:val="22"/>
        </w:numPr>
        <w:spacing w:line="240" w:lineRule="auto"/>
        <w:jc w:val="both"/>
        <w:rPr>
          <w:rFonts w:ascii="Arial" w:eastAsia="Calibri" w:hAnsi="Arial" w:cs="Arial"/>
        </w:rPr>
      </w:pPr>
      <w:r>
        <w:rPr>
          <w:rFonts w:ascii="Arial" w:eastAsia="Calibri" w:hAnsi="Arial" w:cs="Arial"/>
        </w:rPr>
        <w:t>Facilitate in</w:t>
      </w:r>
      <w:r w:rsidR="00FE60FF" w:rsidRPr="00FE60FF">
        <w:rPr>
          <w:rFonts w:ascii="Arial" w:eastAsia="Calibri" w:hAnsi="Arial" w:cs="Arial"/>
        </w:rPr>
        <w:t xml:space="preserve"> monitoring and follow-ups with refugee learning cent</w:t>
      </w:r>
      <w:r w:rsidR="00BD1917">
        <w:rPr>
          <w:rFonts w:ascii="Arial" w:eastAsia="Calibri" w:hAnsi="Arial" w:cs="Arial"/>
        </w:rPr>
        <w:t>re</w:t>
      </w:r>
      <w:r w:rsidR="00FE60FF" w:rsidRPr="00FE60FF">
        <w:rPr>
          <w:rFonts w:ascii="Arial" w:eastAsia="Calibri" w:hAnsi="Arial" w:cs="Arial"/>
        </w:rPr>
        <w:t>s to assess needs, track progress, and provide recommendations for continued support and program improvement.</w:t>
      </w:r>
    </w:p>
    <w:p w14:paraId="482D793B" w14:textId="38A9E933" w:rsidR="00835929" w:rsidRDefault="00835929" w:rsidP="00FE60FF">
      <w:pPr>
        <w:numPr>
          <w:ilvl w:val="0"/>
          <w:numId w:val="22"/>
        </w:numPr>
        <w:spacing w:line="240" w:lineRule="auto"/>
        <w:jc w:val="both"/>
        <w:rPr>
          <w:rFonts w:ascii="Arial" w:eastAsia="Calibri" w:hAnsi="Arial" w:cs="Arial"/>
        </w:rPr>
      </w:pPr>
      <w:r w:rsidRPr="00835929">
        <w:rPr>
          <w:rFonts w:ascii="Arial" w:eastAsia="Calibri" w:hAnsi="Arial" w:cs="Arial"/>
        </w:rPr>
        <w:lastRenderedPageBreak/>
        <w:t xml:space="preserve">Assist in the preparation of bank letters for teachers at learning </w:t>
      </w:r>
      <w:r w:rsidR="00D23070" w:rsidRPr="00835929">
        <w:rPr>
          <w:rFonts w:ascii="Arial" w:eastAsia="Calibri" w:hAnsi="Arial" w:cs="Arial"/>
        </w:rPr>
        <w:t>centres</w:t>
      </w:r>
      <w:r w:rsidRPr="00835929">
        <w:rPr>
          <w:rFonts w:ascii="Arial" w:eastAsia="Calibri" w:hAnsi="Arial" w:cs="Arial"/>
        </w:rPr>
        <w:t xml:space="preserve"> and support them in the e-Wallet registration process </w:t>
      </w:r>
      <w:r>
        <w:rPr>
          <w:rFonts w:ascii="Arial" w:eastAsia="Calibri" w:hAnsi="Arial" w:cs="Arial"/>
        </w:rPr>
        <w:t xml:space="preserve">and REMEDI insurance registration process </w:t>
      </w:r>
      <w:r w:rsidRPr="00835929">
        <w:rPr>
          <w:rFonts w:ascii="Arial" w:eastAsia="Calibri" w:hAnsi="Arial" w:cs="Arial"/>
        </w:rPr>
        <w:t>as part of the teacher compensation program</w:t>
      </w:r>
      <w:r w:rsidR="00AD54E6">
        <w:rPr>
          <w:rFonts w:ascii="Arial" w:eastAsia="Calibri" w:hAnsi="Arial" w:cs="Arial"/>
        </w:rPr>
        <w:t>me</w:t>
      </w:r>
      <w:r w:rsidRPr="00835929">
        <w:rPr>
          <w:rFonts w:ascii="Arial" w:eastAsia="Calibri" w:hAnsi="Arial" w:cs="Arial"/>
        </w:rPr>
        <w:t>.</w:t>
      </w:r>
    </w:p>
    <w:p w14:paraId="3A5B9810" w14:textId="2464C02E" w:rsidR="00C73AF3" w:rsidRPr="00FA09B3" w:rsidRDefault="00C73AF3" w:rsidP="00FE60FF">
      <w:pPr>
        <w:numPr>
          <w:ilvl w:val="0"/>
          <w:numId w:val="22"/>
        </w:numPr>
        <w:spacing w:line="240" w:lineRule="auto"/>
        <w:jc w:val="both"/>
        <w:rPr>
          <w:rFonts w:ascii="Arial" w:eastAsia="Calibri" w:hAnsi="Arial" w:cs="Arial"/>
        </w:rPr>
      </w:pPr>
      <w:r w:rsidRPr="00C73AF3">
        <w:rPr>
          <w:rFonts w:ascii="Arial" w:eastAsia="Calibri" w:hAnsi="Arial" w:cs="Arial"/>
        </w:rPr>
        <w:t>Perform any other related tasks as needed to support the Policy &amp; Advocacy team in achieving its objectives.</w:t>
      </w:r>
    </w:p>
    <w:p w14:paraId="602530FE" w14:textId="49DE31CC"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 xml:space="preserve">inimum qualifications </w:t>
      </w:r>
      <w:r w:rsidR="000A77A6" w:rsidRPr="0016306F">
        <w:rPr>
          <w:rFonts w:ascii="Arial" w:eastAsia="HGPMinchoE" w:hAnsi="Arial" w:cs="Arial"/>
          <w:color w:val="0072BC"/>
          <w:sz w:val="36"/>
          <w:szCs w:val="36"/>
          <w:lang w:val="en-US"/>
        </w:rPr>
        <w:t>required.</w:t>
      </w:r>
    </w:p>
    <w:p w14:paraId="733D2887" w14:textId="77777777" w:rsidR="00FA09B3" w:rsidRPr="00FA09B3" w:rsidRDefault="00FA09B3" w:rsidP="00FA09B3">
      <w:pPr>
        <w:rPr>
          <w:rFonts w:ascii="Arial" w:hAnsi="Arial" w:cs="Arial"/>
        </w:rPr>
      </w:pPr>
      <w:proofErr w:type="gramStart"/>
      <w:r w:rsidRPr="00FA09B3">
        <w:rPr>
          <w:rFonts w:ascii="Arial" w:hAnsi="Arial" w:cs="Arial"/>
        </w:rPr>
        <w:t>In order to</w:t>
      </w:r>
      <w:proofErr w:type="gramEnd"/>
      <w:r w:rsidRPr="00FA09B3">
        <w:rPr>
          <w:rFonts w:ascii="Arial" w:hAnsi="Arial" w:cs="Arial"/>
        </w:rPr>
        <w:t xml:space="preserve"> be considered for an internship, candidates must meet the following eligibility criteria:</w:t>
      </w:r>
    </w:p>
    <w:p w14:paraId="04E04AF7" w14:textId="2006C73D"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00DF77A9">
        <w:rPr>
          <w:rStyle w:val="FootnoteReference"/>
        </w:rPr>
        <w:footnoteReference w:id="2"/>
      </w:r>
      <w:r w:rsidR="00DF77A9">
        <w:t>;</w:t>
      </w:r>
      <w:r w:rsidRPr="0074624B">
        <w:rPr>
          <w:rFonts w:ascii="Arial" w:eastAsia="Calibri" w:hAnsi="Arial" w:cs="Arial"/>
        </w:rPr>
        <w:t xml:space="preserve"> and</w:t>
      </w:r>
    </w:p>
    <w:p w14:paraId="65D1EF1C" w14:textId="39E9DF58"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Have completed at least two years of undergraduate studies in a field relevant or of interest to the work of UNHCR</w:t>
      </w:r>
      <w:r w:rsidR="00105230">
        <w:rPr>
          <w:rStyle w:val="FootnoteReference"/>
          <w:rFonts w:ascii="Arial" w:eastAsia="Calibri" w:hAnsi="Arial" w:cs="Arial"/>
        </w:rPr>
        <w:footnoteReference w:id="3"/>
      </w:r>
      <w:r w:rsidRPr="0074624B">
        <w:rPr>
          <w:rFonts w:ascii="Arial" w:eastAsia="Calibri" w:hAnsi="Arial" w:cs="Arial"/>
        </w:rPr>
        <w:t>.</w:t>
      </w:r>
    </w:p>
    <w:p w14:paraId="69D48334" w14:textId="77777777" w:rsidR="00FD411D" w:rsidRDefault="00B1066C" w:rsidP="00B1066C">
      <w:pPr>
        <w:pStyle w:val="ListParagraph"/>
        <w:numPr>
          <w:ilvl w:val="0"/>
          <w:numId w:val="22"/>
        </w:numPr>
        <w:spacing w:line="240" w:lineRule="auto"/>
        <w:ind w:left="426" w:hanging="22"/>
        <w:jc w:val="both"/>
        <w:rPr>
          <w:rFonts w:ascii="Arial" w:eastAsia="Calibri" w:hAnsi="Arial" w:cs="Arial"/>
        </w:rPr>
      </w:pPr>
      <w:r w:rsidRPr="00B1066C">
        <w:rPr>
          <w:rFonts w:ascii="Arial" w:eastAsia="Calibri" w:hAnsi="Arial" w:cs="Arial"/>
        </w:rPr>
        <w:t>Candidates with previous UNHCR Internship experience must not have exceeded the</w:t>
      </w:r>
    </w:p>
    <w:p w14:paraId="4A93EA0D" w14:textId="0FFD3F26" w:rsidR="0014625D" w:rsidRPr="00B1066C" w:rsidRDefault="00B1066C" w:rsidP="00FD411D">
      <w:pPr>
        <w:pStyle w:val="ListParagraph"/>
        <w:spacing w:line="240" w:lineRule="auto"/>
        <w:ind w:left="426" w:firstLine="294"/>
        <w:jc w:val="both"/>
        <w:rPr>
          <w:rFonts w:ascii="Arial" w:eastAsia="Calibri" w:hAnsi="Arial" w:cs="Arial"/>
        </w:rPr>
      </w:pPr>
      <w:r w:rsidRPr="00B1066C">
        <w:rPr>
          <w:rFonts w:ascii="Arial" w:eastAsia="Calibri" w:hAnsi="Arial" w:cs="Arial"/>
        </w:rPr>
        <w:t>maximum total cumulative full-time internship duration of eight (8) months</w:t>
      </w:r>
      <w:r w:rsidR="00FD411D">
        <w:rPr>
          <w:rFonts w:ascii="Arial" w:eastAsia="Calibri" w:hAnsi="Arial" w:cs="Arial"/>
        </w:rPr>
        <w:t xml:space="preserve">. </w:t>
      </w:r>
      <w:r w:rsidRPr="00B1066C">
        <w:rPr>
          <w:rFonts w:ascii="Arial" w:eastAsia="Calibri" w:hAnsi="Arial" w:cs="Arial"/>
        </w:rPr>
        <w:t xml:space="preserve"> </w:t>
      </w: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140CE1D1">
                <wp:simplePos x="0" y="0"/>
                <wp:positionH relativeFrom="margin">
                  <wp:align>right</wp:align>
                </wp:positionH>
                <wp:positionV relativeFrom="paragraph">
                  <wp:posOffset>12700</wp:posOffset>
                </wp:positionV>
                <wp:extent cx="5724525" cy="592532"/>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5925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w:t>
                            </w:r>
                            <w:proofErr w:type="gramStart"/>
                            <w:r w:rsidR="00AE4D37" w:rsidRPr="004254D7">
                              <w:rPr>
                                <w:color w:val="FFFFFF" w:themeColor="text2"/>
                              </w:rPr>
                              <w:t xml:space="preserve">affiliate </w:t>
                            </w:r>
                            <w:r w:rsidRPr="00284B49">
                              <w:rPr>
                                <w:rFonts w:ascii="Arial" w:eastAsia="HGPMinchoE" w:hAnsi="Arial" w:cs="Arial"/>
                                <w:szCs w:val="20"/>
                                <w:lang w:val="en-US"/>
                              </w:rPr>
                              <w:t xml:space="preserve"> is</w:t>
                            </w:r>
                            <w:proofErr w:type="gramEnd"/>
                            <w:r w:rsidRPr="00284B49">
                              <w:rPr>
                                <w:rFonts w:ascii="Arial" w:eastAsia="HGPMinchoE" w:hAnsi="Arial" w:cs="Arial"/>
                                <w:szCs w:val="20"/>
                                <w:lang w:val="en-US"/>
                              </w:rPr>
                              <w:t xml:space="preserve">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202" coordsize="21600,21600" o:spt="202" path="m,l,21600r21600,l21600,xe" w14:anchorId="548E54EA">
                <v:stroke joinstyle="miter"/>
                <v:path gradientshapeok="t" o:connecttype="rect"/>
              </v:shapetype>
              <v:shape id="Text Box 2" style="position:absolute;margin-left:399.55pt;margin-top:1pt;width:450.75pt;height:46.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spid="_x0000_s1026" fillcolor="#0072bc [3204]" stroked="f"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uavcwIAAD4FAAAOAAAAZHJzL2Uyb0RvYy54bWysVMFu2zAMvQ/YPwi6r068eFuDOEXWosOA&#10;oi2WDj0rshQbkEVNUmJnXz9KcpygLXYY5oNMieQjRT5qcdW3iuyFdQ3okk4vJpQIzaFq9LakP59u&#10;P3yhxHmmK6ZAi5IehKNXy/fvFp2ZixxqUJWwBEG0m3empLX3Zp5ljteiZe4CjNColGBb5nFrt1ll&#10;WYforcryyeRT1oGtjAUunMPTm6Sky4gvpeD+QUonPFElxdx8XG1cN2HNlgs231pm6oYPabB/yKJl&#10;jcagI9QN84zsbPMKqm24BQfSX3BoM5Cy4SLeAW8znby4zbpmRsS7YHGcGcvk/h8sv9+vzaMlvv8K&#10;PTYwFKQzbu7wMNynl7YNf8yUoB5LeBjLJnpPOB4Wn/NZkReUcNQVl3nxMQ8w2cnbWOe/CWhJEEpq&#10;sS2xWmx/53wyPZqEYEqHVcNto1TShpPslFeU/EGJZP1DSNJUmEkeUSN5xLWyZM+w7Yxzof00qWpW&#10;iXRcTPAb8hw9YtZKI2BAlhh/xB4AAjFfY6csB/vgKiL3RufJ3xJLzqNHjAzaj85to8G+BaDwVkPk&#10;ZH8sUipNqJLvNz2aBHED1QE7bSENgTP8tsF23DHnH5lF1mNzcZL9Ay5SQVdSGCRKarC/3zoP9khG&#10;1FLS4RSV1P3aMSsoUd810vRyOpuFsYubGRIFN/ZcsznX6F17DdixKb4Zhkcx2Ht1FKWF9hkHfhWi&#10;ooppjrFL6o/itU+zjQ8GF6tVNMJBM8zf6bXhATqUN5DtqX9m1gyM9MjlezjOG5u/IGayDZ4aVjsP&#10;somsPVV1KDwOaWTQ8KCEV+B8H61Oz97yDwAAAP//AwBQSwMEFAAGAAgAAAAhALkY1hbcAAAABQEA&#10;AA8AAABkcnMvZG93bnJldi54bWxMj0FLxDAQhe+C/yGM4M1NtrJFa9NFBAXBi7ui7C1tZ9tiMilJ&#10;2q3+eseTnuYNb3jvm3K7OCtmDHHwpGG9UiCQGt8O1Gl42z9e3YCIyVBrrCfU8IURttX5WWmK1p/o&#10;Fedd6gSHUCyMhj6lsZAyNj06E1d+RGLv6IMzidfQyTaYE4c7KzOlcunMQNzQmxEfemw+d5PT8LJk&#10;4ePp/VDn3/LQTWSPKn+etb68WO7vQCRc0t8x/OIzOlTMVPuJ2iisBn4kach4sHmr1hsQNYvNNciq&#10;lP/pqx8AAAD//wMAUEsBAi0AFAAGAAgAAAAhALaDOJL+AAAA4QEAABMAAAAAAAAAAAAAAAAAAAAA&#10;AFtDb250ZW50X1R5cGVzXS54bWxQSwECLQAUAAYACAAAACEAOP0h/9YAAACUAQAACwAAAAAAAAAA&#10;AAAAAAAvAQAAX3JlbHMvLnJlbHNQSwECLQAUAAYACAAAACEAtMLmr3MCAAA+BQAADgAAAAAAAAAA&#10;AAAAAAAuAgAAZHJzL2Uyb0RvYy54bWxQSwECLQAUAAYACAAAACEAuRjWFtwAAAAFAQAADwAAAAAA&#10;AAAAAAAAAADNBAAAZHJzL2Rvd25yZXYueG1sUEsFBgAAAAAEAAQA8wAAANYFAAAAAA==&#10;">
                <v:textbox>
                  <w:txbxContent>
                    <w:p w:rsidR="00284B49" w:rsidP="00152D9D" w:rsidRDefault="00284B49" w14:paraId="5219E581" w14:textId="5ACDC655">
                      <w:pPr>
                        <w:spacing w:line="336" w:lineRule="auto"/>
                        <w:jc w:val="both"/>
                        <w:rPr>
                          <w:rFonts w:ascii="Arial" w:hAnsi="Arial" w:eastAsia="HGPMinchoE" w:cs="Arial"/>
                          <w:szCs w:val="20"/>
                          <w:lang w:val="en-US"/>
                        </w:rPr>
                      </w:pPr>
                      <w:r w:rsidRPr="00284B49">
                        <w:rPr>
                          <w:rFonts w:ascii="Arial" w:hAnsi="Arial" w:eastAsia="HGPMinchoE" w:cs="Arial"/>
                          <w:b/>
                          <w:color w:val="FFFFFF" w:themeColor="text2"/>
                          <w:szCs w:val="20"/>
                          <w:u w:val="single"/>
                          <w:lang w:val="en-US"/>
                        </w:rPr>
                        <w:t>NOTE</w:t>
                      </w:r>
                      <w:r w:rsidRPr="00284B49">
                        <w:rPr>
                          <w:rFonts w:ascii="Arial" w:hAnsi="Arial" w:eastAsia="HGPMinchoE" w:cs="Arial"/>
                          <w:b/>
                          <w:color w:val="FFFFFF" w:themeColor="text2"/>
                          <w:szCs w:val="20"/>
                          <w:lang w:val="en-US"/>
                        </w:rPr>
                        <w:t>:</w:t>
                      </w:r>
                      <w:r w:rsidRPr="00284B49">
                        <w:rPr>
                          <w:rFonts w:ascii="Arial" w:hAnsi="Arial" w:eastAsia="HGPMinchoE" w:cs="Arial"/>
                          <w:color w:val="FFFFFF" w:themeColor="text2"/>
                          <w:szCs w:val="20"/>
                          <w:lang w:val="en-US"/>
                        </w:rPr>
                        <w:t xml:space="preserve"> </w:t>
                      </w:r>
                      <w:r w:rsidRPr="004254D7" w:rsidR="00AE4D37">
                        <w:rPr>
                          <w:color w:val="FFFFFF" w:themeColor="text2"/>
                        </w:rPr>
                        <w:t xml:space="preserve">An individual who bears the relationship of parent, child or sibling or step-parent, step-child or step-sibling to a current UNHCR staff member or </w:t>
                      </w:r>
                      <w:proofErr w:type="gramStart"/>
                      <w:r w:rsidRPr="004254D7" w:rsidR="00AE4D37">
                        <w:rPr>
                          <w:color w:val="FFFFFF" w:themeColor="text2"/>
                        </w:rPr>
                        <w:t xml:space="preserve">affiliate </w:t>
                      </w:r>
                      <w:r w:rsidRPr="00284B49">
                        <w:rPr>
                          <w:rFonts w:ascii="Arial" w:hAnsi="Arial" w:eastAsia="HGPMinchoE" w:cs="Arial"/>
                          <w:szCs w:val="20"/>
                          <w:lang w:val="en-US"/>
                        </w:rPr>
                        <w:t xml:space="preserve"> is</w:t>
                      </w:r>
                      <w:proofErr w:type="gramEnd"/>
                      <w:r w:rsidRPr="00284B49">
                        <w:rPr>
                          <w:rFonts w:ascii="Arial" w:hAnsi="Arial" w:eastAsia="HGPMinchoE" w:cs="Arial"/>
                          <w:szCs w:val="20"/>
                          <w:lang w:val="en-US"/>
                        </w:rPr>
                        <w:t xml:space="preserve"> not eligible for an internship.</w:t>
                      </w:r>
                    </w:p>
                    <w:p w:rsidRPr="00284B49" w:rsidR="000279D3" w:rsidP="00152D9D" w:rsidRDefault="000279D3" w14:paraId="10CD75E6" w14:textId="77777777">
                      <w:pPr>
                        <w:spacing w:line="336" w:lineRule="auto"/>
                        <w:jc w:val="both"/>
                        <w:rPr>
                          <w:rFonts w:ascii="Arial" w:hAnsi="Arial" w:eastAsia="HGPMinchoE" w:cs="Arial"/>
                          <w:szCs w:val="20"/>
                          <w:lang w:val="en-US"/>
                        </w:rPr>
                      </w:pPr>
                    </w:p>
                    <w:p w:rsidR="00284B49" w:rsidRDefault="00284B49" w14:paraId="468665EC" w14:textId="77777777"/>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66028240" w14:textId="030ED328" w:rsidR="00AD38DA" w:rsidRPr="00152D9D" w:rsidRDefault="004A3620" w:rsidP="00AD38DA">
      <w:pPr>
        <w:keepNext/>
        <w:keepLines/>
        <w:spacing w:line="288" w:lineRule="auto"/>
        <w:outlineLvl w:val="1"/>
        <w:rPr>
          <w:rFonts w:ascii="Arial" w:eastAsia="HGPMinchoE" w:hAnsi="Arial" w:cs="Arial"/>
          <w:color w:val="0072BC"/>
          <w:sz w:val="36"/>
          <w:szCs w:val="36"/>
          <w:lang w:val="en-US"/>
        </w:rPr>
      </w:pPr>
      <w:r>
        <w:rPr>
          <w:rStyle w:val="FootnoteReference"/>
          <w:rFonts w:ascii="Arial" w:eastAsia="HGPMinchoE" w:hAnsi="Arial" w:cs="Arial"/>
          <w:color w:val="0072BC"/>
          <w:sz w:val="36"/>
          <w:szCs w:val="36"/>
          <w:lang w:val="en-US"/>
        </w:rPr>
        <w:footnoteReference w:id="4"/>
      </w:r>
      <w:r w:rsidR="00152D9D">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sidR="00152D9D">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22D30A07" w14:textId="75FD1C7E" w:rsidR="00D51816" w:rsidRPr="00D51816" w:rsidRDefault="00D51816" w:rsidP="00D51816">
      <w:pPr>
        <w:numPr>
          <w:ilvl w:val="0"/>
          <w:numId w:val="22"/>
        </w:numPr>
        <w:spacing w:line="240" w:lineRule="auto"/>
        <w:ind w:left="709"/>
        <w:jc w:val="both"/>
        <w:rPr>
          <w:rFonts w:ascii="Arial" w:eastAsia="Calibri" w:hAnsi="Arial" w:cs="Arial"/>
        </w:rPr>
      </w:pPr>
      <w:r w:rsidRPr="00D51816">
        <w:rPr>
          <w:rFonts w:ascii="Arial" w:eastAsia="Calibri" w:hAnsi="Arial" w:cs="Arial"/>
        </w:rPr>
        <w:t>Currently enrolled in or a recent graduate of a relevant university program (e.g., social studies, political science).</w:t>
      </w:r>
    </w:p>
    <w:p w14:paraId="1534688A" w14:textId="1671DE0D" w:rsidR="00D51816" w:rsidRPr="00D51816" w:rsidRDefault="00D51816" w:rsidP="00D51816">
      <w:pPr>
        <w:numPr>
          <w:ilvl w:val="0"/>
          <w:numId w:val="22"/>
        </w:numPr>
        <w:spacing w:line="240" w:lineRule="auto"/>
        <w:ind w:left="709"/>
        <w:jc w:val="both"/>
        <w:rPr>
          <w:rFonts w:ascii="Arial" w:eastAsia="Calibri" w:hAnsi="Arial" w:cs="Arial"/>
        </w:rPr>
      </w:pPr>
      <w:r w:rsidRPr="00D51816">
        <w:rPr>
          <w:rFonts w:ascii="Arial" w:eastAsia="Calibri" w:hAnsi="Arial" w:cs="Arial"/>
        </w:rPr>
        <w:t>Demonstrated skills in policy research and project management.</w:t>
      </w:r>
    </w:p>
    <w:p w14:paraId="6C865B4C" w14:textId="77777777" w:rsidR="00D51816" w:rsidRPr="00D51816" w:rsidRDefault="00D51816" w:rsidP="00D51816">
      <w:pPr>
        <w:numPr>
          <w:ilvl w:val="0"/>
          <w:numId w:val="22"/>
        </w:numPr>
        <w:spacing w:line="240" w:lineRule="auto"/>
        <w:ind w:left="709"/>
        <w:jc w:val="both"/>
        <w:rPr>
          <w:rFonts w:ascii="Arial" w:eastAsia="Calibri" w:hAnsi="Arial" w:cs="Arial"/>
        </w:rPr>
      </w:pPr>
      <w:r w:rsidRPr="00D51816">
        <w:rPr>
          <w:rFonts w:ascii="Arial" w:eastAsia="Calibri" w:hAnsi="Arial" w:cs="Arial"/>
        </w:rPr>
        <w:t>Good organizational and time-management skills, with the ability to meet deadlines.</w:t>
      </w:r>
    </w:p>
    <w:p w14:paraId="79696612" w14:textId="77777777" w:rsidR="00D51816" w:rsidRDefault="00D51816" w:rsidP="00D51816">
      <w:pPr>
        <w:numPr>
          <w:ilvl w:val="0"/>
          <w:numId w:val="22"/>
        </w:numPr>
        <w:spacing w:line="240" w:lineRule="auto"/>
        <w:ind w:left="709"/>
        <w:jc w:val="both"/>
        <w:rPr>
          <w:rFonts w:ascii="Arial" w:eastAsia="Calibri" w:hAnsi="Arial" w:cs="Arial"/>
        </w:rPr>
      </w:pPr>
      <w:r w:rsidRPr="00D51816">
        <w:rPr>
          <w:rFonts w:ascii="Arial" w:eastAsia="Calibri" w:hAnsi="Arial" w:cs="Arial"/>
        </w:rPr>
        <w:t>A keen interest in humanitarian work and a commitment to the values and principles of UNHCR.</w:t>
      </w:r>
    </w:p>
    <w:p w14:paraId="71DE1CDD" w14:textId="77777777" w:rsidR="00D51816" w:rsidRPr="00D51816" w:rsidRDefault="00D51816" w:rsidP="00D51816">
      <w:pPr>
        <w:numPr>
          <w:ilvl w:val="0"/>
          <w:numId w:val="22"/>
        </w:numPr>
        <w:spacing w:line="240" w:lineRule="auto"/>
        <w:ind w:left="709"/>
        <w:jc w:val="both"/>
        <w:rPr>
          <w:rFonts w:ascii="Arial" w:eastAsia="Calibri" w:hAnsi="Arial" w:cs="Arial"/>
        </w:rPr>
      </w:pPr>
      <w:r w:rsidRPr="00D51816">
        <w:rPr>
          <w:rFonts w:ascii="Arial" w:eastAsia="Calibri" w:hAnsi="Arial" w:cs="Arial"/>
        </w:rPr>
        <w:t>Ability to adapt to a multicultural work environment and collaborate effectively with diverse teams.</w:t>
      </w:r>
    </w:p>
    <w:p w14:paraId="71062E50" w14:textId="77777777" w:rsidR="00D51816" w:rsidRPr="00D51816" w:rsidRDefault="00D51816" w:rsidP="00D51816">
      <w:pPr>
        <w:numPr>
          <w:ilvl w:val="0"/>
          <w:numId w:val="22"/>
        </w:numPr>
        <w:spacing w:line="240" w:lineRule="auto"/>
        <w:ind w:left="709"/>
        <w:jc w:val="both"/>
        <w:rPr>
          <w:rFonts w:ascii="Arial" w:eastAsia="Calibri" w:hAnsi="Arial" w:cs="Arial"/>
        </w:rPr>
      </w:pPr>
      <w:r w:rsidRPr="00D51816">
        <w:rPr>
          <w:rFonts w:ascii="Arial" w:eastAsia="Calibri" w:hAnsi="Arial" w:cs="Arial"/>
        </w:rPr>
        <w:t>Previous experience or involvement in community projects, especially in a communications role, is a plus.</w:t>
      </w:r>
    </w:p>
    <w:p w14:paraId="06342AA6" w14:textId="33115555" w:rsidR="00D51816" w:rsidRPr="00D51816" w:rsidRDefault="00D51816" w:rsidP="00D51816">
      <w:pPr>
        <w:numPr>
          <w:ilvl w:val="0"/>
          <w:numId w:val="22"/>
        </w:numPr>
        <w:spacing w:line="240" w:lineRule="auto"/>
        <w:ind w:left="709"/>
        <w:jc w:val="both"/>
        <w:rPr>
          <w:rFonts w:ascii="Arial" w:eastAsia="Calibri" w:hAnsi="Arial" w:cs="Arial"/>
        </w:rPr>
      </w:pPr>
      <w:r w:rsidRPr="00D51816">
        <w:rPr>
          <w:rFonts w:ascii="Arial" w:eastAsia="Calibri" w:hAnsi="Arial" w:cs="Arial"/>
        </w:rPr>
        <w:lastRenderedPageBreak/>
        <w:t>Fluency in English and additional language skills relevant to the organization's field of work are an asset.</w:t>
      </w: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t>Conditions</w:t>
      </w:r>
    </w:p>
    <w:p w14:paraId="591B4C62" w14:textId="21924E83" w:rsidR="00152D9D" w:rsidRDefault="00152D9D" w:rsidP="00152D9D">
      <w:pPr>
        <w:jc w:val="both"/>
        <w:rPr>
          <w:rFonts w:ascii="Arial" w:hAnsi="Arial" w:cs="Arial"/>
        </w:rPr>
      </w:pPr>
      <w:r w:rsidRPr="30EE6A72">
        <w:rPr>
          <w:rFonts w:ascii="Arial" w:hAnsi="Arial" w:cs="Arial"/>
        </w:rPr>
        <w:t>It is a full</w:t>
      </w:r>
      <w:r w:rsidR="00D51816" w:rsidRPr="30EE6A72">
        <w:rPr>
          <w:rFonts w:ascii="Arial" w:hAnsi="Arial" w:cs="Arial"/>
        </w:rPr>
        <w:t>-time</w:t>
      </w:r>
      <w:r w:rsidRPr="30EE6A72">
        <w:rPr>
          <w:rFonts w:ascii="Arial" w:hAnsi="Arial" w:cs="Arial"/>
        </w:rPr>
        <w:t xml:space="preserve"> role with working hours starting from </w:t>
      </w:r>
      <w:r w:rsidR="00D51816" w:rsidRPr="30EE6A72">
        <w:rPr>
          <w:rFonts w:ascii="Arial" w:hAnsi="Arial" w:cs="Arial"/>
        </w:rPr>
        <w:t>0</w:t>
      </w:r>
      <w:r w:rsidR="38F991B0" w:rsidRPr="30EE6A72">
        <w:rPr>
          <w:rFonts w:ascii="Arial" w:hAnsi="Arial" w:cs="Arial"/>
        </w:rPr>
        <w:t>8</w:t>
      </w:r>
      <w:r w:rsidR="00D51816" w:rsidRPr="30EE6A72">
        <w:rPr>
          <w:rFonts w:ascii="Arial" w:hAnsi="Arial" w:cs="Arial"/>
        </w:rPr>
        <w:t>:00</w:t>
      </w:r>
      <w:r w:rsidR="003444B4" w:rsidRPr="30EE6A72">
        <w:rPr>
          <w:rFonts w:ascii="Arial" w:hAnsi="Arial" w:cs="Arial"/>
        </w:rPr>
        <w:t xml:space="preserve"> </w:t>
      </w:r>
      <w:r w:rsidRPr="30EE6A72">
        <w:rPr>
          <w:rFonts w:ascii="Arial" w:hAnsi="Arial" w:cs="Arial"/>
        </w:rPr>
        <w:t xml:space="preserve">am to </w:t>
      </w:r>
      <w:r w:rsidR="00671B7D">
        <w:rPr>
          <w:rFonts w:ascii="Arial" w:hAnsi="Arial" w:cs="Arial"/>
        </w:rPr>
        <w:t>04</w:t>
      </w:r>
      <w:r w:rsidR="00D51816" w:rsidRPr="30EE6A72">
        <w:rPr>
          <w:rFonts w:ascii="Arial" w:hAnsi="Arial" w:cs="Arial"/>
        </w:rPr>
        <w:t>:00</w:t>
      </w:r>
      <w:r w:rsidR="003444B4" w:rsidRPr="30EE6A72">
        <w:rPr>
          <w:rFonts w:ascii="Arial" w:hAnsi="Arial" w:cs="Arial"/>
        </w:rPr>
        <w:t xml:space="preserve"> </w:t>
      </w:r>
      <w:r w:rsidRPr="30EE6A72">
        <w:rPr>
          <w:rFonts w:ascii="Arial" w:hAnsi="Arial" w:cs="Arial"/>
        </w:rPr>
        <w:t>pm</w:t>
      </w:r>
      <w:r w:rsidR="00105230" w:rsidRPr="30EE6A72">
        <w:rPr>
          <w:rFonts w:ascii="Arial" w:hAnsi="Arial" w:cs="Arial"/>
        </w:rPr>
        <w:t>,</w:t>
      </w:r>
      <w:r w:rsidRPr="30EE6A72">
        <w:rPr>
          <w:rFonts w:ascii="Arial" w:hAnsi="Arial" w:cs="Arial"/>
        </w:rPr>
        <w:t xml:space="preserve"> Monday to Friday (</w:t>
      </w:r>
      <w:r w:rsidR="6AD25B7B" w:rsidRPr="30EE6A72">
        <w:rPr>
          <w:rFonts w:ascii="Arial" w:hAnsi="Arial" w:cs="Arial"/>
        </w:rPr>
        <w:t>37.5</w:t>
      </w:r>
      <w:r w:rsidR="000A77A6" w:rsidRPr="30EE6A72">
        <w:rPr>
          <w:rFonts w:ascii="Arial" w:hAnsi="Arial" w:cs="Arial"/>
        </w:rPr>
        <w:t xml:space="preserve"> </w:t>
      </w:r>
      <w:r w:rsidRPr="30EE6A72">
        <w:rPr>
          <w:rFonts w:ascii="Arial" w:hAnsi="Arial" w:cs="Arial"/>
        </w:rPr>
        <w:t xml:space="preserve">hours per week). </w:t>
      </w:r>
      <w:r w:rsidR="007259BF" w:rsidRPr="30EE6A72">
        <w:rPr>
          <w:rFonts w:ascii="Arial" w:hAnsi="Arial" w:cs="Arial"/>
          <w:lang w:val="en-US"/>
        </w:rPr>
        <w:t>The successful candidate will be assigned to support the team in</w:t>
      </w:r>
      <w:r w:rsidR="007317F7" w:rsidRPr="30EE6A72">
        <w:rPr>
          <w:rFonts w:ascii="Arial" w:hAnsi="Arial" w:cs="Arial"/>
          <w:b/>
          <w:bCs/>
          <w:i/>
          <w:iCs/>
          <w:lang w:val="en-US"/>
        </w:rPr>
        <w:t xml:space="preserve"> </w:t>
      </w:r>
      <w:r w:rsidR="00D51816" w:rsidRPr="30EE6A72">
        <w:rPr>
          <w:rFonts w:ascii="Arial" w:hAnsi="Arial" w:cs="Arial"/>
          <w:b/>
          <w:bCs/>
          <w:i/>
          <w:iCs/>
          <w:lang w:val="en-US"/>
        </w:rPr>
        <w:t>Kuala Lumpur, Malaysia</w:t>
      </w:r>
    </w:p>
    <w:p w14:paraId="6D23E182" w14:textId="0A3FC6AF" w:rsidR="000860A0" w:rsidRDefault="000860A0" w:rsidP="00152D9D">
      <w:pPr>
        <w:jc w:val="both"/>
        <w:rPr>
          <w:rFonts w:ascii="Arial" w:hAnsi="Arial" w:cs="Arial"/>
        </w:rPr>
      </w:pPr>
      <w:r w:rsidRPr="000860A0">
        <w:rPr>
          <w:rFonts w:ascii="Arial" w:hAnsi="Arial" w:cs="Arial"/>
        </w:rPr>
        <w:t>Internships normally last two to six months with the possibility of extension up to eight months for full-time internships and twelve months for part-time internships.</w:t>
      </w:r>
    </w:p>
    <w:p w14:paraId="0CD9F63A" w14:textId="77777777" w:rsidR="005408F9" w:rsidRPr="00AB0F2C" w:rsidRDefault="005408F9" w:rsidP="005408F9">
      <w:pPr>
        <w:keepNext/>
        <w:keepLines/>
        <w:spacing w:before="160" w:line="288" w:lineRule="auto"/>
        <w:outlineLvl w:val="1"/>
        <w:rPr>
          <w:rFonts w:ascii="Arial" w:eastAsia="HGPMinchoE" w:hAnsi="Arial" w:cs="Arial"/>
          <w:color w:val="0072BC"/>
          <w:sz w:val="36"/>
          <w:szCs w:val="36"/>
          <w:lang w:val="en-US"/>
        </w:rPr>
      </w:pPr>
      <w:bookmarkStart w:id="0" w:name="_Hlk165301109"/>
      <w:r w:rsidRPr="00AB0F2C">
        <w:rPr>
          <w:rFonts w:ascii="Arial" w:eastAsia="HGPMinchoE" w:hAnsi="Arial" w:cs="Arial"/>
          <w:color w:val="0072BC"/>
          <w:sz w:val="36"/>
          <w:szCs w:val="36"/>
          <w:lang w:val="en-US"/>
        </w:rPr>
        <w:t>How to apply</w:t>
      </w:r>
    </w:p>
    <w:p w14:paraId="0337C67B" w14:textId="77777777" w:rsidR="005408F9" w:rsidRDefault="005408F9" w:rsidP="005408F9">
      <w:pPr>
        <w:jc w:val="both"/>
        <w:rPr>
          <w:rFonts w:ascii="Arial" w:hAnsi="Arial" w:cs="Arial"/>
        </w:rPr>
      </w:pPr>
      <w:r w:rsidRPr="00D15E7E">
        <w:rPr>
          <w:rFonts w:ascii="Arial" w:hAnsi="Arial" w:cs="Arial"/>
        </w:rPr>
        <w:t xml:space="preserve">The selected candidate will receive a link to the </w:t>
      </w:r>
      <w:r>
        <w:rPr>
          <w:rFonts w:ascii="Arial" w:hAnsi="Arial" w:cs="Arial"/>
        </w:rPr>
        <w:t>UNH</w:t>
      </w:r>
      <w:r w:rsidRPr="00D15E7E">
        <w:rPr>
          <w:rFonts w:ascii="Arial" w:hAnsi="Arial" w:cs="Arial"/>
        </w:rPr>
        <w:t>CR recruitment portal to create a profile</w:t>
      </w:r>
      <w:r>
        <w:rPr>
          <w:rFonts w:ascii="Arial" w:hAnsi="Arial" w:cs="Arial"/>
        </w:rPr>
        <w:t>.</w:t>
      </w:r>
    </w:p>
    <w:p w14:paraId="79F8FC18" w14:textId="2CED9982" w:rsidR="00715820" w:rsidRPr="00715820" w:rsidRDefault="00715820" w:rsidP="00715820">
      <w:pPr>
        <w:keepNext/>
        <w:keepLines/>
        <w:spacing w:line="288" w:lineRule="auto"/>
        <w:outlineLvl w:val="1"/>
        <w:rPr>
          <w:rFonts w:ascii="Arial" w:eastAsia="HGPMinchoE" w:hAnsi="Arial" w:cs="Arial"/>
          <w:bCs/>
          <w:color w:val="0072BC"/>
          <w:sz w:val="36"/>
          <w:szCs w:val="36"/>
          <w:lang w:val="en-US"/>
        </w:rPr>
      </w:pPr>
      <w:r w:rsidRPr="00715820">
        <w:rPr>
          <w:rFonts w:ascii="Arial" w:eastAsia="HGPMinchoE" w:hAnsi="Arial" w:cs="Arial"/>
          <w:bCs/>
          <w:color w:val="0072BC"/>
          <w:sz w:val="36"/>
          <w:szCs w:val="36"/>
          <w:lang w:val="en-US"/>
        </w:rPr>
        <w:t>Obligations</w:t>
      </w:r>
    </w:p>
    <w:p w14:paraId="5FEC1629" w14:textId="350D818C" w:rsidR="00715820" w:rsidRPr="00715820" w:rsidRDefault="00743CE9" w:rsidP="00715820">
      <w:pPr>
        <w:jc w:val="both"/>
        <w:rPr>
          <w:rFonts w:ascii="Arial" w:hAnsi="Arial" w:cs="Arial"/>
        </w:rPr>
      </w:pPr>
      <w:r>
        <w:rPr>
          <w:rFonts w:ascii="Arial" w:hAnsi="Arial" w:cs="Arial"/>
        </w:rPr>
        <w:t>Acquiring</w:t>
      </w:r>
      <w:r w:rsidR="00281129" w:rsidRPr="00715820">
        <w:rPr>
          <w:rFonts w:ascii="Arial" w:hAnsi="Arial" w:cs="Arial"/>
        </w:rPr>
        <w:t xml:space="preserve"> </w:t>
      </w:r>
      <w:r w:rsidR="00715820" w:rsidRPr="00715820">
        <w:rPr>
          <w:rFonts w:ascii="Arial" w:hAnsi="Arial" w:cs="Arial"/>
        </w:rPr>
        <w:t>and renewing current visas, residence permits including all associated costs</w:t>
      </w:r>
      <w:r w:rsidR="00741F18">
        <w:rPr>
          <w:rFonts w:ascii="Arial" w:hAnsi="Arial" w:cs="Arial"/>
        </w:rPr>
        <w:t xml:space="preserve">, </w:t>
      </w:r>
      <w:r w:rsidR="00281129">
        <w:rPr>
          <w:rFonts w:ascii="Arial" w:hAnsi="Arial" w:cs="Arial"/>
        </w:rPr>
        <w:t xml:space="preserve">obtaining </w:t>
      </w:r>
      <w:r w:rsidR="00741F18">
        <w:rPr>
          <w:rFonts w:ascii="Arial" w:hAnsi="Arial" w:cs="Arial"/>
        </w:rPr>
        <w:t>medical certification</w:t>
      </w:r>
      <w:r w:rsidR="00715820" w:rsidRPr="00715820">
        <w:rPr>
          <w:rFonts w:ascii="Arial" w:hAnsi="Arial" w:cs="Arial"/>
        </w:rPr>
        <w:t xml:space="preserve"> and</w:t>
      </w:r>
      <w:r w:rsidR="00281129">
        <w:rPr>
          <w:rFonts w:ascii="Arial" w:hAnsi="Arial" w:cs="Arial"/>
        </w:rPr>
        <w:t xml:space="preserve"> compliance with</w:t>
      </w:r>
      <w:r w:rsidR="00715820" w:rsidRPr="00715820">
        <w:rPr>
          <w:rFonts w:ascii="Arial" w:hAnsi="Arial" w:cs="Arial"/>
        </w:rPr>
        <w:t xml:space="preserve"> tax</w:t>
      </w:r>
      <w:r w:rsidR="00741F18">
        <w:rPr>
          <w:rFonts w:ascii="Arial" w:hAnsi="Arial" w:cs="Arial"/>
        </w:rPr>
        <w:t>ation</w:t>
      </w:r>
      <w:r w:rsidR="00281129">
        <w:rPr>
          <w:rFonts w:ascii="Arial" w:hAnsi="Arial" w:cs="Arial"/>
        </w:rPr>
        <w:t xml:space="preserve"> requirements</w:t>
      </w:r>
      <w:r w:rsidR="00715820" w:rsidRPr="00715820">
        <w:rPr>
          <w:rFonts w:ascii="Arial" w:hAnsi="Arial" w:cs="Arial"/>
        </w:rPr>
        <w:t xml:space="preserve"> (if applicable), are the responsibility of the intern.</w:t>
      </w:r>
    </w:p>
    <w:p w14:paraId="4DD5E0AA" w14:textId="5FD9F49B" w:rsidR="00715820" w:rsidRDefault="00715820" w:rsidP="00715820">
      <w:pPr>
        <w:jc w:val="both"/>
        <w:rPr>
          <w:rFonts w:ascii="Arial" w:hAnsi="Arial" w:cs="Arial"/>
        </w:rPr>
      </w:pPr>
      <w:r w:rsidRPr="00715820">
        <w:rPr>
          <w:rFonts w:ascii="Arial" w:hAnsi="Arial" w:cs="Arial"/>
        </w:rPr>
        <w:t>The selected candidate will need to provide UNHCR with a proof of funding from the sponsoring institution</w:t>
      </w:r>
      <w:r>
        <w:rPr>
          <w:rFonts w:ascii="Arial" w:hAnsi="Arial" w:cs="Arial"/>
        </w:rPr>
        <w:t xml:space="preserve"> (if applicable)</w:t>
      </w:r>
      <w:r w:rsidRPr="00715820">
        <w:rPr>
          <w:rFonts w:ascii="Arial" w:hAnsi="Arial" w:cs="Arial"/>
        </w:rPr>
        <w:t xml:space="preserve">, health insurance coverage applicable to the assigned </w:t>
      </w:r>
      <w:r w:rsidR="00741F18">
        <w:rPr>
          <w:rFonts w:ascii="Arial" w:hAnsi="Arial" w:cs="Arial"/>
        </w:rPr>
        <w:t>internship location</w:t>
      </w:r>
      <w:r w:rsidRPr="00715820">
        <w:rPr>
          <w:rFonts w:ascii="Arial" w:hAnsi="Arial" w:cs="Arial"/>
        </w:rPr>
        <w:t xml:space="preserve"> and a certificate of good health from a qualified medical practitioner certifying their fitness for work, as well as </w:t>
      </w:r>
      <w:r w:rsidR="003444B4" w:rsidRPr="00715820">
        <w:rPr>
          <w:rFonts w:ascii="Arial" w:hAnsi="Arial" w:cs="Arial"/>
        </w:rPr>
        <w:t>travel.</w:t>
      </w:r>
      <w:r w:rsidRPr="00715820">
        <w:rPr>
          <w:rFonts w:ascii="Arial" w:hAnsi="Arial" w:cs="Arial"/>
        </w:rPr>
        <w:t xml:space="preserve"> In the event the candidate is not able to produce the required certificate, they will not be admitted to the Internship Programme.</w:t>
      </w:r>
    </w:p>
    <w:bookmarkEnd w:id="0"/>
    <w:p w14:paraId="5AD38DD4" w14:textId="6ABB453C" w:rsidR="00D2141A" w:rsidRDefault="00152D9D" w:rsidP="007F2002">
      <w:pPr>
        <w:jc w:val="both"/>
        <w:rPr>
          <w:rFonts w:ascii="Arial" w:hAnsi="Arial" w:cs="Arial"/>
        </w:rPr>
      </w:pPr>
      <w:r w:rsidRPr="0016306F">
        <w:rPr>
          <w:rFonts w:ascii="Arial" w:hAnsi="Arial" w:cs="Arial"/>
          <w:b/>
          <w:bCs/>
        </w:rPr>
        <w:t>Allowance</w:t>
      </w:r>
      <w:r w:rsidR="005408F9">
        <w:rPr>
          <w:rFonts w:ascii="Arial" w:hAnsi="Arial" w:cs="Arial"/>
          <w:b/>
          <w:bCs/>
        </w:rPr>
        <w:t xml:space="preserve"> and Travel</w:t>
      </w:r>
      <w:r w:rsidRPr="0016306F">
        <w:rPr>
          <w:rFonts w:ascii="Arial" w:hAnsi="Arial" w:cs="Arial"/>
          <w:b/>
          <w:bCs/>
        </w:rPr>
        <w:t>:</w:t>
      </w:r>
      <w:r w:rsidRPr="0016306F">
        <w:rPr>
          <w:rFonts w:ascii="Arial" w:hAnsi="Arial" w:cs="Arial"/>
        </w:rPr>
        <w:t xml:space="preserve"> </w:t>
      </w:r>
      <w:r w:rsidR="007A4D3E" w:rsidRPr="007A4D3E">
        <w:rPr>
          <w:rFonts w:ascii="Arial" w:hAnsi="Arial" w:cs="Arial"/>
        </w:rPr>
        <w:t>The Sponsoring Institution shall provide non-reimbursable financial support in the form of a stipend/scholarship/allowance/etc. for the period of internship with UNHCR</w:t>
      </w:r>
      <w:r w:rsidR="007A4D3E">
        <w:rPr>
          <w:rFonts w:ascii="Arial" w:hAnsi="Arial" w:cs="Arial"/>
        </w:rPr>
        <w:t xml:space="preserve">. </w:t>
      </w:r>
      <w:r w:rsidR="005408F9">
        <w:rPr>
          <w:rFonts w:ascii="Arial" w:hAnsi="Arial" w:cs="Arial"/>
        </w:rPr>
        <w:t xml:space="preserve">Travel expenses to and from the </w:t>
      </w:r>
      <w:r w:rsidR="00281129">
        <w:rPr>
          <w:rFonts w:ascii="Arial" w:hAnsi="Arial" w:cs="Arial"/>
        </w:rPr>
        <w:t>internship location</w:t>
      </w:r>
      <w:r w:rsidR="005408F9">
        <w:rPr>
          <w:rFonts w:ascii="Arial" w:hAnsi="Arial" w:cs="Arial"/>
        </w:rPr>
        <w:t xml:space="preserve"> shall be the responsibility of </w:t>
      </w:r>
      <w:r w:rsidR="00281129">
        <w:rPr>
          <w:rFonts w:ascii="Arial" w:hAnsi="Arial" w:cs="Arial"/>
        </w:rPr>
        <w:t xml:space="preserve">the </w:t>
      </w:r>
      <w:r w:rsidR="005408F9">
        <w:rPr>
          <w:rFonts w:ascii="Arial" w:hAnsi="Arial" w:cs="Arial"/>
        </w:rPr>
        <w:t>respective sponsoring institution.</w:t>
      </w:r>
      <w:r w:rsidR="00F64676">
        <w:rPr>
          <w:rFonts w:ascii="Arial" w:hAnsi="Arial" w:cs="Arial"/>
        </w:rPr>
        <w:t xml:space="preserve"> UNHCR is not responsible for any renumeration for the intern during the internship period.</w:t>
      </w:r>
    </w:p>
    <w:p w14:paraId="2D6D2D20" w14:textId="77777777" w:rsidR="000A77A6" w:rsidRPr="000A77A6" w:rsidRDefault="000A77A6" w:rsidP="000A77A6">
      <w:pPr>
        <w:jc w:val="both"/>
        <w:rPr>
          <w:rFonts w:ascii="Arial" w:hAnsi="Arial" w:cs="Arial"/>
        </w:rPr>
      </w:pPr>
      <w:r w:rsidRPr="000A77A6">
        <w:rPr>
          <w:rFonts w:ascii="Arial" w:hAnsi="Arial" w:cs="Arial"/>
        </w:rPr>
        <w:t>If you are a person with a disability and you expect you may face challenges during the recruitment process, you can indicate it in your application form.</w:t>
      </w:r>
    </w:p>
    <w:p w14:paraId="5068F506" w14:textId="77777777" w:rsidR="000A77A6" w:rsidRPr="000A77A6" w:rsidRDefault="000A77A6" w:rsidP="000A77A6">
      <w:pPr>
        <w:jc w:val="both"/>
        <w:rPr>
          <w:rFonts w:ascii="Arial" w:hAnsi="Arial" w:cs="Arial"/>
        </w:rPr>
      </w:pPr>
      <w:r w:rsidRPr="000A77A6">
        <w:rPr>
          <w:rFonts w:ascii="Arial" w:hAnsi="Arial" w:cs="Arial"/>
        </w:rPr>
        <w:t>There are options to select any health conditions you may have and outline any necessary adjustments related to disabilities during the recruitment phases. Providing this information is optional. It will be treated as strictly confidential and used only for the purpose of finding out how to better assist you during the recruitment process.</w:t>
      </w:r>
    </w:p>
    <w:p w14:paraId="658CBD32" w14:textId="77777777" w:rsidR="000A77A6" w:rsidRPr="000A77A6" w:rsidRDefault="000A77A6" w:rsidP="000A77A6">
      <w:pPr>
        <w:jc w:val="both"/>
        <w:rPr>
          <w:rFonts w:ascii="Arial" w:hAnsi="Arial" w:cs="Arial"/>
        </w:rPr>
      </w:pPr>
      <w:r w:rsidRPr="000A77A6">
        <w:rPr>
          <w:rFonts w:ascii="Arial" w:hAnsi="Arial" w:cs="Arial"/>
        </w:rPr>
        <w:t xml:space="preserve">Adjustments for candidates with disabilities will be provided as best as possible and as needed upon request. </w:t>
      </w:r>
    </w:p>
    <w:p w14:paraId="5F742A8D" w14:textId="71D0A585" w:rsidR="000A77A6" w:rsidRDefault="000A77A6" w:rsidP="000A77A6">
      <w:pPr>
        <w:jc w:val="both"/>
        <w:rPr>
          <w:rFonts w:ascii="Arial" w:hAnsi="Arial" w:cs="Arial"/>
        </w:rPr>
      </w:pPr>
      <w:r w:rsidRPr="000A77A6">
        <w:rPr>
          <w:rFonts w:ascii="Arial" w:hAnsi="Arial" w:cs="Arial"/>
        </w:rPr>
        <w:t>All candidates will be assessed based on meeting the requirements for each vacancy in relation to experience, skills, and education.</w:t>
      </w:r>
    </w:p>
    <w:p w14:paraId="23B36402" w14:textId="0EA3C892" w:rsidR="000A77A6" w:rsidRDefault="000A77A6" w:rsidP="00152D9D">
      <w:pPr>
        <w:jc w:val="both"/>
        <w:rPr>
          <w:rFonts w:ascii="Arial" w:hAnsi="Arial" w:cs="Arial"/>
        </w:rPr>
      </w:pPr>
      <w:r>
        <w:rPr>
          <w:rFonts w:ascii="Arial" w:hAnsi="Arial" w:cs="Arial"/>
        </w:rPr>
        <w:t>------------------------</w:t>
      </w:r>
    </w:p>
    <w:p w14:paraId="31ABF2FB" w14:textId="157F897C" w:rsidR="00152D9D" w:rsidRDefault="00152D9D" w:rsidP="00152D9D">
      <w:pPr>
        <w:jc w:val="both"/>
        <w:rPr>
          <w:rFonts w:ascii="Arial" w:hAnsi="Arial" w:cs="Arial"/>
        </w:rPr>
      </w:pPr>
      <w:r w:rsidRPr="0016306F">
        <w:rPr>
          <w:rFonts w:ascii="Arial" w:hAnsi="Arial" w:cs="Arial"/>
        </w:rPr>
        <w:t xml:space="preserve">UNHCR does not charge a fee at any stage of its recruitment process (application, interview, meeting, travelling, </w:t>
      </w:r>
      <w:r w:rsidR="003444B4" w:rsidRPr="0016306F">
        <w:rPr>
          <w:rFonts w:ascii="Arial" w:hAnsi="Arial" w:cs="Arial"/>
        </w:rPr>
        <w:t>processing,</w:t>
      </w:r>
      <w:r w:rsidRPr="0016306F">
        <w:rPr>
          <w:rFonts w:ascii="Arial" w:hAnsi="Arial" w:cs="Arial"/>
        </w:rPr>
        <w:t xml:space="preserve"> or training</w:t>
      </w:r>
      <w:r w:rsidR="00ED7A26">
        <w:rPr>
          <w:rFonts w:ascii="Arial" w:hAnsi="Arial" w:cs="Arial"/>
        </w:rPr>
        <w:t>)</w:t>
      </w:r>
      <w:r w:rsidRPr="0016306F">
        <w:rPr>
          <w:rFonts w:ascii="Arial" w:hAnsi="Arial" w:cs="Arial"/>
        </w:rPr>
        <w:t>.</w:t>
      </w:r>
    </w:p>
    <w:p w14:paraId="65219642" w14:textId="091C2B69" w:rsidR="003C4E26" w:rsidRDefault="00152D9D" w:rsidP="00ED522A">
      <w:pPr>
        <w:jc w:val="both"/>
        <w:rPr>
          <w:rFonts w:ascii="Arial" w:hAnsi="Arial" w:cs="Arial"/>
        </w:rPr>
      </w:pPr>
      <w:r w:rsidRPr="00775BD0">
        <w:rPr>
          <w:rFonts w:ascii="Arial" w:hAnsi="Arial" w:cs="Arial"/>
        </w:rPr>
        <w:lastRenderedPageBreak/>
        <w:t>We welcome applications from candidates with a refugee or stateless background.</w:t>
      </w:r>
    </w:p>
    <w:p w14:paraId="0B1E598A" w14:textId="77777777" w:rsidR="004254D7" w:rsidRPr="0016306F" w:rsidRDefault="004254D7" w:rsidP="003B4DC0">
      <w:pPr>
        <w:jc w:val="both"/>
        <w:rPr>
          <w:rFonts w:ascii="Arial" w:hAnsi="Arial" w:cs="Arial"/>
        </w:rPr>
      </w:pPr>
      <w:r w:rsidRPr="6C62C7FE">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sectPr w:rsidR="004254D7" w:rsidRPr="0016306F"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D4EB0" w14:textId="77777777" w:rsidR="0078195A" w:rsidRDefault="0078195A" w:rsidP="00694ECE">
      <w:pPr>
        <w:spacing w:after="0" w:line="240" w:lineRule="auto"/>
      </w:pPr>
      <w:r>
        <w:separator/>
      </w:r>
    </w:p>
  </w:endnote>
  <w:endnote w:type="continuationSeparator" w:id="0">
    <w:p w14:paraId="4E8EE3A3" w14:textId="77777777" w:rsidR="0078195A" w:rsidRDefault="0078195A" w:rsidP="00694ECE">
      <w:pPr>
        <w:spacing w:after="0" w:line="240" w:lineRule="auto"/>
      </w:pPr>
      <w:r>
        <w:continuationSeparator/>
      </w:r>
    </w:p>
  </w:endnote>
  <w:endnote w:type="continuationNotice" w:id="1">
    <w:p w14:paraId="0BE1CE9F" w14:textId="77777777" w:rsidR="0078195A" w:rsidRDefault="007819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746B5" w14:textId="77777777" w:rsidR="0078195A" w:rsidRDefault="0078195A" w:rsidP="00694ECE">
      <w:pPr>
        <w:spacing w:after="0" w:line="240" w:lineRule="auto"/>
      </w:pPr>
      <w:r>
        <w:separator/>
      </w:r>
    </w:p>
  </w:footnote>
  <w:footnote w:type="continuationSeparator" w:id="0">
    <w:p w14:paraId="13CB1CB9" w14:textId="77777777" w:rsidR="0078195A" w:rsidRDefault="0078195A" w:rsidP="00694ECE">
      <w:pPr>
        <w:spacing w:after="0" w:line="240" w:lineRule="auto"/>
      </w:pPr>
      <w:r>
        <w:continuationSeparator/>
      </w:r>
    </w:p>
  </w:footnote>
  <w:footnote w:type="continuationNotice" w:id="1">
    <w:p w14:paraId="5E89DAA3" w14:textId="77777777" w:rsidR="0078195A" w:rsidRDefault="0078195A">
      <w:pPr>
        <w:spacing w:after="0" w:line="240" w:lineRule="auto"/>
      </w:pPr>
    </w:p>
  </w:footnote>
  <w:footnote w:id="2">
    <w:p w14:paraId="7583BFFB" w14:textId="10C4F640" w:rsidR="00DF77A9" w:rsidRDefault="00DF77A9" w:rsidP="00FD411D">
      <w:pPr>
        <w:pStyle w:val="FootnoteText"/>
      </w:pPr>
      <w:r>
        <w:rPr>
          <w:rStyle w:val="FootnoteReference"/>
        </w:rPr>
        <w:footnoteRef/>
      </w:r>
      <w:r>
        <w:t xml:space="preserve"> In the education section of the application, please make sure that your school is selected from the list of accredited higher education institutions</w:t>
      </w:r>
      <w:r w:rsidR="00715820">
        <w:t xml:space="preserve"> when creating a profile in UNHCR Recruitment Portal - Workday</w:t>
      </w:r>
      <w:r>
        <w:t>. To do this, click on the magnifying glass next to Select School, then select Contains next to Description, type in the name of the school, click Look up and finally click on the result.</w:t>
      </w:r>
    </w:p>
  </w:footnote>
  <w:footnote w:id="3">
    <w:p w14:paraId="56686730" w14:textId="2676A9D3" w:rsidR="00105230" w:rsidRDefault="00105230" w:rsidP="00105230">
      <w:pPr>
        <w:pStyle w:val="FootnoteText"/>
      </w:pPr>
      <w:r>
        <w:rPr>
          <w:rStyle w:val="FootnoteReference"/>
        </w:rPr>
        <w:footnoteRef/>
      </w:r>
      <w:r>
        <w:rPr>
          <w:lang w:val="hu-HU"/>
        </w:rPr>
        <w:t>For internships, completed university degree is not a requirement</w:t>
      </w:r>
    </w:p>
    <w:p w14:paraId="5C2A0816" w14:textId="5B5491C0" w:rsidR="00105230" w:rsidRDefault="00105230">
      <w:pPr>
        <w:pStyle w:val="FootnoteText"/>
      </w:pPr>
    </w:p>
  </w:footnote>
  <w:footnote w:id="4">
    <w:p w14:paraId="6AC748E5" w14:textId="79E872EF" w:rsidR="004A3620" w:rsidRPr="00DC725F" w:rsidRDefault="004A3620" w:rsidP="00105230">
      <w:pPr>
        <w:pStyle w:val="FootnoteText"/>
        <w:rPr>
          <w:lang w:val="hu-H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382346"/>
    <w:multiLevelType w:val="hybridMultilevel"/>
    <w:tmpl w:val="F2B6B23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520FC8"/>
    <w:multiLevelType w:val="hybridMultilevel"/>
    <w:tmpl w:val="DC3451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292B69"/>
    <w:multiLevelType w:val="hybridMultilevel"/>
    <w:tmpl w:val="3502F1D0"/>
    <w:lvl w:ilvl="0" w:tplc="2302702E">
      <w:numFmt w:val="bullet"/>
      <w:lvlText w:val="•"/>
      <w:lvlJc w:val="left"/>
      <w:pPr>
        <w:ind w:left="1080" w:hanging="720"/>
      </w:pPr>
      <w:rPr>
        <w:rFonts w:ascii="Arial" w:eastAsiaTheme="minorHAnsi"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6"/>
  </w:num>
  <w:num w:numId="2" w16cid:durableId="56705270">
    <w:abstractNumId w:val="8"/>
  </w:num>
  <w:num w:numId="3" w16cid:durableId="50424211">
    <w:abstractNumId w:val="24"/>
  </w:num>
  <w:num w:numId="4" w16cid:durableId="1287347870">
    <w:abstractNumId w:val="22"/>
  </w:num>
  <w:num w:numId="5" w16cid:durableId="350575497">
    <w:abstractNumId w:val="21"/>
  </w:num>
  <w:num w:numId="6" w16cid:durableId="2051760850">
    <w:abstractNumId w:val="26"/>
  </w:num>
  <w:num w:numId="7" w16cid:durableId="840896156">
    <w:abstractNumId w:val="19"/>
  </w:num>
  <w:num w:numId="8" w16cid:durableId="1647278448">
    <w:abstractNumId w:val="1"/>
  </w:num>
  <w:num w:numId="9" w16cid:durableId="226653733">
    <w:abstractNumId w:val="23"/>
  </w:num>
  <w:num w:numId="10" w16cid:durableId="736824579">
    <w:abstractNumId w:val="4"/>
  </w:num>
  <w:num w:numId="11" w16cid:durableId="214587368">
    <w:abstractNumId w:val="3"/>
  </w:num>
  <w:num w:numId="12" w16cid:durableId="878930818">
    <w:abstractNumId w:val="16"/>
  </w:num>
  <w:num w:numId="13" w16cid:durableId="2079476983">
    <w:abstractNumId w:val="15"/>
  </w:num>
  <w:num w:numId="14" w16cid:durableId="2109881737">
    <w:abstractNumId w:val="0"/>
  </w:num>
  <w:num w:numId="15" w16cid:durableId="64184594">
    <w:abstractNumId w:val="11"/>
  </w:num>
  <w:num w:numId="16" w16cid:durableId="2053797261">
    <w:abstractNumId w:val="2"/>
  </w:num>
  <w:num w:numId="17" w16cid:durableId="1147357753">
    <w:abstractNumId w:val="5"/>
  </w:num>
  <w:num w:numId="18" w16cid:durableId="693918339">
    <w:abstractNumId w:val="14"/>
  </w:num>
  <w:num w:numId="19" w16cid:durableId="947735944">
    <w:abstractNumId w:val="7"/>
  </w:num>
  <w:num w:numId="20" w16cid:durableId="609892233">
    <w:abstractNumId w:val="13"/>
  </w:num>
  <w:num w:numId="21" w16cid:durableId="609092741">
    <w:abstractNumId w:val="12"/>
  </w:num>
  <w:num w:numId="22" w16cid:durableId="349066691">
    <w:abstractNumId w:val="20"/>
  </w:num>
  <w:num w:numId="23" w16cid:durableId="1114396866">
    <w:abstractNumId w:val="10"/>
  </w:num>
  <w:num w:numId="24" w16cid:durableId="884484869">
    <w:abstractNumId w:val="27"/>
  </w:num>
  <w:num w:numId="25" w16cid:durableId="715080817">
    <w:abstractNumId w:val="18"/>
  </w:num>
  <w:num w:numId="26" w16cid:durableId="923801234">
    <w:abstractNumId w:val="9"/>
  </w:num>
  <w:num w:numId="27" w16cid:durableId="463280885">
    <w:abstractNumId w:val="17"/>
  </w:num>
  <w:num w:numId="28" w16cid:durableId="6998629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279D3"/>
    <w:rsid w:val="000366F5"/>
    <w:rsid w:val="000656B4"/>
    <w:rsid w:val="000754A4"/>
    <w:rsid w:val="0008374D"/>
    <w:rsid w:val="000860A0"/>
    <w:rsid w:val="000964EB"/>
    <w:rsid w:val="000A77A6"/>
    <w:rsid w:val="000B2441"/>
    <w:rsid w:val="000C12AA"/>
    <w:rsid w:val="000C3BCB"/>
    <w:rsid w:val="000C5A1E"/>
    <w:rsid w:val="000D53D1"/>
    <w:rsid w:val="000E25E6"/>
    <w:rsid w:val="000E2B83"/>
    <w:rsid w:val="000E7997"/>
    <w:rsid w:val="00105230"/>
    <w:rsid w:val="00106DFA"/>
    <w:rsid w:val="00114E12"/>
    <w:rsid w:val="00115F35"/>
    <w:rsid w:val="001160D5"/>
    <w:rsid w:val="00133E75"/>
    <w:rsid w:val="0014625D"/>
    <w:rsid w:val="001474C4"/>
    <w:rsid w:val="00147FDE"/>
    <w:rsid w:val="00152D9D"/>
    <w:rsid w:val="0016306F"/>
    <w:rsid w:val="001631B2"/>
    <w:rsid w:val="00174FA5"/>
    <w:rsid w:val="001770BA"/>
    <w:rsid w:val="00187348"/>
    <w:rsid w:val="00190C98"/>
    <w:rsid w:val="001921FC"/>
    <w:rsid w:val="001928C2"/>
    <w:rsid w:val="001B6163"/>
    <w:rsid w:val="001D4344"/>
    <w:rsid w:val="001E5916"/>
    <w:rsid w:val="001E7C98"/>
    <w:rsid w:val="001F2B39"/>
    <w:rsid w:val="002033CF"/>
    <w:rsid w:val="002040D8"/>
    <w:rsid w:val="00212DD2"/>
    <w:rsid w:val="0024382A"/>
    <w:rsid w:val="0024550D"/>
    <w:rsid w:val="00251D30"/>
    <w:rsid w:val="002569BD"/>
    <w:rsid w:val="0025711D"/>
    <w:rsid w:val="00257455"/>
    <w:rsid w:val="00262884"/>
    <w:rsid w:val="00273CFB"/>
    <w:rsid w:val="002774CF"/>
    <w:rsid w:val="00281129"/>
    <w:rsid w:val="00284B49"/>
    <w:rsid w:val="0029633F"/>
    <w:rsid w:val="002A183E"/>
    <w:rsid w:val="002A73BF"/>
    <w:rsid w:val="002B24CC"/>
    <w:rsid w:val="002D42AA"/>
    <w:rsid w:val="002E4C3A"/>
    <w:rsid w:val="002F624A"/>
    <w:rsid w:val="00300BCD"/>
    <w:rsid w:val="00322726"/>
    <w:rsid w:val="00327615"/>
    <w:rsid w:val="00334FA1"/>
    <w:rsid w:val="00344024"/>
    <w:rsid w:val="003444B4"/>
    <w:rsid w:val="00354824"/>
    <w:rsid w:val="00356EE1"/>
    <w:rsid w:val="0037599B"/>
    <w:rsid w:val="00391144"/>
    <w:rsid w:val="0039305C"/>
    <w:rsid w:val="00394754"/>
    <w:rsid w:val="00396FEE"/>
    <w:rsid w:val="003B4DC0"/>
    <w:rsid w:val="003B5AA0"/>
    <w:rsid w:val="003C1D0E"/>
    <w:rsid w:val="003C4E26"/>
    <w:rsid w:val="003D3055"/>
    <w:rsid w:val="003D7E11"/>
    <w:rsid w:val="003E2374"/>
    <w:rsid w:val="003E64B8"/>
    <w:rsid w:val="00411AD5"/>
    <w:rsid w:val="004254D7"/>
    <w:rsid w:val="00443ECE"/>
    <w:rsid w:val="004447B9"/>
    <w:rsid w:val="00445F73"/>
    <w:rsid w:val="00450AAD"/>
    <w:rsid w:val="0045497B"/>
    <w:rsid w:val="00472189"/>
    <w:rsid w:val="004727F8"/>
    <w:rsid w:val="00476269"/>
    <w:rsid w:val="00494904"/>
    <w:rsid w:val="004A2795"/>
    <w:rsid w:val="004A3620"/>
    <w:rsid w:val="004A3A33"/>
    <w:rsid w:val="004B0C28"/>
    <w:rsid w:val="004C43B7"/>
    <w:rsid w:val="004C5BD1"/>
    <w:rsid w:val="004D42A3"/>
    <w:rsid w:val="004D56BB"/>
    <w:rsid w:val="004F6AED"/>
    <w:rsid w:val="0051403E"/>
    <w:rsid w:val="005175A2"/>
    <w:rsid w:val="00520DA0"/>
    <w:rsid w:val="00522C2E"/>
    <w:rsid w:val="00524101"/>
    <w:rsid w:val="00524DFF"/>
    <w:rsid w:val="005408F9"/>
    <w:rsid w:val="0054295D"/>
    <w:rsid w:val="00542B1E"/>
    <w:rsid w:val="005504BA"/>
    <w:rsid w:val="00552308"/>
    <w:rsid w:val="0055555B"/>
    <w:rsid w:val="00567B64"/>
    <w:rsid w:val="00583394"/>
    <w:rsid w:val="00584609"/>
    <w:rsid w:val="00586F19"/>
    <w:rsid w:val="005C08C2"/>
    <w:rsid w:val="005C6A3D"/>
    <w:rsid w:val="005D06D0"/>
    <w:rsid w:val="005D3CBB"/>
    <w:rsid w:val="005E6989"/>
    <w:rsid w:val="005F3895"/>
    <w:rsid w:val="005F7B83"/>
    <w:rsid w:val="00614220"/>
    <w:rsid w:val="00616B8D"/>
    <w:rsid w:val="006241CB"/>
    <w:rsid w:val="006269E8"/>
    <w:rsid w:val="00637EA1"/>
    <w:rsid w:val="00640B7D"/>
    <w:rsid w:val="00662085"/>
    <w:rsid w:val="00671B7D"/>
    <w:rsid w:val="00692CEF"/>
    <w:rsid w:val="00694ECE"/>
    <w:rsid w:val="006A218D"/>
    <w:rsid w:val="006A68C9"/>
    <w:rsid w:val="006B4A9A"/>
    <w:rsid w:val="006B510F"/>
    <w:rsid w:val="006B5EDD"/>
    <w:rsid w:val="006C5794"/>
    <w:rsid w:val="006D7F64"/>
    <w:rsid w:val="006F039E"/>
    <w:rsid w:val="006F5179"/>
    <w:rsid w:val="0070785F"/>
    <w:rsid w:val="00707D94"/>
    <w:rsid w:val="00715820"/>
    <w:rsid w:val="007259BF"/>
    <w:rsid w:val="007317F7"/>
    <w:rsid w:val="00734C77"/>
    <w:rsid w:val="00741F18"/>
    <w:rsid w:val="00743CE9"/>
    <w:rsid w:val="0074624B"/>
    <w:rsid w:val="0074649E"/>
    <w:rsid w:val="00767486"/>
    <w:rsid w:val="00776C9B"/>
    <w:rsid w:val="0078195A"/>
    <w:rsid w:val="00792788"/>
    <w:rsid w:val="007979F0"/>
    <w:rsid w:val="007A2105"/>
    <w:rsid w:val="007A2680"/>
    <w:rsid w:val="007A4D3E"/>
    <w:rsid w:val="007B2134"/>
    <w:rsid w:val="007C6190"/>
    <w:rsid w:val="007D0C93"/>
    <w:rsid w:val="007E1A44"/>
    <w:rsid w:val="007F2002"/>
    <w:rsid w:val="007F43D0"/>
    <w:rsid w:val="00801369"/>
    <w:rsid w:val="00816FD1"/>
    <w:rsid w:val="00820BD5"/>
    <w:rsid w:val="0083427D"/>
    <w:rsid w:val="00835929"/>
    <w:rsid w:val="008359AA"/>
    <w:rsid w:val="0083769E"/>
    <w:rsid w:val="00845E8B"/>
    <w:rsid w:val="00876700"/>
    <w:rsid w:val="008817FE"/>
    <w:rsid w:val="0088522E"/>
    <w:rsid w:val="008A15F7"/>
    <w:rsid w:val="008B69AE"/>
    <w:rsid w:val="008C4801"/>
    <w:rsid w:val="008C536A"/>
    <w:rsid w:val="008D2DDD"/>
    <w:rsid w:val="008E2000"/>
    <w:rsid w:val="008E6ADE"/>
    <w:rsid w:val="008F2FEF"/>
    <w:rsid w:val="00905410"/>
    <w:rsid w:val="00933B8F"/>
    <w:rsid w:val="00936283"/>
    <w:rsid w:val="00940417"/>
    <w:rsid w:val="009468D9"/>
    <w:rsid w:val="0095292B"/>
    <w:rsid w:val="00962A2C"/>
    <w:rsid w:val="00963677"/>
    <w:rsid w:val="00967EC0"/>
    <w:rsid w:val="009742D4"/>
    <w:rsid w:val="00977464"/>
    <w:rsid w:val="00984457"/>
    <w:rsid w:val="00984960"/>
    <w:rsid w:val="009873C6"/>
    <w:rsid w:val="009917C5"/>
    <w:rsid w:val="00991876"/>
    <w:rsid w:val="00995F7A"/>
    <w:rsid w:val="009A2330"/>
    <w:rsid w:val="009A2DCF"/>
    <w:rsid w:val="009A5723"/>
    <w:rsid w:val="009B0DF7"/>
    <w:rsid w:val="009B607B"/>
    <w:rsid w:val="009C679F"/>
    <w:rsid w:val="009D13A1"/>
    <w:rsid w:val="009D2157"/>
    <w:rsid w:val="009F0B13"/>
    <w:rsid w:val="00A030D7"/>
    <w:rsid w:val="00A143C7"/>
    <w:rsid w:val="00A155DC"/>
    <w:rsid w:val="00A632F3"/>
    <w:rsid w:val="00A7118C"/>
    <w:rsid w:val="00A77024"/>
    <w:rsid w:val="00A77819"/>
    <w:rsid w:val="00A80A71"/>
    <w:rsid w:val="00A920C7"/>
    <w:rsid w:val="00A93ACA"/>
    <w:rsid w:val="00AA14FD"/>
    <w:rsid w:val="00AA69F9"/>
    <w:rsid w:val="00AA78AC"/>
    <w:rsid w:val="00AB0F2C"/>
    <w:rsid w:val="00AB1D5E"/>
    <w:rsid w:val="00AB483F"/>
    <w:rsid w:val="00AD38DA"/>
    <w:rsid w:val="00AD4FA0"/>
    <w:rsid w:val="00AD54E6"/>
    <w:rsid w:val="00AD6003"/>
    <w:rsid w:val="00AE4D37"/>
    <w:rsid w:val="00AF507A"/>
    <w:rsid w:val="00B04EFE"/>
    <w:rsid w:val="00B1066C"/>
    <w:rsid w:val="00B13F86"/>
    <w:rsid w:val="00B33385"/>
    <w:rsid w:val="00B4020F"/>
    <w:rsid w:val="00B4136D"/>
    <w:rsid w:val="00B574A5"/>
    <w:rsid w:val="00B64F92"/>
    <w:rsid w:val="00B67DF1"/>
    <w:rsid w:val="00B974B2"/>
    <w:rsid w:val="00BA11A8"/>
    <w:rsid w:val="00BC038F"/>
    <w:rsid w:val="00BC1304"/>
    <w:rsid w:val="00BD1917"/>
    <w:rsid w:val="00BE1974"/>
    <w:rsid w:val="00BE772A"/>
    <w:rsid w:val="00BF5518"/>
    <w:rsid w:val="00C07C3E"/>
    <w:rsid w:val="00C11BCA"/>
    <w:rsid w:val="00C31446"/>
    <w:rsid w:val="00C32915"/>
    <w:rsid w:val="00C37638"/>
    <w:rsid w:val="00C43A5F"/>
    <w:rsid w:val="00C5240D"/>
    <w:rsid w:val="00C53C62"/>
    <w:rsid w:val="00C56AD1"/>
    <w:rsid w:val="00C607DF"/>
    <w:rsid w:val="00C65906"/>
    <w:rsid w:val="00C73AF3"/>
    <w:rsid w:val="00C81743"/>
    <w:rsid w:val="00C86BFA"/>
    <w:rsid w:val="00C90E61"/>
    <w:rsid w:val="00C950C6"/>
    <w:rsid w:val="00CB2A27"/>
    <w:rsid w:val="00CB5974"/>
    <w:rsid w:val="00CD0B0C"/>
    <w:rsid w:val="00CD3CC6"/>
    <w:rsid w:val="00CE115E"/>
    <w:rsid w:val="00CE3BC9"/>
    <w:rsid w:val="00D10098"/>
    <w:rsid w:val="00D111DA"/>
    <w:rsid w:val="00D11A03"/>
    <w:rsid w:val="00D12CF8"/>
    <w:rsid w:val="00D15E7E"/>
    <w:rsid w:val="00D2141A"/>
    <w:rsid w:val="00D23070"/>
    <w:rsid w:val="00D44485"/>
    <w:rsid w:val="00D51816"/>
    <w:rsid w:val="00D647D4"/>
    <w:rsid w:val="00D64F91"/>
    <w:rsid w:val="00D76755"/>
    <w:rsid w:val="00D81080"/>
    <w:rsid w:val="00D83301"/>
    <w:rsid w:val="00D86E82"/>
    <w:rsid w:val="00D90F3C"/>
    <w:rsid w:val="00D9391B"/>
    <w:rsid w:val="00DB1502"/>
    <w:rsid w:val="00DB4620"/>
    <w:rsid w:val="00DB4DB5"/>
    <w:rsid w:val="00DB71DC"/>
    <w:rsid w:val="00DC725F"/>
    <w:rsid w:val="00DE0EE9"/>
    <w:rsid w:val="00DE3EA0"/>
    <w:rsid w:val="00DE6E38"/>
    <w:rsid w:val="00DF77A9"/>
    <w:rsid w:val="00E027C4"/>
    <w:rsid w:val="00E24663"/>
    <w:rsid w:val="00E25814"/>
    <w:rsid w:val="00E33D26"/>
    <w:rsid w:val="00E54038"/>
    <w:rsid w:val="00E5529C"/>
    <w:rsid w:val="00E6499E"/>
    <w:rsid w:val="00E7266C"/>
    <w:rsid w:val="00E84A95"/>
    <w:rsid w:val="00EB10A4"/>
    <w:rsid w:val="00EB6D3B"/>
    <w:rsid w:val="00EC764C"/>
    <w:rsid w:val="00ED0E4C"/>
    <w:rsid w:val="00ED522A"/>
    <w:rsid w:val="00ED7A26"/>
    <w:rsid w:val="00EE15A7"/>
    <w:rsid w:val="00EE278F"/>
    <w:rsid w:val="00EF7A19"/>
    <w:rsid w:val="00F00AB7"/>
    <w:rsid w:val="00F3384B"/>
    <w:rsid w:val="00F36CE1"/>
    <w:rsid w:val="00F64676"/>
    <w:rsid w:val="00F71A00"/>
    <w:rsid w:val="00F748A4"/>
    <w:rsid w:val="00FA09B3"/>
    <w:rsid w:val="00FA5C0D"/>
    <w:rsid w:val="00FA7C45"/>
    <w:rsid w:val="00FB2F01"/>
    <w:rsid w:val="00FC0CCE"/>
    <w:rsid w:val="00FC34F6"/>
    <w:rsid w:val="00FD411D"/>
    <w:rsid w:val="00FD7BF9"/>
    <w:rsid w:val="00FE25B2"/>
    <w:rsid w:val="00FE3FA1"/>
    <w:rsid w:val="00FE60FF"/>
    <w:rsid w:val="00FF1272"/>
    <w:rsid w:val="00FF2435"/>
    <w:rsid w:val="1B327048"/>
    <w:rsid w:val="238A6030"/>
    <w:rsid w:val="2E3E6349"/>
    <w:rsid w:val="30EE6A72"/>
    <w:rsid w:val="38F991B0"/>
    <w:rsid w:val="3C20DEC7"/>
    <w:rsid w:val="3C956879"/>
    <w:rsid w:val="45AF026F"/>
    <w:rsid w:val="497AC08D"/>
    <w:rsid w:val="4B6665A9"/>
    <w:rsid w:val="5C576D3F"/>
    <w:rsid w:val="6AD25B7B"/>
    <w:rsid w:val="6C62C7FE"/>
    <w:rsid w:val="71D1F3AD"/>
    <w:rsid w:val="736D02FA"/>
    <w:rsid w:val="79BE2B81"/>
    <w:rsid w:val="7A4DDD21"/>
    <w:rsid w:val="7DC4030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2EDA5"/>
  <w15:chartTrackingRefBased/>
  <w15:docId w15:val="{BADDEFE0-8985-40B6-BB4B-A14DC6E0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paragraph" w:styleId="FootnoteText">
    <w:name w:val="footnote text"/>
    <w:basedOn w:val="Normal"/>
    <w:link w:val="FootnoteTextChar"/>
    <w:uiPriority w:val="99"/>
    <w:unhideWhenUsed/>
    <w:rsid w:val="00DF77A9"/>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rsid w:val="00DF77A9"/>
    <w:rPr>
      <w:kern w:val="2"/>
      <w:sz w:val="20"/>
      <w:szCs w:val="20"/>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95792">
      <w:bodyDiv w:val="1"/>
      <w:marLeft w:val="0"/>
      <w:marRight w:val="0"/>
      <w:marTop w:val="0"/>
      <w:marBottom w:val="0"/>
      <w:divBdr>
        <w:top w:val="none" w:sz="0" w:space="0" w:color="auto"/>
        <w:left w:val="none" w:sz="0" w:space="0" w:color="auto"/>
        <w:bottom w:val="none" w:sz="0" w:space="0" w:color="auto"/>
        <w:right w:val="none" w:sz="0" w:space="0" w:color="auto"/>
      </w:divBdr>
    </w:div>
    <w:div w:id="176428647">
      <w:bodyDiv w:val="1"/>
      <w:marLeft w:val="0"/>
      <w:marRight w:val="0"/>
      <w:marTop w:val="0"/>
      <w:marBottom w:val="0"/>
      <w:divBdr>
        <w:top w:val="none" w:sz="0" w:space="0" w:color="auto"/>
        <w:left w:val="none" w:sz="0" w:space="0" w:color="auto"/>
        <w:bottom w:val="none" w:sz="0" w:space="0" w:color="auto"/>
        <w:right w:val="none" w:sz="0" w:space="0" w:color="auto"/>
      </w:divBdr>
    </w:div>
    <w:div w:id="355349526">
      <w:bodyDiv w:val="1"/>
      <w:marLeft w:val="0"/>
      <w:marRight w:val="0"/>
      <w:marTop w:val="0"/>
      <w:marBottom w:val="0"/>
      <w:divBdr>
        <w:top w:val="none" w:sz="0" w:space="0" w:color="auto"/>
        <w:left w:val="none" w:sz="0" w:space="0" w:color="auto"/>
        <w:bottom w:val="none" w:sz="0" w:space="0" w:color="auto"/>
        <w:right w:val="none" w:sz="0" w:space="0" w:color="auto"/>
      </w:divBdr>
    </w:div>
    <w:div w:id="769738596">
      <w:bodyDiv w:val="1"/>
      <w:marLeft w:val="0"/>
      <w:marRight w:val="0"/>
      <w:marTop w:val="0"/>
      <w:marBottom w:val="0"/>
      <w:divBdr>
        <w:top w:val="none" w:sz="0" w:space="0" w:color="auto"/>
        <w:left w:val="none" w:sz="0" w:space="0" w:color="auto"/>
        <w:bottom w:val="none" w:sz="0" w:space="0" w:color="auto"/>
        <w:right w:val="none" w:sz="0" w:space="0" w:color="auto"/>
      </w:divBdr>
    </w:div>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67668749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b3bd455-7974-4fb2-a67e-41d509d76893">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2.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customXml/itemProps3.xml><?xml version="1.0" encoding="utf-8"?>
<ds:datastoreItem xmlns:ds="http://schemas.openxmlformats.org/officeDocument/2006/customXml" ds:itemID="{21C34A27-20E5-468A-ADF3-64124128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1286</Words>
  <Characters>7336</Characters>
  <Application>Microsoft Office Word</Application>
  <DocSecurity>0</DocSecurity>
  <Lines>61</Lines>
  <Paragraphs>17</Paragraphs>
  <ScaleCrop>false</ScaleCrop>
  <Company>UNHCR</Company>
  <LinksUpToDate>false</LinksUpToDate>
  <CharactersWithSpaces>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Fairuz Alia Jamaluddin</cp:lastModifiedBy>
  <cp:revision>6</cp:revision>
  <cp:lastPrinted>2015-12-10T13:54:00Z</cp:lastPrinted>
  <dcterms:created xsi:type="dcterms:W3CDTF">2025-02-11T06:30:00Z</dcterms:created>
  <dcterms:modified xsi:type="dcterms:W3CDTF">2025-02-13T06:28:00Z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MediaServiceImageTags">
    <vt:lpwstr/>
  </property>
</Properties>
</file>