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4726D" w14:textId="77777777" w:rsidR="00240BFB" w:rsidRDefault="00343E96" w:rsidP="00240BFB">
      <w:pPr>
        <w:pStyle w:val="Heading1"/>
        <w:ind w:left="0"/>
        <w:jc w:val="center"/>
      </w:pPr>
      <w:r w:rsidRPr="00FD4A6E">
        <w:rPr>
          <w:noProof/>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05F8ACA0"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55092E">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0665" w:type="dxa"/>
        <w:jc w:val="center"/>
        <w:tblLayout w:type="fixed"/>
        <w:tblCellMar>
          <w:top w:w="14" w:type="dxa"/>
          <w:left w:w="86" w:type="dxa"/>
          <w:bottom w:w="14" w:type="dxa"/>
          <w:right w:w="86" w:type="dxa"/>
        </w:tblCellMar>
        <w:tblLook w:val="04A0" w:firstRow="1" w:lastRow="0" w:firstColumn="1" w:lastColumn="0" w:noHBand="0" w:noVBand="1"/>
      </w:tblPr>
      <w:tblGrid>
        <w:gridCol w:w="2133"/>
        <w:gridCol w:w="2133"/>
        <w:gridCol w:w="2133"/>
        <w:gridCol w:w="2133"/>
        <w:gridCol w:w="2133"/>
      </w:tblGrid>
      <w:tr w:rsidR="00444C1C" w:rsidRPr="00446166" w14:paraId="5468E8C8" w14:textId="77777777" w:rsidTr="16582A59">
        <w:trPr>
          <w:trHeight w:val="340"/>
          <w:jc w:val="center"/>
        </w:trPr>
        <w:tc>
          <w:tcPr>
            <w:tcW w:w="2133" w:type="dxa"/>
            <w:tcBorders>
              <w:top w:val="outset" w:sz="6" w:space="0" w:color="auto"/>
              <w:left w:val="single" w:sz="4" w:space="0" w:color="C0C0C0"/>
              <w:bottom w:val="outset" w:sz="6" w:space="0" w:color="auto"/>
              <w:right w:val="nil"/>
            </w:tcBorders>
            <w:vAlign w:val="center"/>
          </w:tcPr>
          <w:p w14:paraId="3BF6E244" w14:textId="7355553C" w:rsidR="00444C1C" w:rsidRPr="00446166" w:rsidRDefault="00444C1C">
            <w:pPr>
              <w:rPr>
                <w:rFonts w:ascii="Tahoma" w:hAnsi="Tahoma" w:cs="Tahoma"/>
                <w:b/>
                <w:sz w:val="20"/>
                <w:szCs w:val="20"/>
              </w:rPr>
            </w:pPr>
            <w:r>
              <w:rPr>
                <w:rFonts w:ascii="Tahoma" w:hAnsi="Tahoma" w:cs="Tahoma"/>
                <w:b/>
                <w:sz w:val="20"/>
                <w:szCs w:val="20"/>
              </w:rPr>
              <w:t>Name:</w:t>
            </w:r>
          </w:p>
        </w:tc>
        <w:tc>
          <w:tcPr>
            <w:tcW w:w="8532" w:type="dxa"/>
            <w:gridSpan w:val="4"/>
            <w:tcBorders>
              <w:top w:val="outset" w:sz="6" w:space="0" w:color="auto"/>
              <w:left w:val="nil"/>
              <w:bottom w:val="outset" w:sz="6" w:space="0" w:color="auto"/>
              <w:right w:val="single" w:sz="4" w:space="0" w:color="C0C0C0"/>
            </w:tcBorders>
            <w:vAlign w:val="center"/>
          </w:tcPr>
          <w:p w14:paraId="09531C14" w14:textId="43B74FF8" w:rsidR="00444C1C" w:rsidRPr="00446166" w:rsidRDefault="00444C1C" w:rsidP="00AF20B0">
            <w:pPr>
              <w:rPr>
                <w:rFonts w:ascii="Tahoma" w:hAnsi="Tahoma" w:cs="Tahoma"/>
                <w:sz w:val="20"/>
                <w:szCs w:val="20"/>
              </w:rPr>
            </w:pPr>
          </w:p>
        </w:tc>
      </w:tr>
      <w:tr w:rsidR="00240BFB" w:rsidRPr="00446166" w14:paraId="6B9A730A" w14:textId="77777777" w:rsidTr="16582A59">
        <w:trPr>
          <w:trHeight w:val="340"/>
          <w:jc w:val="center"/>
        </w:trPr>
        <w:tc>
          <w:tcPr>
            <w:tcW w:w="2133" w:type="dxa"/>
            <w:tcBorders>
              <w:top w:val="outset" w:sz="6" w:space="0" w:color="auto"/>
              <w:left w:val="single" w:sz="4" w:space="0" w:color="C0C0C0"/>
              <w:bottom w:val="outset" w:sz="6" w:space="0" w:color="auto"/>
              <w:right w:val="nil"/>
            </w:tcBorders>
            <w:vAlign w:val="center"/>
            <w:hideMark/>
          </w:tcPr>
          <w:p w14:paraId="15DDF2B3" w14:textId="77777777" w:rsidR="00240BFB" w:rsidRPr="00446166" w:rsidRDefault="00240BFB">
            <w:pPr>
              <w:rPr>
                <w:rFonts w:ascii="Tahoma" w:hAnsi="Tahoma" w:cs="Tahoma"/>
                <w:b/>
                <w:sz w:val="20"/>
                <w:szCs w:val="20"/>
              </w:rPr>
            </w:pPr>
            <w:r w:rsidRPr="00446166">
              <w:rPr>
                <w:rFonts w:ascii="Tahoma" w:hAnsi="Tahoma" w:cs="Tahoma"/>
                <w:b/>
                <w:sz w:val="20"/>
                <w:szCs w:val="20"/>
              </w:rPr>
              <w:t>Job Title:</w:t>
            </w:r>
          </w:p>
        </w:tc>
        <w:tc>
          <w:tcPr>
            <w:tcW w:w="8532" w:type="dxa"/>
            <w:gridSpan w:val="4"/>
            <w:tcBorders>
              <w:top w:val="outset" w:sz="6" w:space="0" w:color="auto"/>
              <w:left w:val="nil"/>
              <w:bottom w:val="outset" w:sz="6" w:space="0" w:color="auto"/>
              <w:right w:val="single" w:sz="4" w:space="0" w:color="C0C0C0"/>
            </w:tcBorders>
            <w:vAlign w:val="center"/>
          </w:tcPr>
          <w:p w14:paraId="7EB47286" w14:textId="550553C9" w:rsidR="00240BFB" w:rsidRPr="00446166" w:rsidRDefault="00EA30FB" w:rsidP="00AF20B0">
            <w:pPr>
              <w:rPr>
                <w:rFonts w:ascii="Tahoma" w:hAnsi="Tahoma" w:cs="Tahoma"/>
                <w:sz w:val="20"/>
                <w:szCs w:val="20"/>
              </w:rPr>
            </w:pPr>
            <w:r>
              <w:rPr>
                <w:rFonts w:ascii="Tahoma" w:hAnsi="Tahoma" w:cs="Tahoma"/>
                <w:sz w:val="20"/>
                <w:szCs w:val="20"/>
              </w:rPr>
              <w:t>Architect</w:t>
            </w:r>
            <w:r w:rsidR="00154360">
              <w:rPr>
                <w:rFonts w:ascii="Tahoma" w:hAnsi="Tahoma" w:cs="Tahoma"/>
                <w:sz w:val="20"/>
                <w:szCs w:val="20"/>
              </w:rPr>
              <w:t xml:space="preserve"> intern</w:t>
            </w:r>
          </w:p>
        </w:tc>
      </w:tr>
      <w:tr w:rsidR="00240BFB" w:rsidRPr="00446166" w14:paraId="34C80FBD" w14:textId="77777777" w:rsidTr="16582A59">
        <w:trPr>
          <w:trHeight w:val="340"/>
          <w:jc w:val="center"/>
        </w:trPr>
        <w:tc>
          <w:tcPr>
            <w:tcW w:w="2133" w:type="dxa"/>
            <w:tcBorders>
              <w:top w:val="outset" w:sz="6" w:space="0" w:color="auto"/>
              <w:left w:val="single" w:sz="4" w:space="0" w:color="C0C0C0"/>
              <w:bottom w:val="outset" w:sz="6" w:space="0" w:color="auto"/>
              <w:right w:val="nil"/>
            </w:tcBorders>
            <w:vAlign w:val="center"/>
            <w:hideMark/>
          </w:tcPr>
          <w:p w14:paraId="1F3C4A49" w14:textId="5F3D1BC8" w:rsidR="00240BFB" w:rsidRPr="00446166" w:rsidRDefault="00A12DF9" w:rsidP="00A12DF9">
            <w:pPr>
              <w:ind w:right="-69"/>
              <w:rPr>
                <w:rFonts w:ascii="Tahoma" w:hAnsi="Tahoma" w:cs="Tahoma"/>
                <w:b/>
                <w:sz w:val="20"/>
                <w:szCs w:val="20"/>
              </w:rPr>
            </w:pPr>
            <w:r>
              <w:rPr>
                <w:rFonts w:ascii="Tahoma" w:hAnsi="Tahoma" w:cs="Tahoma"/>
                <w:b/>
                <w:sz w:val="20"/>
                <w:szCs w:val="20"/>
              </w:rPr>
              <w:t>Division/</w:t>
            </w:r>
            <w:r w:rsidR="00B527AB">
              <w:rPr>
                <w:rFonts w:ascii="Tahoma" w:hAnsi="Tahoma" w:cs="Tahoma"/>
                <w:b/>
                <w:sz w:val="20"/>
                <w:szCs w:val="20"/>
              </w:rPr>
              <w:t>Office</w:t>
            </w:r>
            <w:r w:rsidR="00240BFB" w:rsidRPr="00446166">
              <w:rPr>
                <w:rFonts w:ascii="Tahoma" w:hAnsi="Tahoma" w:cs="Tahoma"/>
                <w:b/>
                <w:sz w:val="20"/>
                <w:szCs w:val="20"/>
              </w:rPr>
              <w:t>:</w:t>
            </w:r>
          </w:p>
        </w:tc>
        <w:tc>
          <w:tcPr>
            <w:tcW w:w="8532" w:type="dxa"/>
            <w:gridSpan w:val="4"/>
            <w:tcBorders>
              <w:top w:val="outset" w:sz="6" w:space="0" w:color="auto"/>
              <w:left w:val="nil"/>
              <w:bottom w:val="outset" w:sz="6" w:space="0" w:color="auto"/>
              <w:right w:val="single" w:sz="4" w:space="0" w:color="C0C0C0"/>
            </w:tcBorders>
            <w:vAlign w:val="center"/>
          </w:tcPr>
          <w:p w14:paraId="66FA8B8A" w14:textId="2A868019" w:rsidR="00240BFB" w:rsidRPr="00446166" w:rsidRDefault="00EA30FB">
            <w:pPr>
              <w:rPr>
                <w:rFonts w:ascii="Tahoma" w:hAnsi="Tahoma" w:cs="Tahoma"/>
                <w:sz w:val="20"/>
                <w:szCs w:val="20"/>
              </w:rPr>
            </w:pPr>
            <w:r>
              <w:rPr>
                <w:rFonts w:ascii="Tahoma" w:hAnsi="Tahoma" w:cs="Tahoma"/>
                <w:sz w:val="20"/>
                <w:szCs w:val="20"/>
              </w:rPr>
              <w:t>CSLI</w:t>
            </w:r>
          </w:p>
        </w:tc>
      </w:tr>
      <w:tr w:rsidR="00240BFB" w:rsidRPr="00446166" w14:paraId="10A38E57" w14:textId="77777777" w:rsidTr="16582A59">
        <w:trPr>
          <w:trHeight w:val="340"/>
          <w:jc w:val="center"/>
        </w:trPr>
        <w:tc>
          <w:tcPr>
            <w:tcW w:w="2133" w:type="dxa"/>
            <w:tcBorders>
              <w:top w:val="outset" w:sz="6" w:space="0" w:color="auto"/>
              <w:left w:val="single" w:sz="4" w:space="0" w:color="C0C0C0"/>
              <w:bottom w:val="outset" w:sz="6" w:space="0" w:color="auto"/>
              <w:right w:val="nil"/>
            </w:tcBorders>
            <w:vAlign w:val="center"/>
            <w:hideMark/>
          </w:tcPr>
          <w:p w14:paraId="7A10A0FF" w14:textId="3100FEF6" w:rsidR="00240BFB" w:rsidRPr="00446166" w:rsidRDefault="001E338B">
            <w:pPr>
              <w:rPr>
                <w:rFonts w:ascii="Tahoma" w:hAnsi="Tahoma" w:cs="Tahoma"/>
                <w:b/>
                <w:sz w:val="20"/>
                <w:szCs w:val="20"/>
              </w:rPr>
            </w:pPr>
            <w:r>
              <w:rPr>
                <w:rFonts w:ascii="Tahoma" w:hAnsi="Tahoma" w:cs="Tahoma"/>
                <w:b/>
                <w:sz w:val="20"/>
                <w:szCs w:val="20"/>
              </w:rPr>
              <w:t>Duty Station</w:t>
            </w:r>
            <w:r w:rsidR="00240BFB" w:rsidRPr="00446166">
              <w:rPr>
                <w:rFonts w:ascii="Tahoma" w:hAnsi="Tahoma" w:cs="Tahoma"/>
                <w:b/>
                <w:sz w:val="20"/>
                <w:szCs w:val="20"/>
              </w:rPr>
              <w:t>:</w:t>
            </w:r>
          </w:p>
        </w:tc>
        <w:tc>
          <w:tcPr>
            <w:tcW w:w="8532" w:type="dxa"/>
            <w:gridSpan w:val="4"/>
            <w:tcBorders>
              <w:top w:val="outset" w:sz="6" w:space="0" w:color="auto"/>
              <w:left w:val="nil"/>
              <w:bottom w:val="outset" w:sz="6" w:space="0" w:color="auto"/>
              <w:right w:val="single" w:sz="4" w:space="0" w:color="C0C0C0"/>
            </w:tcBorders>
            <w:vAlign w:val="center"/>
          </w:tcPr>
          <w:p w14:paraId="6AFD4095" w14:textId="68497FA1" w:rsidR="00240BFB" w:rsidRPr="00446166" w:rsidRDefault="006F6AC5" w:rsidP="00B0757F">
            <w:pPr>
              <w:rPr>
                <w:rFonts w:ascii="Tahoma" w:hAnsi="Tahoma" w:cs="Tahoma"/>
                <w:sz w:val="20"/>
                <w:szCs w:val="20"/>
              </w:rPr>
            </w:pPr>
            <w:r>
              <w:rPr>
                <w:rFonts w:ascii="Tahoma" w:hAnsi="Tahoma" w:cs="Tahoma"/>
                <w:sz w:val="20"/>
                <w:szCs w:val="20"/>
              </w:rPr>
              <w:t>Rome, headquarters</w:t>
            </w:r>
          </w:p>
        </w:tc>
      </w:tr>
      <w:tr w:rsidR="0098339E" w:rsidRPr="00446166" w14:paraId="19BDE315" w14:textId="77777777" w:rsidTr="16582A59">
        <w:trPr>
          <w:trHeight w:val="340"/>
          <w:jc w:val="center"/>
        </w:trPr>
        <w:tc>
          <w:tcPr>
            <w:tcW w:w="2133" w:type="dxa"/>
            <w:tcBorders>
              <w:top w:val="outset" w:sz="6" w:space="0" w:color="auto"/>
              <w:left w:val="single" w:sz="4" w:space="0" w:color="C0C0C0"/>
              <w:bottom w:val="outset" w:sz="6" w:space="0" w:color="auto"/>
              <w:right w:val="nil"/>
            </w:tcBorders>
            <w:vAlign w:val="center"/>
          </w:tcPr>
          <w:p w14:paraId="6D985CF8" w14:textId="7918B69A" w:rsidR="0098339E" w:rsidRPr="00446166" w:rsidRDefault="0098339E" w:rsidP="00EF0C10">
            <w:pPr>
              <w:rPr>
                <w:rFonts w:ascii="Tahoma" w:hAnsi="Tahoma" w:cs="Tahoma"/>
                <w:b/>
                <w:sz w:val="20"/>
                <w:szCs w:val="20"/>
              </w:rPr>
            </w:pPr>
            <w:r w:rsidRPr="00446166">
              <w:rPr>
                <w:rFonts w:ascii="Tahoma" w:hAnsi="Tahoma" w:cs="Tahoma"/>
                <w:b/>
                <w:sz w:val="20"/>
                <w:szCs w:val="20"/>
              </w:rPr>
              <w:t xml:space="preserve">Linkage to </w:t>
            </w:r>
            <w:r w:rsidR="00EF0C10">
              <w:rPr>
                <w:rFonts w:ascii="Tahoma" w:hAnsi="Tahoma" w:cs="Tahoma"/>
                <w:b/>
                <w:sz w:val="20"/>
                <w:szCs w:val="20"/>
              </w:rPr>
              <w:t xml:space="preserve">FAO’s Four Betters: </w:t>
            </w:r>
          </w:p>
        </w:tc>
        <w:tc>
          <w:tcPr>
            <w:tcW w:w="8532" w:type="dxa"/>
            <w:gridSpan w:val="4"/>
            <w:tcBorders>
              <w:top w:val="outset" w:sz="6" w:space="0" w:color="auto"/>
              <w:left w:val="nil"/>
              <w:bottom w:val="outset" w:sz="6" w:space="0" w:color="auto"/>
              <w:right w:val="single" w:sz="4" w:space="0" w:color="C0C0C0"/>
            </w:tcBorders>
            <w:vAlign w:val="center"/>
          </w:tcPr>
          <w:p w14:paraId="19275BFC" w14:textId="0A3ACE7E" w:rsidR="00325058" w:rsidRDefault="00154360" w:rsidP="00B0757F">
            <w:pPr>
              <w:rPr>
                <w:rFonts w:ascii="Tahoma" w:hAnsi="Tahoma" w:cs="Tahoma"/>
                <w:sz w:val="20"/>
                <w:szCs w:val="20"/>
              </w:rPr>
            </w:pPr>
            <w:r w:rsidRPr="00C767EB">
              <w:rPr>
                <w:rFonts w:ascii="Tahoma" w:hAnsi="Tahoma" w:cs="Tahoma"/>
                <w:b/>
                <w:bCs/>
                <w:sz w:val="20"/>
                <w:szCs w:val="20"/>
              </w:rPr>
              <w:t>Better environment</w:t>
            </w:r>
          </w:p>
          <w:p w14:paraId="09338D3C" w14:textId="67F35349" w:rsidR="00325058" w:rsidRPr="00446166" w:rsidRDefault="003C23FD" w:rsidP="003C23FD">
            <w:pPr>
              <w:rPr>
                <w:rFonts w:ascii="Tahoma" w:hAnsi="Tahoma" w:cs="Tahoma"/>
                <w:sz w:val="20"/>
                <w:szCs w:val="20"/>
              </w:rPr>
            </w:pPr>
            <w:r>
              <w:rPr>
                <w:rFonts w:ascii="Calibri" w:hAnsi="Calibri" w:cs="Calibri"/>
                <w:color w:val="111111"/>
                <w:sz w:val="22"/>
                <w:szCs w:val="22"/>
                <w:lang w:val="en-US"/>
              </w:rPr>
              <w:t>Protect, restore, and promote sustainable use of terrestrial and marine ecosystems and combat climate change (reduce, reuse, recycle, residual management) through more efficient, inclusive, resilient and sustainable agri-food systems</w:t>
            </w:r>
          </w:p>
        </w:tc>
      </w:tr>
      <w:tr w:rsidR="00240BFB" w:rsidRPr="00446166" w14:paraId="057428CB" w14:textId="77777777" w:rsidTr="16582A59">
        <w:trPr>
          <w:trHeight w:val="340"/>
          <w:jc w:val="center"/>
        </w:trPr>
        <w:tc>
          <w:tcPr>
            <w:tcW w:w="2133" w:type="dxa"/>
            <w:tcBorders>
              <w:top w:val="outset" w:sz="6" w:space="0" w:color="auto"/>
              <w:left w:val="single" w:sz="4" w:space="0" w:color="C0C0C0"/>
              <w:bottom w:val="outset" w:sz="6" w:space="0" w:color="auto"/>
              <w:right w:val="nil"/>
            </w:tcBorders>
            <w:vAlign w:val="center"/>
            <w:hideMark/>
          </w:tcPr>
          <w:p w14:paraId="24BD5D85" w14:textId="442230B9" w:rsidR="00240BFB" w:rsidRPr="00446166" w:rsidRDefault="00240BFB">
            <w:pPr>
              <w:rPr>
                <w:rFonts w:ascii="Tahoma" w:hAnsi="Tahoma" w:cs="Tahoma"/>
                <w:b/>
                <w:sz w:val="20"/>
                <w:szCs w:val="20"/>
              </w:rPr>
            </w:pPr>
            <w:r w:rsidRPr="00446166">
              <w:rPr>
                <w:rFonts w:ascii="Tahoma" w:hAnsi="Tahoma" w:cs="Tahoma"/>
                <w:b/>
                <w:sz w:val="20"/>
                <w:szCs w:val="20"/>
              </w:rPr>
              <w:t>Start Date of Assignment:</w:t>
            </w:r>
          </w:p>
        </w:tc>
        <w:tc>
          <w:tcPr>
            <w:tcW w:w="2133" w:type="dxa"/>
            <w:tcBorders>
              <w:top w:val="outset" w:sz="6" w:space="0" w:color="auto"/>
              <w:left w:val="nil"/>
              <w:bottom w:val="outset" w:sz="6" w:space="0" w:color="auto"/>
              <w:right w:val="nil"/>
            </w:tcBorders>
            <w:vAlign w:val="center"/>
          </w:tcPr>
          <w:p w14:paraId="0FB97656" w14:textId="17325274" w:rsidR="00240BFB" w:rsidRPr="00446166" w:rsidRDefault="0BDB6DD4" w:rsidP="00213183">
            <w:pPr>
              <w:rPr>
                <w:rFonts w:ascii="Tahoma" w:hAnsi="Tahoma" w:cs="Tahoma"/>
                <w:sz w:val="20"/>
                <w:szCs w:val="20"/>
              </w:rPr>
            </w:pPr>
            <w:r w:rsidRPr="000AC102">
              <w:rPr>
                <w:rFonts w:ascii="Tahoma" w:hAnsi="Tahoma" w:cs="Tahoma"/>
                <w:sz w:val="20"/>
                <w:szCs w:val="20"/>
              </w:rPr>
              <w:t>July 2025</w:t>
            </w:r>
          </w:p>
        </w:tc>
        <w:tc>
          <w:tcPr>
            <w:tcW w:w="2133" w:type="dxa"/>
            <w:tcBorders>
              <w:top w:val="outset" w:sz="6" w:space="0" w:color="auto"/>
              <w:left w:val="nil"/>
              <w:bottom w:val="outset" w:sz="6" w:space="0" w:color="auto"/>
              <w:right w:val="nil"/>
            </w:tcBorders>
            <w:vAlign w:val="center"/>
            <w:hideMark/>
          </w:tcPr>
          <w:p w14:paraId="60A335B3" w14:textId="77777777" w:rsidR="00A12DF9" w:rsidRDefault="00446166" w:rsidP="008C4AE6">
            <w:pPr>
              <w:ind w:left="8" w:hanging="8"/>
              <w:rPr>
                <w:rFonts w:ascii="Tahoma" w:hAnsi="Tahoma" w:cs="Tahoma"/>
                <w:b/>
                <w:sz w:val="20"/>
                <w:szCs w:val="20"/>
              </w:rPr>
            </w:pPr>
            <w:r w:rsidRPr="00D67E31">
              <w:rPr>
                <w:rFonts w:ascii="Tahoma" w:hAnsi="Tahoma" w:cs="Tahoma"/>
                <w:b/>
                <w:sz w:val="20"/>
                <w:szCs w:val="20"/>
              </w:rPr>
              <w:t>Duration</w:t>
            </w:r>
            <w:r w:rsidR="008C4AE6" w:rsidRPr="00D67E31">
              <w:rPr>
                <w:rFonts w:ascii="Tahoma" w:hAnsi="Tahoma" w:cs="Tahoma"/>
                <w:b/>
                <w:sz w:val="20"/>
                <w:szCs w:val="20"/>
              </w:rPr>
              <w:t xml:space="preserve"> and </w:t>
            </w:r>
          </w:p>
          <w:p w14:paraId="58FD6B80" w14:textId="465FB4AD" w:rsidR="00240BFB" w:rsidRPr="00D67E31" w:rsidRDefault="001E338B" w:rsidP="008C4AE6">
            <w:pPr>
              <w:ind w:left="8" w:hanging="8"/>
              <w:rPr>
                <w:rFonts w:ascii="Tahoma" w:hAnsi="Tahoma" w:cs="Tahoma"/>
                <w:b/>
                <w:sz w:val="20"/>
                <w:szCs w:val="20"/>
              </w:rPr>
            </w:pPr>
            <w:r w:rsidRPr="00D67E31">
              <w:rPr>
                <w:rFonts w:ascii="Tahoma" w:hAnsi="Tahoma" w:cs="Tahoma"/>
                <w:b/>
                <w:sz w:val="20"/>
                <w:szCs w:val="20"/>
              </w:rPr>
              <w:t>End Date</w:t>
            </w:r>
            <w:r w:rsidR="00240BFB" w:rsidRPr="00D67E31">
              <w:rPr>
                <w:rFonts w:ascii="Tahoma" w:hAnsi="Tahoma" w:cs="Tahoma"/>
                <w:b/>
                <w:sz w:val="20"/>
                <w:szCs w:val="20"/>
              </w:rPr>
              <w:t>:</w:t>
            </w:r>
          </w:p>
        </w:tc>
        <w:tc>
          <w:tcPr>
            <w:tcW w:w="4266" w:type="dxa"/>
            <w:gridSpan w:val="2"/>
            <w:tcBorders>
              <w:top w:val="outset" w:sz="6" w:space="0" w:color="auto"/>
              <w:left w:val="nil"/>
              <w:bottom w:val="outset" w:sz="6" w:space="0" w:color="auto"/>
              <w:right w:val="single" w:sz="4" w:space="0" w:color="C0C0C0"/>
            </w:tcBorders>
            <w:vAlign w:val="center"/>
          </w:tcPr>
          <w:p w14:paraId="0D11F86D" w14:textId="6047FC18" w:rsidR="00240BFB" w:rsidRPr="00446166" w:rsidRDefault="006F6AC5" w:rsidP="00283DC3">
            <w:pPr>
              <w:rPr>
                <w:rFonts w:ascii="Tahoma" w:hAnsi="Tahoma" w:cs="Tahoma"/>
                <w:sz w:val="20"/>
                <w:szCs w:val="20"/>
              </w:rPr>
            </w:pPr>
            <w:r>
              <w:rPr>
                <w:rFonts w:ascii="Tahoma" w:hAnsi="Tahoma" w:cs="Tahoma"/>
                <w:sz w:val="20"/>
                <w:szCs w:val="20"/>
              </w:rPr>
              <w:t>11 months</w:t>
            </w:r>
            <w:r w:rsidR="007931E0">
              <w:rPr>
                <w:rFonts w:ascii="Tahoma" w:hAnsi="Tahoma" w:cs="Tahoma"/>
                <w:sz w:val="20"/>
                <w:szCs w:val="20"/>
              </w:rPr>
              <w:t xml:space="preserve"> </w:t>
            </w:r>
          </w:p>
        </w:tc>
      </w:tr>
      <w:tr w:rsidR="00AF713A" w:rsidRPr="00446166" w14:paraId="603D7870" w14:textId="77777777" w:rsidTr="16582A59">
        <w:trPr>
          <w:trHeight w:val="538"/>
          <w:jc w:val="center"/>
        </w:trPr>
        <w:tc>
          <w:tcPr>
            <w:tcW w:w="2133" w:type="dxa"/>
            <w:tcBorders>
              <w:top w:val="outset" w:sz="6" w:space="0" w:color="auto"/>
              <w:left w:val="single" w:sz="4" w:space="0" w:color="C0C0C0"/>
              <w:bottom w:val="outset" w:sz="6" w:space="0" w:color="auto"/>
              <w:right w:val="nil"/>
            </w:tcBorders>
            <w:vAlign w:val="center"/>
          </w:tcPr>
          <w:p w14:paraId="544DBA41" w14:textId="3963AFA5" w:rsidR="00AF713A" w:rsidRPr="00446166" w:rsidRDefault="00796EA5" w:rsidP="008C4AE6">
            <w:pPr>
              <w:spacing w:before="120"/>
              <w:rPr>
                <w:rFonts w:ascii="Tahoma" w:hAnsi="Tahoma" w:cs="Tahoma"/>
                <w:sz w:val="20"/>
                <w:szCs w:val="20"/>
              </w:rPr>
            </w:pPr>
            <w:r>
              <w:rPr>
                <w:rFonts w:ascii="Tahoma" w:hAnsi="Tahoma" w:cs="Tahoma"/>
                <w:b/>
                <w:sz w:val="20"/>
                <w:szCs w:val="20"/>
              </w:rPr>
              <w:t>Report to, n</w:t>
            </w:r>
            <w:r w:rsidR="001E338B" w:rsidRPr="008C4AE6">
              <w:rPr>
                <w:rFonts w:ascii="Tahoma" w:hAnsi="Tahoma" w:cs="Tahoma"/>
                <w:b/>
                <w:sz w:val="20"/>
                <w:szCs w:val="20"/>
              </w:rPr>
              <w:t>ame</w:t>
            </w:r>
            <w:r>
              <w:rPr>
                <w:rFonts w:ascii="Tahoma" w:hAnsi="Tahoma" w:cs="Tahoma"/>
                <w:b/>
                <w:sz w:val="20"/>
                <w:szCs w:val="20"/>
              </w:rPr>
              <w:t xml:space="preserve"> of supervisor</w:t>
            </w:r>
            <w:r w:rsidR="001E338B" w:rsidRPr="008C4AE6">
              <w:rPr>
                <w:rFonts w:ascii="Tahoma" w:hAnsi="Tahoma" w:cs="Tahoma"/>
                <w:b/>
                <w:sz w:val="20"/>
                <w:szCs w:val="20"/>
              </w:rPr>
              <w:t>:</w:t>
            </w:r>
            <w:r w:rsidR="001E338B">
              <w:rPr>
                <w:rFonts w:ascii="Tahoma" w:hAnsi="Tahoma" w:cs="Tahoma"/>
                <w:sz w:val="20"/>
                <w:szCs w:val="20"/>
              </w:rPr>
              <w:t xml:space="preserve"> </w:t>
            </w:r>
          </w:p>
          <w:p w14:paraId="6C089B37" w14:textId="1E4772CF" w:rsidR="00A26B2C" w:rsidRPr="00446166" w:rsidRDefault="00A26B2C" w:rsidP="00E667B7">
            <w:pPr>
              <w:rPr>
                <w:rFonts w:ascii="Tahoma" w:hAnsi="Tahoma" w:cs="Tahoma"/>
                <w:b/>
                <w:sz w:val="20"/>
                <w:szCs w:val="20"/>
              </w:rPr>
            </w:pPr>
          </w:p>
        </w:tc>
        <w:tc>
          <w:tcPr>
            <w:tcW w:w="2133" w:type="dxa"/>
            <w:tcBorders>
              <w:top w:val="outset" w:sz="6" w:space="0" w:color="auto"/>
              <w:left w:val="nil"/>
              <w:bottom w:val="outset" w:sz="6" w:space="0" w:color="auto"/>
              <w:right w:val="nil"/>
            </w:tcBorders>
            <w:vAlign w:val="center"/>
          </w:tcPr>
          <w:p w14:paraId="213772F6" w14:textId="449F065A" w:rsidR="00AF713A" w:rsidRPr="00446166" w:rsidRDefault="00EA30FB" w:rsidP="009D3F12">
            <w:pPr>
              <w:rPr>
                <w:rFonts w:ascii="Tahoma" w:hAnsi="Tahoma" w:cs="Tahoma"/>
                <w:sz w:val="20"/>
                <w:szCs w:val="20"/>
              </w:rPr>
            </w:pPr>
            <w:r>
              <w:rPr>
                <w:rFonts w:ascii="Tahoma" w:hAnsi="Tahoma" w:cs="Tahoma"/>
                <w:sz w:val="20"/>
                <w:szCs w:val="20"/>
              </w:rPr>
              <w:t>Serena Forestiere</w:t>
            </w:r>
          </w:p>
        </w:tc>
        <w:tc>
          <w:tcPr>
            <w:tcW w:w="2133" w:type="dxa"/>
            <w:tcBorders>
              <w:top w:val="outset" w:sz="6" w:space="0" w:color="auto"/>
              <w:left w:val="nil"/>
              <w:bottom w:val="outset" w:sz="6" w:space="0" w:color="auto"/>
              <w:right w:val="nil"/>
            </w:tcBorders>
            <w:vAlign w:val="center"/>
          </w:tcPr>
          <w:p w14:paraId="67420315" w14:textId="6896CCD5" w:rsidR="00AF713A" w:rsidRPr="00446166" w:rsidRDefault="001E338B">
            <w:pPr>
              <w:rPr>
                <w:rFonts w:ascii="Tahoma" w:hAnsi="Tahoma" w:cs="Tahoma"/>
                <w:b/>
                <w:sz w:val="20"/>
                <w:szCs w:val="20"/>
              </w:rPr>
            </w:pPr>
            <w:r>
              <w:rPr>
                <w:rFonts w:ascii="Tahoma" w:hAnsi="Tahoma" w:cs="Tahoma"/>
                <w:b/>
                <w:sz w:val="20"/>
                <w:szCs w:val="20"/>
              </w:rPr>
              <w:t xml:space="preserve">Title: </w:t>
            </w:r>
          </w:p>
        </w:tc>
        <w:tc>
          <w:tcPr>
            <w:tcW w:w="4266" w:type="dxa"/>
            <w:gridSpan w:val="2"/>
            <w:tcBorders>
              <w:top w:val="outset" w:sz="6" w:space="0" w:color="auto"/>
              <w:left w:val="nil"/>
              <w:bottom w:val="outset" w:sz="6" w:space="0" w:color="auto"/>
              <w:right w:val="single" w:sz="4" w:space="0" w:color="C0C0C0"/>
            </w:tcBorders>
            <w:vAlign w:val="center"/>
          </w:tcPr>
          <w:p w14:paraId="6A7D33EA" w14:textId="247DC2EF" w:rsidR="00AF713A" w:rsidRPr="00446166" w:rsidRDefault="00EA30FB">
            <w:pPr>
              <w:rPr>
                <w:rFonts w:ascii="Tahoma" w:hAnsi="Tahoma" w:cs="Tahoma"/>
                <w:sz w:val="20"/>
                <w:szCs w:val="20"/>
              </w:rPr>
            </w:pPr>
            <w:r>
              <w:rPr>
                <w:rFonts w:ascii="Tahoma" w:hAnsi="Tahoma" w:cs="Tahoma"/>
                <w:sz w:val="20"/>
                <w:szCs w:val="20"/>
              </w:rPr>
              <w:t>Facilities Management Officer</w:t>
            </w:r>
          </w:p>
        </w:tc>
      </w:tr>
      <w:tr w:rsidR="00240BFB" w:rsidRPr="00446166" w14:paraId="593B8BA1" w14:textId="77777777" w:rsidTr="16582A59">
        <w:trPr>
          <w:trHeight w:val="157"/>
          <w:jc w:val="center"/>
        </w:trPr>
        <w:tc>
          <w:tcPr>
            <w:tcW w:w="10665" w:type="dxa"/>
            <w:gridSpan w:val="5"/>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240BFB" w:rsidRPr="00446166" w14:paraId="32369855" w14:textId="77777777" w:rsidTr="16582A59">
        <w:trPr>
          <w:trHeight w:val="301"/>
          <w:jc w:val="center"/>
        </w:trPr>
        <w:tc>
          <w:tcPr>
            <w:tcW w:w="10665" w:type="dxa"/>
            <w:gridSpan w:val="5"/>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16582A59">
        <w:trPr>
          <w:trHeight w:val="827"/>
          <w:jc w:val="center"/>
        </w:trPr>
        <w:tc>
          <w:tcPr>
            <w:tcW w:w="10665" w:type="dxa"/>
            <w:gridSpan w:val="5"/>
            <w:tcBorders>
              <w:top w:val="single" w:sz="4" w:space="0" w:color="C0C0C0"/>
              <w:left w:val="single" w:sz="4" w:space="0" w:color="C0C0C0"/>
              <w:bottom w:val="single" w:sz="4" w:space="0" w:color="C0C0C0"/>
              <w:right w:val="single" w:sz="4" w:space="0" w:color="C0C0C0"/>
            </w:tcBorders>
          </w:tcPr>
          <w:p w14:paraId="737EB6AA" w14:textId="77777777" w:rsidR="00446166" w:rsidRDefault="00446166"/>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446166" w14:paraId="082153FB" w14:textId="77777777" w:rsidTr="005B18E8">
              <w:trPr>
                <w:trHeight w:val="1237"/>
              </w:trPr>
              <w:tc>
                <w:tcPr>
                  <w:tcW w:w="10528" w:type="dxa"/>
                </w:tcPr>
                <w:p w14:paraId="5F328407" w14:textId="77777777" w:rsidR="00343E96" w:rsidRPr="00446166" w:rsidRDefault="00343E96" w:rsidP="008C4AE6">
                  <w:pPr>
                    <w:tabs>
                      <w:tab w:val="left" w:pos="315"/>
                    </w:tabs>
                    <w:ind w:left="-199" w:firstLine="90"/>
                    <w:jc w:val="both"/>
                    <w:rPr>
                      <w:rFonts w:ascii="Tahoma" w:hAnsi="Tahoma" w:cs="Tahoma"/>
                      <w:b/>
                      <w:bCs/>
                      <w:sz w:val="20"/>
                      <w:szCs w:val="20"/>
                      <w:u w:val="single"/>
                    </w:rPr>
                  </w:pPr>
                  <w:r w:rsidRPr="00446166">
                    <w:rPr>
                      <w:rFonts w:ascii="Tahoma" w:hAnsi="Tahoma" w:cs="Tahoma"/>
                      <w:b/>
                      <w:bCs/>
                      <w:sz w:val="20"/>
                      <w:szCs w:val="20"/>
                      <w:u w:val="single"/>
                    </w:rPr>
                    <w:t>Background</w:t>
                  </w:r>
                  <w:r w:rsidR="00D91E0B" w:rsidRPr="00446166">
                    <w:rPr>
                      <w:rFonts w:ascii="Tahoma" w:hAnsi="Tahoma" w:cs="Tahoma"/>
                      <w:b/>
                      <w:bCs/>
                      <w:sz w:val="20"/>
                      <w:szCs w:val="20"/>
                      <w:u w:val="single"/>
                    </w:rPr>
                    <w:t>:</w:t>
                  </w:r>
                </w:p>
                <w:p w14:paraId="1280453D" w14:textId="77777777" w:rsidR="007E33C6" w:rsidRDefault="007E33C6" w:rsidP="007E33C6">
                  <w:pPr>
                    <w:widowControl w:val="0"/>
                    <w:autoSpaceDE w:val="0"/>
                    <w:autoSpaceDN w:val="0"/>
                    <w:adjustRightInd w:val="0"/>
                    <w:spacing w:after="60"/>
                    <w:ind w:left="108"/>
                    <w:rPr>
                      <w:rFonts w:ascii="Arial" w:hAnsi="Arial" w:cs="Arial"/>
                      <w:color w:val="000000"/>
                      <w:sz w:val="18"/>
                      <w:szCs w:val="18"/>
                    </w:rPr>
                  </w:pPr>
                </w:p>
                <w:p w14:paraId="2FFFEC84" w14:textId="1B58C076" w:rsidR="005B18E8" w:rsidRPr="007E33C6" w:rsidRDefault="007E33C6" w:rsidP="006F6AC5">
                  <w:pPr>
                    <w:widowControl w:val="0"/>
                    <w:autoSpaceDE w:val="0"/>
                    <w:autoSpaceDN w:val="0"/>
                    <w:adjustRightInd w:val="0"/>
                    <w:spacing w:after="60"/>
                    <w:ind w:left="108"/>
                    <w:rPr>
                      <w:rFonts w:cs="Tahoma"/>
                      <w:sz w:val="20"/>
                      <w:szCs w:val="20"/>
                    </w:rPr>
                  </w:pPr>
                  <w:r>
                    <w:rPr>
                      <w:rFonts w:ascii="Arial" w:hAnsi="Arial" w:cs="Arial"/>
                      <w:color w:val="000000"/>
                      <w:sz w:val="18"/>
                      <w:szCs w:val="18"/>
                    </w:rPr>
                    <w:t>The Infrastructure Services (CSLI) within the Logistics Division (CSL) is responsible for the maintenance of the headquarters premises and for providing services to FAO employees. CSLI also assists FAO Decentralized Offices in facilities maintenance, technical projects, infrastructure activities and technically innovative systems to reduce their carbon footprint. CSLI also coordinates the special safety projects funded by the Government of Italy, which involves upgrading the headquarters buildings to the current safety norms. In addition, it drives the implementation of Corporate Environmental Responsibility Strategy within headquarters and Decentralized Offices.</w:t>
                  </w:r>
                </w:p>
              </w:tc>
            </w:tr>
          </w:tbl>
          <w:p w14:paraId="019F775D" w14:textId="77777777"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t>Duties and Responsibilities</w:t>
            </w:r>
            <w:r w:rsidR="000E1684" w:rsidRPr="00446166">
              <w:rPr>
                <w:rFonts w:ascii="Tahoma" w:hAnsi="Tahoma" w:cs="Tahoma"/>
                <w:b/>
                <w:bCs/>
                <w:sz w:val="20"/>
                <w:szCs w:val="20"/>
                <w:u w:val="single"/>
              </w:rPr>
              <w:t>:</w:t>
            </w:r>
          </w:p>
          <w:p w14:paraId="5DB2E095" w14:textId="77777777" w:rsidR="00446166" w:rsidRDefault="00446166" w:rsidP="00343E96">
            <w:pPr>
              <w:jc w:val="both"/>
              <w:rPr>
                <w:rFonts w:ascii="Tahoma" w:hAnsi="Tahoma" w:cs="Tahoma"/>
                <w:b/>
                <w:bCs/>
                <w:sz w:val="20"/>
                <w:szCs w:val="20"/>
                <w:u w:val="single"/>
              </w:rPr>
            </w:pPr>
          </w:p>
          <w:p w14:paraId="52E744D0" w14:textId="725B7731" w:rsidR="00171043" w:rsidRPr="00171043" w:rsidRDefault="00171043" w:rsidP="00171043">
            <w:pPr>
              <w:rPr>
                <w:rFonts w:ascii="Arial" w:hAnsi="Arial" w:cs="Arial"/>
                <w:color w:val="000000"/>
                <w:sz w:val="18"/>
                <w:szCs w:val="18"/>
              </w:rPr>
            </w:pPr>
            <w:r>
              <w:rPr>
                <w:rFonts w:ascii="Arial" w:hAnsi="Arial" w:cs="Arial"/>
                <w:color w:val="000000"/>
                <w:sz w:val="18"/>
                <w:szCs w:val="18"/>
              </w:rPr>
              <w:t>The Intern will a</w:t>
            </w:r>
            <w:r w:rsidRPr="00171043">
              <w:rPr>
                <w:rFonts w:ascii="Arial" w:hAnsi="Arial" w:cs="Arial"/>
                <w:color w:val="000000"/>
                <w:sz w:val="18"/>
                <w:szCs w:val="18"/>
              </w:rPr>
              <w:t xml:space="preserve">ssist in updating the Architectural and technical (Structural plus MEP) drawings of the FAO </w:t>
            </w:r>
            <w:r w:rsidR="0064685F">
              <w:rPr>
                <w:rFonts w:ascii="Arial" w:hAnsi="Arial" w:cs="Arial"/>
                <w:color w:val="000000"/>
                <w:sz w:val="18"/>
                <w:szCs w:val="18"/>
              </w:rPr>
              <w:t>headquarters</w:t>
            </w:r>
            <w:r w:rsidRPr="00171043">
              <w:rPr>
                <w:rFonts w:ascii="Arial" w:hAnsi="Arial" w:cs="Arial"/>
                <w:color w:val="000000"/>
                <w:sz w:val="18"/>
                <w:szCs w:val="18"/>
              </w:rPr>
              <w:t>, based on the model already developed in BIM (REVIT). This will include:</w:t>
            </w:r>
          </w:p>
          <w:p w14:paraId="0D47C9D0" w14:textId="77777777" w:rsidR="00171043" w:rsidRPr="00171043" w:rsidRDefault="00171043" w:rsidP="00171043">
            <w:pPr>
              <w:pStyle w:val="ListParagraph"/>
              <w:spacing w:line="240" w:lineRule="auto"/>
              <w:rPr>
                <w:rFonts w:ascii="Arial" w:hAnsi="Arial" w:cs="Arial"/>
                <w:color w:val="000000"/>
                <w:sz w:val="18"/>
                <w:szCs w:val="18"/>
              </w:rPr>
            </w:pPr>
          </w:p>
          <w:p w14:paraId="1615F9C5" w14:textId="77777777" w:rsidR="00171043" w:rsidRPr="00171043" w:rsidRDefault="00171043" w:rsidP="00171043">
            <w:pPr>
              <w:pStyle w:val="ListParagraph"/>
              <w:numPr>
                <w:ilvl w:val="0"/>
                <w:numId w:val="21"/>
              </w:numPr>
              <w:spacing w:line="240" w:lineRule="auto"/>
              <w:rPr>
                <w:rFonts w:ascii="Arial" w:hAnsi="Arial" w:cs="Arial"/>
                <w:color w:val="000000"/>
                <w:sz w:val="18"/>
                <w:szCs w:val="18"/>
              </w:rPr>
            </w:pPr>
            <w:r w:rsidRPr="00171043">
              <w:rPr>
                <w:rFonts w:ascii="Arial" w:hAnsi="Arial" w:cs="Arial"/>
                <w:color w:val="000000"/>
                <w:sz w:val="18"/>
                <w:szCs w:val="18"/>
              </w:rPr>
              <w:t>Re-measure the spaces and installations as and when required (as-builts).</w:t>
            </w:r>
          </w:p>
          <w:p w14:paraId="641BBFCC" w14:textId="77777777" w:rsidR="00171043" w:rsidRPr="00171043" w:rsidRDefault="00171043" w:rsidP="00171043">
            <w:pPr>
              <w:pStyle w:val="ListParagraph"/>
              <w:numPr>
                <w:ilvl w:val="0"/>
                <w:numId w:val="21"/>
              </w:numPr>
              <w:spacing w:line="240" w:lineRule="auto"/>
              <w:rPr>
                <w:rFonts w:ascii="Arial" w:hAnsi="Arial" w:cs="Arial"/>
                <w:color w:val="000000"/>
                <w:sz w:val="18"/>
                <w:szCs w:val="18"/>
              </w:rPr>
            </w:pPr>
            <w:r w:rsidRPr="00171043">
              <w:rPr>
                <w:rFonts w:ascii="Arial" w:hAnsi="Arial" w:cs="Arial"/>
                <w:color w:val="000000"/>
                <w:sz w:val="18"/>
                <w:szCs w:val="18"/>
              </w:rPr>
              <w:t>Assist in updating the model/drawings and progress with the compilation of the BIM database.</w:t>
            </w:r>
          </w:p>
          <w:p w14:paraId="1799EF05" w14:textId="77777777" w:rsidR="00171043" w:rsidRPr="00171043" w:rsidRDefault="00171043" w:rsidP="00171043">
            <w:pPr>
              <w:pStyle w:val="ListParagraph"/>
              <w:numPr>
                <w:ilvl w:val="0"/>
                <w:numId w:val="21"/>
              </w:numPr>
              <w:spacing w:line="240" w:lineRule="auto"/>
              <w:rPr>
                <w:rFonts w:ascii="Arial" w:hAnsi="Arial" w:cs="Arial"/>
                <w:color w:val="000000"/>
                <w:sz w:val="18"/>
                <w:szCs w:val="18"/>
              </w:rPr>
            </w:pPr>
            <w:r w:rsidRPr="00171043">
              <w:rPr>
                <w:rFonts w:ascii="Arial" w:hAnsi="Arial" w:cs="Arial"/>
                <w:color w:val="000000"/>
                <w:sz w:val="18"/>
                <w:szCs w:val="18"/>
              </w:rPr>
              <w:t>Export drawings in the required graphics and layout (i.e., pdf, prints, images) from REVIT and update the migration model to Archibus.</w:t>
            </w:r>
          </w:p>
          <w:p w14:paraId="07735A9A" w14:textId="77777777" w:rsidR="00171043" w:rsidRPr="00171043" w:rsidRDefault="00171043" w:rsidP="00171043">
            <w:pPr>
              <w:pStyle w:val="ListParagraph"/>
              <w:spacing w:line="240" w:lineRule="auto"/>
              <w:ind w:left="1080"/>
              <w:rPr>
                <w:rFonts w:ascii="Arial" w:hAnsi="Arial" w:cs="Arial"/>
                <w:color w:val="000000"/>
                <w:sz w:val="18"/>
                <w:szCs w:val="18"/>
              </w:rPr>
            </w:pPr>
          </w:p>
          <w:p w14:paraId="65DA4D2B" w14:textId="77777777" w:rsidR="00451C08" w:rsidRDefault="004C74FB" w:rsidP="004C74FB">
            <w:pPr>
              <w:rPr>
                <w:rFonts w:ascii="Arial" w:hAnsi="Arial" w:cs="Arial"/>
                <w:color w:val="000000"/>
                <w:sz w:val="18"/>
                <w:szCs w:val="18"/>
              </w:rPr>
            </w:pPr>
            <w:r>
              <w:rPr>
                <w:rFonts w:ascii="Arial" w:hAnsi="Arial" w:cs="Arial"/>
                <w:color w:val="000000"/>
                <w:sz w:val="18"/>
                <w:szCs w:val="18"/>
              </w:rPr>
              <w:t xml:space="preserve">He/She will </w:t>
            </w:r>
            <w:r w:rsidRPr="00671828">
              <w:rPr>
                <w:rFonts w:ascii="Arial" w:hAnsi="Arial" w:cs="Arial"/>
                <w:color w:val="000000"/>
                <w:sz w:val="18"/>
                <w:szCs w:val="18"/>
              </w:rPr>
              <w:t>prepare office space layouts in REVIT for office space renovations or other projects</w:t>
            </w:r>
            <w:r w:rsidR="009330E8">
              <w:rPr>
                <w:rFonts w:ascii="Arial" w:hAnsi="Arial" w:cs="Arial"/>
                <w:color w:val="000000"/>
                <w:sz w:val="18"/>
                <w:szCs w:val="18"/>
              </w:rPr>
              <w:t xml:space="preserve"> when needed:</w:t>
            </w:r>
          </w:p>
          <w:p w14:paraId="25F3DAD8" w14:textId="50B93411" w:rsidR="00A80200" w:rsidRDefault="00451C08" w:rsidP="00411DFC">
            <w:pPr>
              <w:pStyle w:val="ListParagraph"/>
              <w:numPr>
                <w:ilvl w:val="0"/>
                <w:numId w:val="28"/>
              </w:numPr>
              <w:spacing w:line="240" w:lineRule="auto"/>
              <w:rPr>
                <w:rFonts w:ascii="Arial" w:hAnsi="Arial" w:cs="Arial"/>
                <w:color w:val="000000"/>
                <w:sz w:val="18"/>
                <w:szCs w:val="18"/>
              </w:rPr>
            </w:pPr>
            <w:r>
              <w:rPr>
                <w:rFonts w:ascii="Arial" w:hAnsi="Arial" w:cs="Arial"/>
                <w:color w:val="000000"/>
                <w:sz w:val="18"/>
                <w:szCs w:val="18"/>
              </w:rPr>
              <w:t>Assist during site surveys</w:t>
            </w:r>
          </w:p>
          <w:p w14:paraId="20A2F81F" w14:textId="36CCDA01" w:rsidR="00451C08" w:rsidRDefault="00451C08" w:rsidP="00411DFC">
            <w:pPr>
              <w:pStyle w:val="ListParagraph"/>
              <w:numPr>
                <w:ilvl w:val="0"/>
                <w:numId w:val="28"/>
              </w:numPr>
              <w:spacing w:line="240" w:lineRule="auto"/>
              <w:rPr>
                <w:rFonts w:ascii="Arial" w:hAnsi="Arial" w:cs="Arial"/>
                <w:color w:val="000000"/>
                <w:sz w:val="18"/>
                <w:szCs w:val="18"/>
              </w:rPr>
            </w:pPr>
            <w:r>
              <w:rPr>
                <w:rFonts w:ascii="Arial" w:hAnsi="Arial" w:cs="Arial"/>
                <w:color w:val="000000"/>
                <w:sz w:val="18"/>
                <w:szCs w:val="18"/>
              </w:rPr>
              <w:t>Prepare graphic layouts in REVIT with measurements of proposed spaces</w:t>
            </w:r>
          </w:p>
          <w:p w14:paraId="43F624D3" w14:textId="474402E8" w:rsidR="00451C08" w:rsidRPr="00451C08" w:rsidRDefault="00411DFC" w:rsidP="00411DFC">
            <w:pPr>
              <w:pStyle w:val="ListParagraph"/>
              <w:numPr>
                <w:ilvl w:val="0"/>
                <w:numId w:val="28"/>
              </w:numPr>
              <w:spacing w:line="240" w:lineRule="auto"/>
              <w:rPr>
                <w:rFonts w:ascii="Arial" w:hAnsi="Arial" w:cs="Arial"/>
                <w:color w:val="000000"/>
                <w:sz w:val="18"/>
                <w:szCs w:val="18"/>
              </w:rPr>
            </w:pPr>
            <w:r>
              <w:rPr>
                <w:rFonts w:ascii="Arial" w:hAnsi="Arial" w:cs="Arial"/>
                <w:color w:val="000000"/>
                <w:sz w:val="18"/>
                <w:szCs w:val="18"/>
              </w:rPr>
              <w:t>Ensure standard office furniture is included in the layouts.</w:t>
            </w:r>
          </w:p>
          <w:p w14:paraId="37186647" w14:textId="77777777" w:rsidR="009330E8" w:rsidRPr="00671828" w:rsidRDefault="009330E8" w:rsidP="004C74FB">
            <w:pPr>
              <w:rPr>
                <w:rFonts w:ascii="Arial" w:hAnsi="Arial" w:cs="Arial"/>
                <w:color w:val="000000"/>
                <w:sz w:val="18"/>
                <w:szCs w:val="18"/>
              </w:rPr>
            </w:pPr>
          </w:p>
          <w:p w14:paraId="11DCDC01" w14:textId="699FA8CD" w:rsidR="00171043" w:rsidRPr="00876B1D" w:rsidRDefault="00671828" w:rsidP="00876B1D">
            <w:pPr>
              <w:rPr>
                <w:rFonts w:ascii="Arial" w:hAnsi="Arial" w:cs="Arial"/>
                <w:color w:val="000000"/>
                <w:sz w:val="18"/>
                <w:szCs w:val="18"/>
              </w:rPr>
            </w:pPr>
            <w:r>
              <w:rPr>
                <w:rFonts w:ascii="Arial" w:hAnsi="Arial" w:cs="Arial"/>
                <w:color w:val="000000"/>
                <w:sz w:val="18"/>
                <w:szCs w:val="18"/>
              </w:rPr>
              <w:t>He/she will a</w:t>
            </w:r>
            <w:r w:rsidR="00171043" w:rsidRPr="00671828">
              <w:rPr>
                <w:rFonts w:ascii="Arial" w:hAnsi="Arial" w:cs="Arial"/>
                <w:color w:val="000000"/>
                <w:sz w:val="18"/>
                <w:szCs w:val="18"/>
              </w:rPr>
              <w:t xml:space="preserve">ssist </w:t>
            </w:r>
            <w:r w:rsidR="009330E8">
              <w:rPr>
                <w:rFonts w:ascii="Arial" w:hAnsi="Arial" w:cs="Arial"/>
                <w:color w:val="000000"/>
                <w:sz w:val="18"/>
                <w:szCs w:val="18"/>
              </w:rPr>
              <w:t>in updating the</w:t>
            </w:r>
            <w:r w:rsidR="00171043" w:rsidRPr="00671828">
              <w:rPr>
                <w:rFonts w:ascii="Arial" w:hAnsi="Arial" w:cs="Arial"/>
                <w:color w:val="000000"/>
                <w:sz w:val="18"/>
                <w:szCs w:val="18"/>
              </w:rPr>
              <w:t xml:space="preserve"> Office space management system </w:t>
            </w:r>
            <w:r w:rsidR="009330E8">
              <w:rPr>
                <w:rFonts w:ascii="Arial" w:hAnsi="Arial" w:cs="Arial"/>
                <w:color w:val="000000"/>
                <w:sz w:val="18"/>
                <w:szCs w:val="18"/>
              </w:rPr>
              <w:t>in</w:t>
            </w:r>
            <w:r w:rsidR="00171043" w:rsidRPr="00671828">
              <w:rPr>
                <w:rFonts w:ascii="Arial" w:hAnsi="Arial" w:cs="Arial"/>
                <w:color w:val="000000"/>
                <w:sz w:val="18"/>
                <w:szCs w:val="18"/>
              </w:rPr>
              <w:t xml:space="preserve"> Archibus IWMS (Integrated workplace management system)</w:t>
            </w:r>
            <w:r w:rsidR="009330E8">
              <w:rPr>
                <w:rFonts w:ascii="Arial" w:hAnsi="Arial" w:cs="Arial"/>
                <w:color w:val="000000"/>
                <w:sz w:val="18"/>
                <w:szCs w:val="18"/>
              </w:rPr>
              <w:t xml:space="preserve"> when </w:t>
            </w:r>
            <w:r w:rsidR="00285021">
              <w:rPr>
                <w:rFonts w:ascii="Arial" w:hAnsi="Arial" w:cs="Arial"/>
                <w:color w:val="000000"/>
                <w:sz w:val="18"/>
                <w:szCs w:val="18"/>
              </w:rPr>
              <w:t>required</w:t>
            </w:r>
            <w:r w:rsidR="00876B1D">
              <w:rPr>
                <w:rFonts w:ascii="Arial" w:hAnsi="Arial" w:cs="Arial"/>
                <w:color w:val="000000"/>
                <w:sz w:val="18"/>
                <w:szCs w:val="18"/>
              </w:rPr>
              <w:t xml:space="preserve">, to </w:t>
            </w:r>
            <w:r w:rsidR="00171043" w:rsidRPr="00876B1D">
              <w:rPr>
                <w:rFonts w:ascii="Arial" w:hAnsi="Arial" w:cs="Arial"/>
                <w:color w:val="000000"/>
                <w:sz w:val="18"/>
                <w:szCs w:val="18"/>
              </w:rPr>
              <w:t>verify space type, allocation and occupancy</w:t>
            </w:r>
            <w:r w:rsidR="00285021" w:rsidRPr="00876B1D">
              <w:rPr>
                <w:rFonts w:ascii="Arial" w:hAnsi="Arial" w:cs="Arial"/>
                <w:color w:val="000000"/>
                <w:sz w:val="18"/>
                <w:szCs w:val="18"/>
              </w:rPr>
              <w:t xml:space="preserve"> of FAO HQ spaces</w:t>
            </w:r>
            <w:r w:rsidR="00235832">
              <w:rPr>
                <w:rFonts w:ascii="Arial" w:hAnsi="Arial" w:cs="Arial"/>
                <w:color w:val="000000"/>
                <w:sz w:val="18"/>
                <w:szCs w:val="18"/>
              </w:rPr>
              <w:t>.</w:t>
            </w:r>
          </w:p>
          <w:p w14:paraId="325E9E01" w14:textId="77777777" w:rsidR="00446166" w:rsidRPr="00446166" w:rsidRDefault="00446166" w:rsidP="00343E96">
            <w:pPr>
              <w:jc w:val="both"/>
              <w:rPr>
                <w:rFonts w:ascii="Tahoma" w:hAnsi="Tahoma" w:cs="Tahoma"/>
                <w:b/>
                <w:bCs/>
                <w:sz w:val="20"/>
                <w:szCs w:val="20"/>
                <w:u w:val="single"/>
              </w:rPr>
            </w:pPr>
          </w:p>
          <w:p w14:paraId="72E0648D" w14:textId="77777777" w:rsidR="00240BFB" w:rsidRPr="00446166" w:rsidRDefault="00240BFB" w:rsidP="00A26B2C">
            <w:pPr>
              <w:pStyle w:val="Text"/>
              <w:jc w:val="both"/>
              <w:rPr>
                <w:rFonts w:cs="Tahoma"/>
                <w:sz w:val="20"/>
                <w:szCs w:val="20"/>
              </w:rPr>
            </w:pPr>
          </w:p>
        </w:tc>
      </w:tr>
      <w:tr w:rsidR="00240BFB" w:rsidRPr="00446166" w14:paraId="48B4F628" w14:textId="77777777" w:rsidTr="16582A59">
        <w:trPr>
          <w:trHeight w:val="301"/>
          <w:jc w:val="center"/>
        </w:trPr>
        <w:tc>
          <w:tcPr>
            <w:tcW w:w="10665" w:type="dxa"/>
            <w:gridSpan w:val="5"/>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07225FD9" w14:textId="77777777" w:rsidTr="16582A59">
        <w:trPr>
          <w:jc w:val="center"/>
        </w:trPr>
        <w:tc>
          <w:tcPr>
            <w:tcW w:w="8532" w:type="dxa"/>
            <w:gridSpan w:val="4"/>
            <w:tcBorders>
              <w:top w:val="single" w:sz="4" w:space="0" w:color="C0C0C0"/>
              <w:left w:val="single" w:sz="4" w:space="0" w:color="C0C0C0"/>
              <w:bottom w:val="single" w:sz="4" w:space="0" w:color="C0C0C0"/>
              <w:right w:val="single" w:sz="4" w:space="0" w:color="C0C0C0"/>
            </w:tcBorders>
            <w:hideMark/>
          </w:tcPr>
          <w:p w14:paraId="6154292E" w14:textId="77777777" w:rsidR="00446166"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2133" w:type="dxa"/>
            <w:tcBorders>
              <w:top w:val="single" w:sz="4" w:space="0" w:color="C0C0C0"/>
              <w:left w:val="single" w:sz="4" w:space="0" w:color="C0C0C0"/>
              <w:bottom w:val="single" w:sz="4" w:space="0" w:color="C0C0C0"/>
              <w:right w:val="single" w:sz="4" w:space="0" w:color="C0C0C0"/>
            </w:tcBorders>
            <w:hideMark/>
          </w:tcPr>
          <w:p w14:paraId="088F93B6" w14:textId="36DC323B"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227064BC" w14:textId="77777777" w:rsidTr="16582A59">
        <w:trPr>
          <w:trHeight w:val="653"/>
          <w:jc w:val="center"/>
        </w:trPr>
        <w:tc>
          <w:tcPr>
            <w:tcW w:w="8532" w:type="dxa"/>
            <w:gridSpan w:val="4"/>
            <w:tcBorders>
              <w:top w:val="single" w:sz="4" w:space="0" w:color="C0C0C0"/>
              <w:left w:val="single" w:sz="4" w:space="0" w:color="C0C0C0"/>
              <w:bottom w:val="single" w:sz="4" w:space="0" w:color="C0C0C0"/>
              <w:right w:val="single" w:sz="4" w:space="0" w:color="C0C0C0"/>
            </w:tcBorders>
          </w:tcPr>
          <w:p w14:paraId="4C87A56D" w14:textId="10C7F3F2" w:rsidR="00556110" w:rsidRPr="009E06CB" w:rsidRDefault="008806D5" w:rsidP="00556110">
            <w:pPr>
              <w:pStyle w:val="ListParagraph"/>
              <w:numPr>
                <w:ilvl w:val="0"/>
                <w:numId w:val="25"/>
              </w:numPr>
              <w:spacing w:line="240" w:lineRule="auto"/>
              <w:jc w:val="left"/>
              <w:rPr>
                <w:rFonts w:ascii="Tahoma" w:hAnsi="Tahoma" w:cs="Tahoma"/>
                <w:sz w:val="20"/>
              </w:rPr>
            </w:pPr>
            <w:r>
              <w:rPr>
                <w:rFonts w:ascii="Tahoma" w:hAnsi="Tahoma" w:cs="Tahoma"/>
                <w:sz w:val="20"/>
              </w:rPr>
              <w:t xml:space="preserve">Office space layouts </w:t>
            </w:r>
            <w:r w:rsidR="005B4F82">
              <w:rPr>
                <w:rFonts w:ascii="Tahoma" w:hAnsi="Tahoma" w:cs="Tahoma"/>
                <w:sz w:val="20"/>
              </w:rPr>
              <w:t xml:space="preserve">for renovation projects </w:t>
            </w:r>
            <w:r>
              <w:rPr>
                <w:rFonts w:ascii="Tahoma" w:hAnsi="Tahoma" w:cs="Tahoma"/>
                <w:sz w:val="20"/>
              </w:rPr>
              <w:t xml:space="preserve">are provided in REVIT and PDF including furniture </w:t>
            </w:r>
          </w:p>
          <w:p w14:paraId="515D454A" w14:textId="5C0E2A6A" w:rsidR="00D563C9" w:rsidRDefault="00D563C9" w:rsidP="00556110">
            <w:pPr>
              <w:pStyle w:val="ListParagraph"/>
              <w:numPr>
                <w:ilvl w:val="0"/>
                <w:numId w:val="25"/>
              </w:numPr>
              <w:spacing w:line="240" w:lineRule="auto"/>
              <w:jc w:val="left"/>
              <w:rPr>
                <w:rFonts w:ascii="Tahoma" w:hAnsi="Tahoma" w:cs="Tahoma"/>
                <w:sz w:val="20"/>
              </w:rPr>
            </w:pPr>
            <w:r>
              <w:rPr>
                <w:rFonts w:ascii="Tahoma" w:hAnsi="Tahoma" w:cs="Tahoma"/>
                <w:sz w:val="20"/>
              </w:rPr>
              <w:t>Furniture items for meeting rooms and office space is available is a visual catalogue and shared among colleagues.</w:t>
            </w:r>
          </w:p>
          <w:p w14:paraId="177B8AF0" w14:textId="7D227D10" w:rsidR="00556110" w:rsidRPr="009E06CB" w:rsidRDefault="00556110" w:rsidP="00556110">
            <w:pPr>
              <w:pStyle w:val="ListParagraph"/>
              <w:numPr>
                <w:ilvl w:val="0"/>
                <w:numId w:val="25"/>
              </w:numPr>
              <w:spacing w:line="240" w:lineRule="auto"/>
              <w:jc w:val="left"/>
              <w:rPr>
                <w:rFonts w:ascii="Tahoma" w:hAnsi="Tahoma" w:cs="Tahoma"/>
                <w:sz w:val="20"/>
              </w:rPr>
            </w:pPr>
            <w:r>
              <w:rPr>
                <w:rFonts w:ascii="Tahoma" w:hAnsi="Tahoma" w:cs="Tahoma"/>
                <w:sz w:val="20"/>
              </w:rPr>
              <w:t>Revit database is populated with additional information for Facility management and maintenance use</w:t>
            </w:r>
          </w:p>
          <w:p w14:paraId="719CBC8A" w14:textId="77777777" w:rsidR="00446166" w:rsidRPr="00446166" w:rsidRDefault="00446166" w:rsidP="00D563C9">
            <w:pPr>
              <w:rPr>
                <w:rFonts w:ascii="Tahoma" w:hAnsi="Tahoma" w:cs="Tahoma"/>
                <w:sz w:val="20"/>
                <w:szCs w:val="20"/>
                <w:lang w:val="en-US"/>
              </w:rPr>
            </w:pPr>
          </w:p>
        </w:tc>
        <w:tc>
          <w:tcPr>
            <w:tcW w:w="2133" w:type="dxa"/>
            <w:tcBorders>
              <w:top w:val="single" w:sz="4" w:space="0" w:color="C0C0C0"/>
              <w:left w:val="single" w:sz="4" w:space="0" w:color="C0C0C0"/>
              <w:bottom w:val="single" w:sz="4" w:space="0" w:color="C0C0C0"/>
              <w:right w:val="single" w:sz="4" w:space="0" w:color="C0C0C0"/>
            </w:tcBorders>
          </w:tcPr>
          <w:p w14:paraId="24F9E91B" w14:textId="0D09124F" w:rsidR="001C62A3" w:rsidRPr="009B363F" w:rsidRDefault="001C62A3" w:rsidP="00213183">
            <w:pPr>
              <w:pStyle w:val="Text"/>
              <w:contextualSpacing/>
              <w:rPr>
                <w:rFonts w:cs="Tahoma"/>
                <w:sz w:val="20"/>
                <w:szCs w:val="20"/>
                <w:lang w:val="en-GB"/>
              </w:rPr>
            </w:pPr>
          </w:p>
        </w:tc>
      </w:tr>
      <w:tr w:rsidR="006555B3" w:rsidRPr="00446166" w14:paraId="2F3AAA89" w14:textId="77777777" w:rsidTr="16582A59">
        <w:trPr>
          <w:trHeight w:val="301"/>
          <w:jc w:val="center"/>
        </w:trPr>
        <w:tc>
          <w:tcPr>
            <w:tcW w:w="10665" w:type="dxa"/>
            <w:gridSpan w:val="5"/>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6555B3" w:rsidRPr="00446166" w14:paraId="35322154" w14:textId="77777777" w:rsidTr="16582A59">
        <w:trPr>
          <w:trHeight w:val="301"/>
          <w:jc w:val="center"/>
        </w:trPr>
        <w:tc>
          <w:tcPr>
            <w:tcW w:w="10665" w:type="dxa"/>
            <w:gridSpan w:val="5"/>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446166" w:rsidRDefault="0098339E" w:rsidP="00446166">
            <w:pPr>
              <w:spacing w:line="281" w:lineRule="auto"/>
              <w:rPr>
                <w:rFonts w:ascii="Tahoma" w:hAnsi="Tahoma" w:cs="Tahoma"/>
                <w:b/>
                <w:bCs/>
                <w:sz w:val="20"/>
                <w:szCs w:val="20"/>
                <w:u w:val="single"/>
              </w:rPr>
            </w:pPr>
          </w:p>
          <w:p w14:paraId="516687E3" w14:textId="177E0DDF" w:rsidR="00B96C4C" w:rsidRDefault="00B96C4C" w:rsidP="4BA5E06D">
            <w:pPr>
              <w:spacing w:line="281" w:lineRule="auto"/>
              <w:jc w:val="both"/>
              <w:rPr>
                <w:rFonts w:ascii="Tahoma" w:hAnsi="Tahoma" w:cs="Tahoma"/>
                <w:b/>
                <w:bCs/>
                <w:sz w:val="20"/>
                <w:szCs w:val="20"/>
                <w:u w:val="single"/>
              </w:rPr>
            </w:pPr>
            <w:r w:rsidRPr="4BA5E06D">
              <w:rPr>
                <w:rFonts w:ascii="Tahoma" w:hAnsi="Tahoma" w:cs="Tahoma"/>
                <w:b/>
                <w:bCs/>
                <w:sz w:val="20"/>
                <w:szCs w:val="20"/>
                <w:u w:val="single"/>
              </w:rPr>
              <w:t>Minimum requirements</w:t>
            </w:r>
            <w:r w:rsidR="00DA5117" w:rsidRPr="4BA5E06D">
              <w:rPr>
                <w:rFonts w:ascii="Tahoma" w:hAnsi="Tahoma" w:cs="Tahoma"/>
                <w:b/>
                <w:bCs/>
                <w:sz w:val="20"/>
                <w:szCs w:val="20"/>
                <w:u w:val="single"/>
              </w:rPr>
              <w:t>:</w:t>
            </w:r>
          </w:p>
          <w:p w14:paraId="782AEC72" w14:textId="2E314CC8" w:rsidR="002B4486" w:rsidRDefault="6B612FA9" w:rsidP="16582A59">
            <w:pPr>
              <w:numPr>
                <w:ilvl w:val="0"/>
                <w:numId w:val="24"/>
              </w:numPr>
              <w:spacing w:before="100" w:beforeAutospacing="1" w:after="105"/>
              <w:rPr>
                <w:rFonts w:ascii="Arial" w:hAnsi="Arial" w:cs="Arial"/>
                <w:color w:val="111111"/>
                <w:sz w:val="20"/>
                <w:szCs w:val="20"/>
                <w:lang w:eastAsia="en-GB"/>
              </w:rPr>
            </w:pPr>
            <w:r w:rsidRPr="16582A59">
              <w:rPr>
                <w:rFonts w:ascii="Arial" w:hAnsi="Arial" w:cs="Arial"/>
                <w:color w:val="111111"/>
                <w:sz w:val="20"/>
                <w:szCs w:val="20"/>
                <w:lang w:eastAsia="en-GB"/>
              </w:rPr>
              <w:t>C</w:t>
            </w:r>
            <w:r w:rsidR="00AD3762" w:rsidRPr="16582A59">
              <w:rPr>
                <w:rFonts w:ascii="Arial" w:hAnsi="Arial" w:cs="Arial"/>
                <w:color w:val="111111"/>
                <w:sz w:val="20"/>
                <w:szCs w:val="20"/>
                <w:lang w:eastAsia="en-GB"/>
              </w:rPr>
              <w:t>andidates must be students enrolled in an under-graduate or post-graduate degree programme in a bona fide educational institution</w:t>
            </w:r>
            <w:r w:rsidR="1BBF336D" w:rsidRPr="16582A59">
              <w:rPr>
                <w:rFonts w:ascii="Arial" w:hAnsi="Arial" w:cs="Arial"/>
                <w:color w:val="111111"/>
                <w:sz w:val="20"/>
                <w:szCs w:val="20"/>
                <w:lang w:eastAsia="en-GB"/>
              </w:rPr>
              <w:t xml:space="preserve"> in Architecture or Architectural studies</w:t>
            </w:r>
            <w:r w:rsidR="00AD3762" w:rsidRPr="16582A59">
              <w:rPr>
                <w:rFonts w:ascii="Arial" w:hAnsi="Arial" w:cs="Arial"/>
                <w:color w:val="111111"/>
                <w:sz w:val="20"/>
                <w:szCs w:val="20"/>
                <w:lang w:eastAsia="en-GB"/>
              </w:rPr>
              <w:t xml:space="preserve"> at the time of application or recent graduates of such an institution.</w:t>
            </w:r>
          </w:p>
          <w:p w14:paraId="7C20B27A" w14:textId="313E38FA" w:rsidR="006555B3" w:rsidRPr="00446166" w:rsidRDefault="43CC3712" w:rsidP="16582A59">
            <w:pPr>
              <w:numPr>
                <w:ilvl w:val="0"/>
                <w:numId w:val="24"/>
              </w:numPr>
              <w:spacing w:beforeAutospacing="1" w:after="105"/>
              <w:rPr>
                <w:rFonts w:ascii="Arial" w:eastAsia="Arial" w:hAnsi="Arial" w:cs="Arial"/>
                <w:sz w:val="20"/>
                <w:szCs w:val="20"/>
              </w:rPr>
            </w:pPr>
            <w:r w:rsidRPr="16582A59">
              <w:rPr>
                <w:rFonts w:ascii="Tahoma" w:eastAsia="Tahoma" w:hAnsi="Tahoma" w:cs="Tahoma"/>
                <w:color w:val="000000" w:themeColor="text1"/>
                <w:sz w:val="20"/>
                <w:szCs w:val="20"/>
              </w:rPr>
              <w:t xml:space="preserve">Working knowledge (proficient – level C) of English and limited knowledge (intermediate – level B) of another FAO official language (Arabic, Chinese, French, Russian or Spanish). </w:t>
            </w:r>
            <w:r w:rsidRPr="16582A59">
              <w:rPr>
                <w:rFonts w:ascii="Arial" w:eastAsia="Arial" w:hAnsi="Arial" w:cs="Arial"/>
                <w:sz w:val="20"/>
                <w:szCs w:val="20"/>
              </w:rPr>
              <w:t xml:space="preserve"> </w:t>
            </w:r>
          </w:p>
          <w:p w14:paraId="06755E11" w14:textId="14E1DFB9" w:rsidR="008508F1" w:rsidRPr="00AD3762" w:rsidRDefault="008508F1" w:rsidP="008508F1">
            <w:pPr>
              <w:numPr>
                <w:ilvl w:val="0"/>
                <w:numId w:val="24"/>
              </w:numPr>
              <w:spacing w:before="100" w:beforeAutospacing="1" w:after="105"/>
              <w:rPr>
                <w:rFonts w:ascii="Arial" w:hAnsi="Arial" w:cs="Arial"/>
                <w:color w:val="111111"/>
                <w:sz w:val="20"/>
                <w:szCs w:val="20"/>
                <w:lang w:eastAsia="en-GB"/>
              </w:rPr>
            </w:pPr>
            <w:r>
              <w:rPr>
                <w:rFonts w:ascii="Arial" w:hAnsi="Arial" w:cs="Arial"/>
                <w:color w:val="111111"/>
                <w:sz w:val="20"/>
                <w:szCs w:val="20"/>
                <w:lang w:eastAsia="en-GB"/>
              </w:rPr>
              <w:t>Knowledge of BIM (REVIT), Visio, Archibus</w:t>
            </w:r>
            <w:r>
              <w:rPr>
                <w:rFonts w:ascii="Arial" w:hAnsi="Arial" w:cs="Arial"/>
                <w:color w:val="111111"/>
                <w:sz w:val="20"/>
                <w:szCs w:val="20"/>
                <w:lang w:eastAsia="en-GB"/>
              </w:rPr>
              <w:t xml:space="preserve"> would be an asset.</w:t>
            </w:r>
          </w:p>
          <w:p w14:paraId="623F65D2" w14:textId="581966BF" w:rsidR="006555B3" w:rsidRPr="00446166" w:rsidRDefault="006555B3" w:rsidP="16582A59">
            <w:pPr>
              <w:spacing w:beforeAutospacing="1" w:after="105"/>
              <w:ind w:left="720"/>
              <w:rPr>
                <w:rFonts w:ascii="Arial" w:hAnsi="Arial" w:cs="Arial"/>
                <w:color w:val="111111"/>
                <w:sz w:val="20"/>
                <w:szCs w:val="20"/>
                <w:lang w:eastAsia="en-GB"/>
              </w:rPr>
            </w:pPr>
          </w:p>
        </w:tc>
      </w:tr>
      <w:tr w:rsidR="000C156E" w:rsidRPr="00446166" w14:paraId="1D528905" w14:textId="77777777" w:rsidTr="16582A59">
        <w:trPr>
          <w:trHeight w:val="301"/>
          <w:jc w:val="center"/>
        </w:trPr>
        <w:tc>
          <w:tcPr>
            <w:tcW w:w="10665" w:type="dxa"/>
            <w:gridSpan w:val="5"/>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446166"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446166" w:rsidRDefault="000C156E" w:rsidP="00A07555">
      <w:pPr>
        <w:rPr>
          <w:rFonts w:ascii="Tahoma" w:hAnsi="Tahoma" w:cs="Tahoma"/>
          <w:b/>
          <w:sz w:val="20"/>
          <w:szCs w:val="20"/>
        </w:rPr>
      </w:pPr>
    </w:p>
    <w:sectPr w:rsidR="000C156E" w:rsidRPr="00446166" w:rsidSect="00A001C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420FB8" w14:textId="77777777" w:rsidR="005A6D6E" w:rsidRDefault="005A6D6E" w:rsidP="00446166">
      <w:r>
        <w:separator/>
      </w:r>
    </w:p>
  </w:endnote>
  <w:endnote w:type="continuationSeparator" w:id="0">
    <w:p w14:paraId="1AA4C9BD" w14:textId="77777777" w:rsidR="005A6D6E" w:rsidRDefault="005A6D6E"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83ED9" w14:textId="77777777" w:rsidR="005A6D6E" w:rsidRDefault="005A6D6E" w:rsidP="00446166">
      <w:r>
        <w:separator/>
      </w:r>
    </w:p>
  </w:footnote>
  <w:footnote w:type="continuationSeparator" w:id="0">
    <w:p w14:paraId="12B66E3B" w14:textId="77777777" w:rsidR="005A6D6E" w:rsidRDefault="005A6D6E"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24B47"/>
    <w:multiLevelType w:val="hybridMultilevel"/>
    <w:tmpl w:val="FFFFFFFF"/>
    <w:lvl w:ilvl="0" w:tplc="0409000F">
      <w:start w:val="1"/>
      <w:numFmt w:val="decimal"/>
      <w:lvlText w:val="%1."/>
      <w:lvlJc w:val="left"/>
      <w:pPr>
        <w:ind w:left="720" w:hanging="360"/>
      </w:pPr>
      <w:rPr>
        <w:rFonts w:cs="Times New Roman"/>
      </w:rPr>
    </w:lvl>
    <w:lvl w:ilvl="1" w:tplc="65FCFE7E">
      <w:start w:val="1"/>
      <w:numFmt w:val="lowerLetter"/>
      <w:lvlText w:val="%2)"/>
      <w:lvlJc w:val="left"/>
      <w:pPr>
        <w:ind w:left="1440" w:hanging="360"/>
      </w:pPr>
      <w:rPr>
        <w:rFonts w:ascii="Calibri" w:eastAsia="Times New Roman" w:hAnsi="Calibri"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454D32"/>
    <w:multiLevelType w:val="multilevel"/>
    <w:tmpl w:val="9B62A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E30C36"/>
    <w:multiLevelType w:val="hybridMultilevel"/>
    <w:tmpl w:val="6B4A9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6326ADB"/>
    <w:multiLevelType w:val="hybridMultilevel"/>
    <w:tmpl w:val="61322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163B23C"/>
    <w:multiLevelType w:val="hybridMultilevel"/>
    <w:tmpl w:val="04C0AF6A"/>
    <w:lvl w:ilvl="0" w:tplc="ED346BA4">
      <w:start w:val="1"/>
      <w:numFmt w:val="bullet"/>
      <w:lvlText w:val=""/>
      <w:lvlJc w:val="left"/>
      <w:pPr>
        <w:ind w:left="720" w:hanging="360"/>
      </w:pPr>
      <w:rPr>
        <w:rFonts w:ascii="Symbol" w:hAnsi="Symbol" w:hint="default"/>
      </w:rPr>
    </w:lvl>
    <w:lvl w:ilvl="1" w:tplc="019E528E">
      <w:start w:val="1"/>
      <w:numFmt w:val="bullet"/>
      <w:lvlText w:val="o"/>
      <w:lvlJc w:val="left"/>
      <w:pPr>
        <w:ind w:left="1440" w:hanging="360"/>
      </w:pPr>
      <w:rPr>
        <w:rFonts w:ascii="Courier New" w:hAnsi="Courier New" w:hint="default"/>
      </w:rPr>
    </w:lvl>
    <w:lvl w:ilvl="2" w:tplc="928EE9C2">
      <w:start w:val="1"/>
      <w:numFmt w:val="bullet"/>
      <w:lvlText w:val=""/>
      <w:lvlJc w:val="left"/>
      <w:pPr>
        <w:ind w:left="2160" w:hanging="360"/>
      </w:pPr>
      <w:rPr>
        <w:rFonts w:ascii="Wingdings" w:hAnsi="Wingdings" w:hint="default"/>
      </w:rPr>
    </w:lvl>
    <w:lvl w:ilvl="3" w:tplc="5FC4569E">
      <w:start w:val="1"/>
      <w:numFmt w:val="bullet"/>
      <w:lvlText w:val=""/>
      <w:lvlJc w:val="left"/>
      <w:pPr>
        <w:ind w:left="2880" w:hanging="360"/>
      </w:pPr>
      <w:rPr>
        <w:rFonts w:ascii="Symbol" w:hAnsi="Symbol" w:hint="default"/>
      </w:rPr>
    </w:lvl>
    <w:lvl w:ilvl="4" w:tplc="565EA7C6">
      <w:start w:val="1"/>
      <w:numFmt w:val="bullet"/>
      <w:lvlText w:val="o"/>
      <w:lvlJc w:val="left"/>
      <w:pPr>
        <w:ind w:left="3600" w:hanging="360"/>
      </w:pPr>
      <w:rPr>
        <w:rFonts w:ascii="Courier New" w:hAnsi="Courier New" w:hint="default"/>
      </w:rPr>
    </w:lvl>
    <w:lvl w:ilvl="5" w:tplc="EDF2EAF4">
      <w:start w:val="1"/>
      <w:numFmt w:val="bullet"/>
      <w:lvlText w:val=""/>
      <w:lvlJc w:val="left"/>
      <w:pPr>
        <w:ind w:left="4320" w:hanging="360"/>
      </w:pPr>
      <w:rPr>
        <w:rFonts w:ascii="Wingdings" w:hAnsi="Wingdings" w:hint="default"/>
      </w:rPr>
    </w:lvl>
    <w:lvl w:ilvl="6" w:tplc="3EB40E32">
      <w:start w:val="1"/>
      <w:numFmt w:val="bullet"/>
      <w:lvlText w:val=""/>
      <w:lvlJc w:val="left"/>
      <w:pPr>
        <w:ind w:left="5040" w:hanging="360"/>
      </w:pPr>
      <w:rPr>
        <w:rFonts w:ascii="Symbol" w:hAnsi="Symbol" w:hint="default"/>
      </w:rPr>
    </w:lvl>
    <w:lvl w:ilvl="7" w:tplc="E2625594">
      <w:start w:val="1"/>
      <w:numFmt w:val="bullet"/>
      <w:lvlText w:val="o"/>
      <w:lvlJc w:val="left"/>
      <w:pPr>
        <w:ind w:left="5760" w:hanging="360"/>
      </w:pPr>
      <w:rPr>
        <w:rFonts w:ascii="Courier New" w:hAnsi="Courier New" w:hint="default"/>
      </w:rPr>
    </w:lvl>
    <w:lvl w:ilvl="8" w:tplc="9DBCC940">
      <w:start w:val="1"/>
      <w:numFmt w:val="bullet"/>
      <w:lvlText w:val=""/>
      <w:lvlJc w:val="left"/>
      <w:pPr>
        <w:ind w:left="6480" w:hanging="360"/>
      </w:pPr>
      <w:rPr>
        <w:rFonts w:ascii="Wingdings" w:hAnsi="Wingdings" w:hint="default"/>
      </w:rPr>
    </w:lvl>
  </w:abstractNum>
  <w:abstractNum w:abstractNumId="16" w15:restartNumberingAfterBreak="0">
    <w:nsid w:val="57AA6F93"/>
    <w:multiLevelType w:val="hybridMultilevel"/>
    <w:tmpl w:val="FFFFFFFF"/>
    <w:lvl w:ilvl="0" w:tplc="08090017">
      <w:start w:val="1"/>
      <w:numFmt w:val="lowerLetter"/>
      <w:lvlText w:val="%1)"/>
      <w:lvlJc w:val="left"/>
      <w:pPr>
        <w:ind w:left="1080" w:hanging="360"/>
      </w:pPr>
      <w:rPr>
        <w:rFonts w:cs="Times New Roman"/>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start w:val="1"/>
      <w:numFmt w:val="lowerRoman"/>
      <w:lvlText w:val="%6."/>
      <w:lvlJc w:val="right"/>
      <w:pPr>
        <w:ind w:left="4680" w:hanging="180"/>
      </w:pPr>
      <w:rPr>
        <w:rFonts w:cs="Times New Roman"/>
      </w:rPr>
    </w:lvl>
    <w:lvl w:ilvl="6" w:tplc="0809000F">
      <w:start w:val="1"/>
      <w:numFmt w:val="decimal"/>
      <w:lvlText w:val="%7."/>
      <w:lvlJc w:val="left"/>
      <w:pPr>
        <w:ind w:left="5400" w:hanging="360"/>
      </w:pPr>
      <w:rPr>
        <w:rFonts w:cs="Times New Roman"/>
      </w:rPr>
    </w:lvl>
    <w:lvl w:ilvl="7" w:tplc="08090019">
      <w:start w:val="1"/>
      <w:numFmt w:val="lowerLetter"/>
      <w:lvlText w:val="%8."/>
      <w:lvlJc w:val="left"/>
      <w:pPr>
        <w:ind w:left="6120" w:hanging="360"/>
      </w:pPr>
      <w:rPr>
        <w:rFonts w:cs="Times New Roman"/>
      </w:rPr>
    </w:lvl>
    <w:lvl w:ilvl="8" w:tplc="0809001B">
      <w:start w:val="1"/>
      <w:numFmt w:val="lowerRoman"/>
      <w:lvlText w:val="%9."/>
      <w:lvlJc w:val="right"/>
      <w:pPr>
        <w:ind w:left="6840" w:hanging="180"/>
      </w:pPr>
      <w:rPr>
        <w:rFonts w:cs="Times New Roman"/>
      </w:rPr>
    </w:lvl>
  </w:abstractNum>
  <w:abstractNum w:abstractNumId="17"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9"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5303CB6"/>
    <w:multiLevelType w:val="hybridMultilevel"/>
    <w:tmpl w:val="FFFFFFFF"/>
    <w:lvl w:ilvl="0" w:tplc="FFFFFFFF">
      <w:start w:val="1"/>
      <w:numFmt w:val="lowerLetter"/>
      <w:lvlText w:val="%1)"/>
      <w:lvlJc w:val="left"/>
      <w:pPr>
        <w:ind w:left="1080" w:hanging="360"/>
      </w:pPr>
      <w:rPr>
        <w:rFonts w:cs="Times New Roman"/>
      </w:rPr>
    </w:lvl>
    <w:lvl w:ilvl="1" w:tplc="FFFFFFFF">
      <w:start w:val="1"/>
      <w:numFmt w:val="lowerLetter"/>
      <w:lvlText w:val="%2."/>
      <w:lvlJc w:val="left"/>
      <w:pPr>
        <w:ind w:left="1800" w:hanging="360"/>
      </w:pPr>
      <w:rPr>
        <w:rFonts w:cs="Times New Roman"/>
      </w:rPr>
    </w:lvl>
    <w:lvl w:ilvl="2" w:tplc="FFFFFFFF">
      <w:start w:val="1"/>
      <w:numFmt w:val="lowerRoman"/>
      <w:lvlText w:val="%3."/>
      <w:lvlJc w:val="right"/>
      <w:pPr>
        <w:ind w:left="2520" w:hanging="180"/>
      </w:pPr>
      <w:rPr>
        <w:rFonts w:cs="Times New Roman"/>
      </w:rPr>
    </w:lvl>
    <w:lvl w:ilvl="3" w:tplc="FFFFFFFF">
      <w:start w:val="1"/>
      <w:numFmt w:val="decimal"/>
      <w:lvlText w:val="%4."/>
      <w:lvlJc w:val="left"/>
      <w:pPr>
        <w:ind w:left="3240" w:hanging="360"/>
      </w:pPr>
      <w:rPr>
        <w:rFonts w:cs="Times New Roman"/>
      </w:rPr>
    </w:lvl>
    <w:lvl w:ilvl="4" w:tplc="FFFFFFFF">
      <w:start w:val="1"/>
      <w:numFmt w:val="lowerLetter"/>
      <w:lvlText w:val="%5."/>
      <w:lvlJc w:val="left"/>
      <w:pPr>
        <w:ind w:left="3960" w:hanging="360"/>
      </w:pPr>
      <w:rPr>
        <w:rFonts w:cs="Times New Roman"/>
      </w:rPr>
    </w:lvl>
    <w:lvl w:ilvl="5" w:tplc="FFFFFFFF">
      <w:start w:val="1"/>
      <w:numFmt w:val="lowerRoman"/>
      <w:lvlText w:val="%6."/>
      <w:lvlJc w:val="right"/>
      <w:pPr>
        <w:ind w:left="4680" w:hanging="180"/>
      </w:pPr>
      <w:rPr>
        <w:rFonts w:cs="Times New Roman"/>
      </w:rPr>
    </w:lvl>
    <w:lvl w:ilvl="6" w:tplc="FFFFFFFF">
      <w:start w:val="1"/>
      <w:numFmt w:val="decimal"/>
      <w:lvlText w:val="%7."/>
      <w:lvlJc w:val="left"/>
      <w:pPr>
        <w:ind w:left="5400" w:hanging="360"/>
      </w:pPr>
      <w:rPr>
        <w:rFonts w:cs="Times New Roman"/>
      </w:rPr>
    </w:lvl>
    <w:lvl w:ilvl="7" w:tplc="FFFFFFFF">
      <w:start w:val="1"/>
      <w:numFmt w:val="lowerLetter"/>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abstractNum w:abstractNumId="22"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A333701"/>
    <w:multiLevelType w:val="hybridMultilevel"/>
    <w:tmpl w:val="01B0FC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55952491">
    <w:abstractNumId w:val="15"/>
  </w:num>
  <w:num w:numId="2" w16cid:durableId="445777076">
    <w:abstractNumId w:val="5"/>
  </w:num>
  <w:num w:numId="3" w16cid:durableId="1955168247">
    <w:abstractNumId w:val="2"/>
  </w:num>
  <w:num w:numId="4" w16cid:durableId="765343048">
    <w:abstractNumId w:val="11"/>
  </w:num>
  <w:num w:numId="5" w16cid:durableId="635719064">
    <w:abstractNumId w:val="24"/>
  </w:num>
  <w:num w:numId="6" w16cid:durableId="944268602">
    <w:abstractNumId w:val="1"/>
  </w:num>
  <w:num w:numId="7" w16cid:durableId="1744445839">
    <w:abstractNumId w:val="17"/>
  </w:num>
  <w:num w:numId="8" w16cid:durableId="1359502844">
    <w:abstractNumId w:val="7"/>
  </w:num>
  <w:num w:numId="9" w16cid:durableId="433139484">
    <w:abstractNumId w:val="14"/>
  </w:num>
  <w:num w:numId="10" w16cid:durableId="1616910180">
    <w:abstractNumId w:val="23"/>
  </w:num>
  <w:num w:numId="11" w16cid:durableId="1646155198">
    <w:abstractNumId w:val="12"/>
  </w:num>
  <w:num w:numId="12" w16cid:durableId="1496264899">
    <w:abstractNumId w:val="10"/>
  </w:num>
  <w:num w:numId="13" w16cid:durableId="1019427448">
    <w:abstractNumId w:val="19"/>
  </w:num>
  <w:num w:numId="14" w16cid:durableId="2126077944">
    <w:abstractNumId w:val="22"/>
  </w:num>
  <w:num w:numId="15" w16cid:durableId="1588155601">
    <w:abstractNumId w:val="13"/>
  </w:num>
  <w:num w:numId="16" w16cid:durableId="35200270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67413361">
    <w:abstractNumId w:val="3"/>
  </w:num>
  <w:num w:numId="18" w16cid:durableId="2124879956">
    <w:abstractNumId w:val="20"/>
  </w:num>
  <w:num w:numId="19" w16cid:durableId="436869097">
    <w:abstractNumId w:val="8"/>
  </w:num>
  <w:num w:numId="20" w16cid:durableId="20545794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69985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62810152">
    <w:abstractNumId w:val="16"/>
  </w:num>
  <w:num w:numId="23" w16cid:durableId="961619891">
    <w:abstractNumId w:val="9"/>
  </w:num>
  <w:num w:numId="24" w16cid:durableId="1539315265">
    <w:abstractNumId w:val="4"/>
  </w:num>
  <w:num w:numId="25" w16cid:durableId="2107731067">
    <w:abstractNumId w:val="6"/>
  </w:num>
  <w:num w:numId="26" w16cid:durableId="817651681">
    <w:abstractNumId w:val="25"/>
  </w:num>
  <w:num w:numId="27" w16cid:durableId="1893733043">
    <w:abstractNumId w:val="0"/>
  </w:num>
  <w:num w:numId="28" w16cid:durableId="16030266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40A49"/>
    <w:rsid w:val="00062463"/>
    <w:rsid w:val="0006621A"/>
    <w:rsid w:val="00076769"/>
    <w:rsid w:val="000AC102"/>
    <w:rsid w:val="000C01EB"/>
    <w:rsid w:val="000C156E"/>
    <w:rsid w:val="000C44A4"/>
    <w:rsid w:val="000D71BD"/>
    <w:rsid w:val="000E1684"/>
    <w:rsid w:val="000F364F"/>
    <w:rsid w:val="001018E5"/>
    <w:rsid w:val="0010426E"/>
    <w:rsid w:val="00140449"/>
    <w:rsid w:val="001404A6"/>
    <w:rsid w:val="00154360"/>
    <w:rsid w:val="001554B5"/>
    <w:rsid w:val="00171043"/>
    <w:rsid w:val="001803AF"/>
    <w:rsid w:val="001B48CA"/>
    <w:rsid w:val="001B58F5"/>
    <w:rsid w:val="001C62A3"/>
    <w:rsid w:val="001E338B"/>
    <w:rsid w:val="001E3F29"/>
    <w:rsid w:val="001F23DB"/>
    <w:rsid w:val="002021F9"/>
    <w:rsid w:val="0021191E"/>
    <w:rsid w:val="00213183"/>
    <w:rsid w:val="00235832"/>
    <w:rsid w:val="00240BFB"/>
    <w:rsid w:val="002476FC"/>
    <w:rsid w:val="002724C9"/>
    <w:rsid w:val="00283DC3"/>
    <w:rsid w:val="00285021"/>
    <w:rsid w:val="00293E90"/>
    <w:rsid w:val="0029586F"/>
    <w:rsid w:val="002B4486"/>
    <w:rsid w:val="00310E09"/>
    <w:rsid w:val="00325058"/>
    <w:rsid w:val="0033010C"/>
    <w:rsid w:val="00343E96"/>
    <w:rsid w:val="00351F4B"/>
    <w:rsid w:val="00360498"/>
    <w:rsid w:val="00372E4D"/>
    <w:rsid w:val="00374993"/>
    <w:rsid w:val="003854B7"/>
    <w:rsid w:val="00385E48"/>
    <w:rsid w:val="003C23FD"/>
    <w:rsid w:val="003D19F5"/>
    <w:rsid w:val="003D24E7"/>
    <w:rsid w:val="003E27D4"/>
    <w:rsid w:val="003F4DFF"/>
    <w:rsid w:val="00411DFC"/>
    <w:rsid w:val="004323A0"/>
    <w:rsid w:val="00444C1C"/>
    <w:rsid w:val="00446166"/>
    <w:rsid w:val="00451C08"/>
    <w:rsid w:val="004531FF"/>
    <w:rsid w:val="00472D6C"/>
    <w:rsid w:val="004C74FB"/>
    <w:rsid w:val="004D2413"/>
    <w:rsid w:val="004E7324"/>
    <w:rsid w:val="0050753F"/>
    <w:rsid w:val="0051710F"/>
    <w:rsid w:val="0053361C"/>
    <w:rsid w:val="0054532E"/>
    <w:rsid w:val="0055092E"/>
    <w:rsid w:val="00556110"/>
    <w:rsid w:val="00560C25"/>
    <w:rsid w:val="00573C5F"/>
    <w:rsid w:val="005771A4"/>
    <w:rsid w:val="00582287"/>
    <w:rsid w:val="005918B2"/>
    <w:rsid w:val="00593518"/>
    <w:rsid w:val="005A175E"/>
    <w:rsid w:val="005A21C6"/>
    <w:rsid w:val="005A6D6E"/>
    <w:rsid w:val="005B18E8"/>
    <w:rsid w:val="005B4F82"/>
    <w:rsid w:val="005D066C"/>
    <w:rsid w:val="005D360D"/>
    <w:rsid w:val="006457DA"/>
    <w:rsid w:val="0064685F"/>
    <w:rsid w:val="006555B3"/>
    <w:rsid w:val="00661C9C"/>
    <w:rsid w:val="00666D7B"/>
    <w:rsid w:val="00671828"/>
    <w:rsid w:val="00677DD5"/>
    <w:rsid w:val="006820C4"/>
    <w:rsid w:val="006B139B"/>
    <w:rsid w:val="006C0665"/>
    <w:rsid w:val="006D75CC"/>
    <w:rsid w:val="006F6AC5"/>
    <w:rsid w:val="006F6CE6"/>
    <w:rsid w:val="0070631A"/>
    <w:rsid w:val="007146E8"/>
    <w:rsid w:val="0071495D"/>
    <w:rsid w:val="00745BA9"/>
    <w:rsid w:val="007527F2"/>
    <w:rsid w:val="00757D9C"/>
    <w:rsid w:val="0077469A"/>
    <w:rsid w:val="007931E0"/>
    <w:rsid w:val="0079592D"/>
    <w:rsid w:val="00796EA5"/>
    <w:rsid w:val="007A7854"/>
    <w:rsid w:val="007D1B46"/>
    <w:rsid w:val="007E33C6"/>
    <w:rsid w:val="008365DD"/>
    <w:rsid w:val="008508F1"/>
    <w:rsid w:val="00876B1D"/>
    <w:rsid w:val="008806D5"/>
    <w:rsid w:val="0088556A"/>
    <w:rsid w:val="00891B38"/>
    <w:rsid w:val="008A3003"/>
    <w:rsid w:val="008A5B1E"/>
    <w:rsid w:val="008A634F"/>
    <w:rsid w:val="008C1BCB"/>
    <w:rsid w:val="008C4AE6"/>
    <w:rsid w:val="009330E8"/>
    <w:rsid w:val="00962EB6"/>
    <w:rsid w:val="009719CC"/>
    <w:rsid w:val="0098339E"/>
    <w:rsid w:val="00983BE9"/>
    <w:rsid w:val="00985F25"/>
    <w:rsid w:val="00997243"/>
    <w:rsid w:val="009A1E7D"/>
    <w:rsid w:val="009B124E"/>
    <w:rsid w:val="009B363F"/>
    <w:rsid w:val="009B5A97"/>
    <w:rsid w:val="009C1369"/>
    <w:rsid w:val="009D3920"/>
    <w:rsid w:val="009D3F12"/>
    <w:rsid w:val="00A001C0"/>
    <w:rsid w:val="00A071ED"/>
    <w:rsid w:val="00A07555"/>
    <w:rsid w:val="00A12DF9"/>
    <w:rsid w:val="00A26B2C"/>
    <w:rsid w:val="00A80200"/>
    <w:rsid w:val="00AC52BA"/>
    <w:rsid w:val="00AD3762"/>
    <w:rsid w:val="00AD4650"/>
    <w:rsid w:val="00AF20B0"/>
    <w:rsid w:val="00AF713A"/>
    <w:rsid w:val="00B0757F"/>
    <w:rsid w:val="00B43322"/>
    <w:rsid w:val="00B51564"/>
    <w:rsid w:val="00B527AB"/>
    <w:rsid w:val="00B56B46"/>
    <w:rsid w:val="00B66EDA"/>
    <w:rsid w:val="00B74806"/>
    <w:rsid w:val="00B96C4C"/>
    <w:rsid w:val="00BC68C1"/>
    <w:rsid w:val="00BD1FDB"/>
    <w:rsid w:val="00C1320C"/>
    <w:rsid w:val="00C20CBA"/>
    <w:rsid w:val="00C31D6B"/>
    <w:rsid w:val="00C767EB"/>
    <w:rsid w:val="00D10F6F"/>
    <w:rsid w:val="00D16712"/>
    <w:rsid w:val="00D408F3"/>
    <w:rsid w:val="00D53449"/>
    <w:rsid w:val="00D563C9"/>
    <w:rsid w:val="00D61E16"/>
    <w:rsid w:val="00D67E31"/>
    <w:rsid w:val="00D71408"/>
    <w:rsid w:val="00D75123"/>
    <w:rsid w:val="00D76557"/>
    <w:rsid w:val="00D813B4"/>
    <w:rsid w:val="00D91E0B"/>
    <w:rsid w:val="00DA5117"/>
    <w:rsid w:val="00DC016C"/>
    <w:rsid w:val="00DC4CA4"/>
    <w:rsid w:val="00DD290B"/>
    <w:rsid w:val="00DE7200"/>
    <w:rsid w:val="00DE7847"/>
    <w:rsid w:val="00E119E7"/>
    <w:rsid w:val="00E33F23"/>
    <w:rsid w:val="00E54001"/>
    <w:rsid w:val="00E667B7"/>
    <w:rsid w:val="00E965AF"/>
    <w:rsid w:val="00EA30FB"/>
    <w:rsid w:val="00EF0C10"/>
    <w:rsid w:val="00EF421F"/>
    <w:rsid w:val="00F22F85"/>
    <w:rsid w:val="00F26892"/>
    <w:rsid w:val="00F50F1A"/>
    <w:rsid w:val="00F6076C"/>
    <w:rsid w:val="00F86CD6"/>
    <w:rsid w:val="00F91B48"/>
    <w:rsid w:val="00FC1CB3"/>
    <w:rsid w:val="00FD3580"/>
    <w:rsid w:val="00FE571E"/>
    <w:rsid w:val="0BDB6DD4"/>
    <w:rsid w:val="16582A59"/>
    <w:rsid w:val="1BBF336D"/>
    <w:rsid w:val="43CC3712"/>
    <w:rsid w:val="4931E682"/>
    <w:rsid w:val="4BA5E06D"/>
    <w:rsid w:val="6B612FA9"/>
    <w:rsid w:val="70D7C3D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2"/>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679710">
      <w:bodyDiv w:val="1"/>
      <w:marLeft w:val="0"/>
      <w:marRight w:val="0"/>
      <w:marTop w:val="0"/>
      <w:marBottom w:val="0"/>
      <w:divBdr>
        <w:top w:val="none" w:sz="0" w:space="0" w:color="auto"/>
        <w:left w:val="none" w:sz="0" w:space="0" w:color="auto"/>
        <w:bottom w:val="none" w:sz="0" w:space="0" w:color="auto"/>
        <w:right w:val="none" w:sz="0" w:space="0" w:color="auto"/>
      </w:divBdr>
    </w:div>
    <w:div w:id="1354309083">
      <w:bodyDiv w:val="1"/>
      <w:marLeft w:val="0"/>
      <w:marRight w:val="0"/>
      <w:marTop w:val="0"/>
      <w:marBottom w:val="0"/>
      <w:divBdr>
        <w:top w:val="none" w:sz="0" w:space="0" w:color="auto"/>
        <w:left w:val="none" w:sz="0" w:space="0" w:color="auto"/>
        <w:bottom w:val="none" w:sz="0" w:space="0" w:color="auto"/>
        <w:right w:val="none" w:sz="0" w:space="0" w:color="auto"/>
      </w:divBdr>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 w:id="201336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773FF"/>
    <w:rsid w:val="001046B2"/>
    <w:rsid w:val="00120594"/>
    <w:rsid w:val="0029586F"/>
    <w:rsid w:val="00372E4D"/>
    <w:rsid w:val="003C4899"/>
    <w:rsid w:val="004D3BC5"/>
    <w:rsid w:val="00573ED8"/>
    <w:rsid w:val="00685E40"/>
    <w:rsid w:val="006B0CA4"/>
    <w:rsid w:val="00745BA9"/>
    <w:rsid w:val="00787046"/>
    <w:rsid w:val="008365DD"/>
    <w:rsid w:val="00895E64"/>
    <w:rsid w:val="008C746E"/>
    <w:rsid w:val="00977B06"/>
    <w:rsid w:val="009D3920"/>
    <w:rsid w:val="00AD4650"/>
    <w:rsid w:val="00B053D9"/>
    <w:rsid w:val="00D0414E"/>
    <w:rsid w:val="00D43BB4"/>
    <w:rsid w:val="00D44001"/>
    <w:rsid w:val="00DC16E6"/>
    <w:rsid w:val="00EA0552"/>
    <w:rsid w:val="00F34CD0"/>
    <w:rsid w:val="00F35F97"/>
    <w:rsid w:val="00F4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TaxCatchAll xmlns="b6a3b5e8-9a5d-48de-8dd4-71f80e1de32d" xsi:nil="true"/>
    <lcf76f155ced4ddcb4097134ff3c332f xmlns="d5fc3401-37ec-4de0-b1a8-e6e7072cde34">
      <Terms xmlns="http://schemas.microsoft.com/office/infopath/2007/PartnerControls"/>
    </lcf76f155ced4ddcb4097134ff3c332f>
    <Deadline xmlns="d5fc3401-37ec-4de0-b1a8-e6e7072cde3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9" ma:contentTypeDescription="Create a new document." ma:contentTypeScope="" ma:versionID="b6052df35170255248a080c7f056c909">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199d05bada09f7697e48bf91f960e14b"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 ds:uri="d5fc3401-37ec-4de0-b1a8-e6e7072cde34"/>
  </ds:schemaRefs>
</ds:datastoreItem>
</file>

<file path=customXml/itemProps2.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3.xml><?xml version="1.0" encoding="utf-8"?>
<ds:datastoreItem xmlns:ds="http://schemas.openxmlformats.org/officeDocument/2006/customXml" ds:itemID="{B2680BFA-1E24-4E0A-8716-D399020DC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2821</Characters>
  <Application>Microsoft Office Word</Application>
  <DocSecurity>0</DocSecurity>
  <Lines>23</Lines>
  <Paragraphs>6</Paragraphs>
  <ScaleCrop>false</ScaleCrop>
  <Company>FAO of the UN</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DiLorenzo, Elena (CSHR)</cp:lastModifiedBy>
  <cp:revision>17</cp:revision>
  <cp:lastPrinted>2016-03-01T13:06:00Z</cp:lastPrinted>
  <dcterms:created xsi:type="dcterms:W3CDTF">2025-01-27T13:01:00Z</dcterms:created>
  <dcterms:modified xsi:type="dcterms:W3CDTF">2025-02-13T13:09:00Z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