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A4726D" w14:textId="77777777" w:rsidR="00240BFB" w:rsidRDefault="00343E96" w:rsidP="00240BFB">
      <w:pPr>
        <w:pStyle w:val="Heading1"/>
        <w:ind w:left="0"/>
        <w:jc w:val="center"/>
      </w:pPr>
      <w:r w:rsidRPr="00FD4A6E">
        <w:rPr>
          <w:noProof/>
        </w:rPr>
        <w:drawing>
          <wp:anchor distT="0" distB="0" distL="114300" distR="114300" simplePos="0" relativeHeight="251659264" behindDoc="1" locked="0" layoutInCell="1" allowOverlap="1" wp14:anchorId="398490C7" wp14:editId="2DB3081F">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O Office Computer\FAO_logo_Blue_2lines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46450" cy="1018540"/>
                    </a:xfrm>
                    <a:prstGeom prst="rect">
                      <a:avLst/>
                    </a:prstGeom>
                    <a:noFill/>
                    <a:ln>
                      <a:noFill/>
                    </a:ln>
                  </pic:spPr>
                </pic:pic>
              </a:graphicData>
            </a:graphic>
          </wp:anchor>
        </w:drawing>
      </w:r>
    </w:p>
    <w:p w14:paraId="2CC69C5C" w14:textId="77777777" w:rsidR="00240BFB" w:rsidRDefault="00240BFB" w:rsidP="00240BFB">
      <w:pPr>
        <w:pStyle w:val="Heading1"/>
        <w:spacing w:after="60"/>
        <w:ind w:left="0"/>
        <w:jc w:val="center"/>
        <w:rPr>
          <w:sz w:val="22"/>
          <w:szCs w:val="22"/>
        </w:rPr>
      </w:pPr>
      <w:r>
        <w:rPr>
          <w:sz w:val="22"/>
          <w:szCs w:val="22"/>
        </w:rPr>
        <w:t>Food and Agriculture organization of the United Nations</w:t>
      </w:r>
    </w:p>
    <w:p w14:paraId="5A694A50" w14:textId="3215D499" w:rsidR="00240BFB" w:rsidRDefault="00A26B2C" w:rsidP="00240BFB">
      <w:pPr>
        <w:pStyle w:val="Heading3"/>
        <w:ind w:left="0"/>
        <w:jc w:val="center"/>
        <w:rPr>
          <w:sz w:val="22"/>
          <w:szCs w:val="22"/>
        </w:rPr>
      </w:pPr>
      <w:r>
        <w:rPr>
          <w:b/>
          <w:sz w:val="22"/>
          <w:szCs w:val="22"/>
        </w:rPr>
        <w:t>Terms of Reference for</w:t>
      </w:r>
      <w:r w:rsidR="000D71BD" w:rsidRPr="000D71BD">
        <w:rPr>
          <w:b/>
          <w:sz w:val="22"/>
          <w:szCs w:val="22"/>
        </w:rPr>
        <w:t xml:space="preserve"> </w:t>
      </w:r>
      <w:sdt>
        <w:sdtPr>
          <w:rPr>
            <w:b/>
            <w:sz w:val="22"/>
            <w:szCs w:val="22"/>
          </w:rPr>
          <w:id w:val="1005634909"/>
          <w:placeholder>
            <w:docPart w:val="0A0E6D12F1234070B9C92FBA4E8909C3"/>
          </w:placeholder>
          <w:dropDownList>
            <w:listItem w:value="Choose an item."/>
            <w:listItem w:displayText="Interns" w:value="Interns"/>
            <w:listItem w:displayText="Volunteers" w:value="Volunteers"/>
            <w:listItem w:displayText="Fellows" w:value="Fellows"/>
          </w:dropDownList>
        </w:sdtPr>
        <w:sdtEndPr/>
        <w:sdtContent>
          <w:r w:rsidR="00C2699A">
            <w:rPr>
              <w:b/>
              <w:sz w:val="22"/>
              <w:szCs w:val="22"/>
            </w:rPr>
            <w:t>Interns</w:t>
          </w:r>
        </w:sdtContent>
      </w:sdt>
      <w:r w:rsidR="000D71BD" w:rsidRPr="000D71BD">
        <w:rPr>
          <w:b/>
          <w:sz w:val="22"/>
          <w:szCs w:val="22"/>
        </w:rPr>
        <w:t xml:space="preserve"> </w:t>
      </w:r>
    </w:p>
    <w:p w14:paraId="1454D78D" w14:textId="77777777" w:rsidR="00240BFB" w:rsidRDefault="00240BFB" w:rsidP="006555B3">
      <w:pPr>
        <w:pStyle w:val="Heading3"/>
        <w:ind w:left="0" w:right="-720"/>
        <w:jc w:val="center"/>
        <w:rPr>
          <w:sz w:val="22"/>
          <w:szCs w:val="22"/>
        </w:rPr>
      </w:pPr>
    </w:p>
    <w:tbl>
      <w:tblPr>
        <w:tblW w:w="10255" w:type="dxa"/>
        <w:jc w:val="center"/>
        <w:tblLayout w:type="fixed"/>
        <w:tblCellMar>
          <w:top w:w="14" w:type="dxa"/>
          <w:left w:w="86" w:type="dxa"/>
          <w:bottom w:w="14" w:type="dxa"/>
          <w:right w:w="86" w:type="dxa"/>
        </w:tblCellMar>
        <w:tblLook w:val="04A0" w:firstRow="1" w:lastRow="0" w:firstColumn="1" w:lastColumn="0" w:noHBand="0" w:noVBand="1"/>
      </w:tblPr>
      <w:tblGrid>
        <w:gridCol w:w="3397"/>
        <w:gridCol w:w="18"/>
        <w:gridCol w:w="1455"/>
        <w:gridCol w:w="2145"/>
        <w:gridCol w:w="195"/>
        <w:gridCol w:w="3045"/>
      </w:tblGrid>
      <w:tr w:rsidR="00444C1C" w:rsidRPr="00446166" w14:paraId="5468E8C8" w14:textId="77777777" w:rsidTr="241D1BC4">
        <w:trPr>
          <w:trHeight w:val="340"/>
          <w:jc w:val="center"/>
        </w:trPr>
        <w:tc>
          <w:tcPr>
            <w:tcW w:w="3397" w:type="dxa"/>
            <w:tcBorders>
              <w:top w:val="outset" w:sz="6" w:space="0" w:color="auto"/>
              <w:left w:val="single" w:sz="4" w:space="0" w:color="C0C0C0"/>
              <w:bottom w:val="outset" w:sz="6" w:space="0" w:color="auto"/>
              <w:right w:val="nil"/>
            </w:tcBorders>
            <w:vAlign w:val="center"/>
          </w:tcPr>
          <w:p w14:paraId="3BF6E244" w14:textId="7355553C" w:rsidR="00444C1C" w:rsidRPr="00446166" w:rsidRDefault="00444C1C">
            <w:pPr>
              <w:rPr>
                <w:rFonts w:ascii="Tahoma" w:hAnsi="Tahoma" w:cs="Tahoma"/>
                <w:b/>
                <w:sz w:val="20"/>
                <w:szCs w:val="20"/>
              </w:rPr>
            </w:pPr>
            <w:r>
              <w:rPr>
                <w:rFonts w:ascii="Tahoma" w:hAnsi="Tahoma" w:cs="Tahoma"/>
                <w:b/>
                <w:sz w:val="20"/>
                <w:szCs w:val="20"/>
              </w:rPr>
              <w:t>Name:</w:t>
            </w:r>
          </w:p>
        </w:tc>
        <w:tc>
          <w:tcPr>
            <w:tcW w:w="6858" w:type="dxa"/>
            <w:gridSpan w:val="5"/>
            <w:tcBorders>
              <w:top w:val="outset" w:sz="6" w:space="0" w:color="auto"/>
              <w:left w:val="nil"/>
              <w:bottom w:val="outset" w:sz="6" w:space="0" w:color="auto"/>
              <w:right w:val="single" w:sz="4" w:space="0" w:color="C0C0C0"/>
            </w:tcBorders>
            <w:vAlign w:val="center"/>
          </w:tcPr>
          <w:p w14:paraId="09531C14" w14:textId="139906BD" w:rsidR="00444C1C" w:rsidRPr="00446166" w:rsidRDefault="00444C1C" w:rsidP="00AF20B0">
            <w:pPr>
              <w:rPr>
                <w:rFonts w:ascii="Tahoma" w:hAnsi="Tahoma" w:cs="Tahoma"/>
                <w:sz w:val="20"/>
                <w:szCs w:val="20"/>
              </w:rPr>
            </w:pPr>
          </w:p>
        </w:tc>
      </w:tr>
      <w:tr w:rsidR="00240BFB" w:rsidRPr="00446166" w14:paraId="6B9A730A" w14:textId="77777777" w:rsidTr="241D1BC4">
        <w:trPr>
          <w:trHeight w:val="340"/>
          <w:jc w:val="center"/>
        </w:trPr>
        <w:tc>
          <w:tcPr>
            <w:tcW w:w="3397" w:type="dxa"/>
            <w:tcBorders>
              <w:top w:val="outset" w:sz="6" w:space="0" w:color="auto"/>
              <w:left w:val="single" w:sz="4" w:space="0" w:color="C0C0C0"/>
              <w:bottom w:val="outset" w:sz="6" w:space="0" w:color="auto"/>
              <w:right w:val="nil"/>
            </w:tcBorders>
            <w:vAlign w:val="center"/>
            <w:hideMark/>
          </w:tcPr>
          <w:p w14:paraId="15DDF2B3" w14:textId="77777777" w:rsidR="00240BFB" w:rsidRPr="00446166" w:rsidRDefault="00240BFB">
            <w:pPr>
              <w:rPr>
                <w:rFonts w:ascii="Tahoma" w:hAnsi="Tahoma" w:cs="Tahoma"/>
                <w:b/>
                <w:sz w:val="20"/>
                <w:szCs w:val="20"/>
              </w:rPr>
            </w:pPr>
            <w:r w:rsidRPr="00446166">
              <w:rPr>
                <w:rFonts w:ascii="Tahoma" w:hAnsi="Tahoma" w:cs="Tahoma"/>
                <w:b/>
                <w:sz w:val="20"/>
                <w:szCs w:val="20"/>
              </w:rPr>
              <w:t>Job Title:</w:t>
            </w:r>
          </w:p>
        </w:tc>
        <w:tc>
          <w:tcPr>
            <w:tcW w:w="6858" w:type="dxa"/>
            <w:gridSpan w:val="5"/>
            <w:tcBorders>
              <w:top w:val="outset" w:sz="6" w:space="0" w:color="auto"/>
              <w:left w:val="nil"/>
              <w:bottom w:val="outset" w:sz="6" w:space="0" w:color="auto"/>
              <w:right w:val="single" w:sz="4" w:space="0" w:color="C0C0C0"/>
            </w:tcBorders>
            <w:vAlign w:val="center"/>
          </w:tcPr>
          <w:p w14:paraId="7EB47286" w14:textId="2FC74F08" w:rsidR="00240BFB" w:rsidRPr="00836C44" w:rsidRDefault="00836C44" w:rsidP="00AF20B0">
            <w:pPr>
              <w:rPr>
                <w:rFonts w:ascii="Tahoma" w:hAnsi="Tahoma" w:cs="Tahoma"/>
                <w:b/>
                <w:bCs/>
                <w:sz w:val="20"/>
                <w:szCs w:val="20"/>
              </w:rPr>
            </w:pPr>
            <w:r w:rsidRPr="00836C44">
              <w:rPr>
                <w:rFonts w:ascii="Tahoma" w:hAnsi="Tahoma" w:cs="Tahoma"/>
                <w:sz w:val="20"/>
                <w:szCs w:val="20"/>
              </w:rPr>
              <w:t>Environment &amp; Natural Resources Management</w:t>
            </w:r>
          </w:p>
        </w:tc>
      </w:tr>
      <w:tr w:rsidR="00240BFB" w:rsidRPr="00446166" w14:paraId="34C80FBD" w14:textId="77777777" w:rsidTr="241D1BC4">
        <w:trPr>
          <w:trHeight w:val="340"/>
          <w:jc w:val="center"/>
        </w:trPr>
        <w:tc>
          <w:tcPr>
            <w:tcW w:w="3415" w:type="dxa"/>
            <w:gridSpan w:val="2"/>
            <w:tcBorders>
              <w:top w:val="outset" w:sz="6" w:space="0" w:color="auto"/>
              <w:left w:val="single" w:sz="4" w:space="0" w:color="C0C0C0"/>
              <w:bottom w:val="outset" w:sz="6" w:space="0" w:color="auto"/>
              <w:right w:val="nil"/>
            </w:tcBorders>
            <w:vAlign w:val="center"/>
            <w:hideMark/>
          </w:tcPr>
          <w:p w14:paraId="1F3C4A49" w14:textId="5F3D1BC8" w:rsidR="00240BFB" w:rsidRPr="00446166" w:rsidRDefault="00A12DF9" w:rsidP="00A12DF9">
            <w:pPr>
              <w:ind w:right="-69"/>
              <w:rPr>
                <w:rFonts w:ascii="Tahoma" w:hAnsi="Tahoma" w:cs="Tahoma"/>
                <w:b/>
                <w:sz w:val="20"/>
                <w:szCs w:val="20"/>
              </w:rPr>
            </w:pPr>
            <w:r>
              <w:rPr>
                <w:rFonts w:ascii="Tahoma" w:hAnsi="Tahoma" w:cs="Tahoma"/>
                <w:b/>
                <w:sz w:val="20"/>
                <w:szCs w:val="20"/>
              </w:rPr>
              <w:t>Division/</w:t>
            </w:r>
            <w:r w:rsidR="00B527AB">
              <w:rPr>
                <w:rFonts w:ascii="Tahoma" w:hAnsi="Tahoma" w:cs="Tahoma"/>
                <w:b/>
                <w:sz w:val="20"/>
                <w:szCs w:val="20"/>
              </w:rPr>
              <w:t>Office</w:t>
            </w:r>
            <w:r w:rsidR="00240BFB" w:rsidRPr="00446166">
              <w:rPr>
                <w:rFonts w:ascii="Tahoma" w:hAnsi="Tahoma" w:cs="Tahoma"/>
                <w:b/>
                <w:sz w:val="20"/>
                <w:szCs w:val="20"/>
              </w:rPr>
              <w:t>:</w:t>
            </w:r>
          </w:p>
        </w:tc>
        <w:tc>
          <w:tcPr>
            <w:tcW w:w="6840" w:type="dxa"/>
            <w:gridSpan w:val="4"/>
            <w:tcBorders>
              <w:top w:val="outset" w:sz="6" w:space="0" w:color="auto"/>
              <w:left w:val="nil"/>
              <w:bottom w:val="outset" w:sz="6" w:space="0" w:color="auto"/>
              <w:right w:val="single" w:sz="4" w:space="0" w:color="C0C0C0"/>
            </w:tcBorders>
            <w:vAlign w:val="center"/>
          </w:tcPr>
          <w:p w14:paraId="66FA8B8A" w14:textId="766BDB98" w:rsidR="00240BFB" w:rsidRPr="00446166" w:rsidRDefault="00836C44">
            <w:pPr>
              <w:rPr>
                <w:rFonts w:ascii="Tahoma" w:hAnsi="Tahoma" w:cs="Tahoma"/>
                <w:sz w:val="20"/>
                <w:szCs w:val="20"/>
              </w:rPr>
            </w:pPr>
            <w:r>
              <w:rPr>
                <w:rFonts w:ascii="Tahoma" w:hAnsi="Tahoma" w:cs="Tahoma"/>
                <w:sz w:val="20"/>
                <w:szCs w:val="20"/>
              </w:rPr>
              <w:t>Programme Section, FAO Representation in Viet Nam</w:t>
            </w:r>
          </w:p>
        </w:tc>
      </w:tr>
      <w:tr w:rsidR="00240BFB" w:rsidRPr="00446166" w14:paraId="10A38E57" w14:textId="77777777" w:rsidTr="241D1BC4">
        <w:trPr>
          <w:trHeight w:val="340"/>
          <w:jc w:val="center"/>
        </w:trPr>
        <w:tc>
          <w:tcPr>
            <w:tcW w:w="3397" w:type="dxa"/>
            <w:tcBorders>
              <w:top w:val="outset" w:sz="6" w:space="0" w:color="auto"/>
              <w:left w:val="single" w:sz="4" w:space="0" w:color="C0C0C0"/>
              <w:bottom w:val="outset" w:sz="6" w:space="0" w:color="auto"/>
              <w:right w:val="nil"/>
            </w:tcBorders>
            <w:vAlign w:val="center"/>
            <w:hideMark/>
          </w:tcPr>
          <w:p w14:paraId="7A10A0FF" w14:textId="3100FEF6" w:rsidR="00240BFB" w:rsidRPr="00446166" w:rsidRDefault="001E338B">
            <w:pPr>
              <w:rPr>
                <w:rFonts w:ascii="Tahoma" w:hAnsi="Tahoma" w:cs="Tahoma"/>
                <w:b/>
                <w:sz w:val="20"/>
                <w:szCs w:val="20"/>
              </w:rPr>
            </w:pPr>
            <w:r>
              <w:rPr>
                <w:rFonts w:ascii="Tahoma" w:hAnsi="Tahoma" w:cs="Tahoma"/>
                <w:b/>
                <w:sz w:val="20"/>
                <w:szCs w:val="20"/>
              </w:rPr>
              <w:t>Duty Station</w:t>
            </w:r>
            <w:r w:rsidR="00240BFB" w:rsidRPr="00446166">
              <w:rPr>
                <w:rFonts w:ascii="Tahoma" w:hAnsi="Tahoma" w:cs="Tahoma"/>
                <w:b/>
                <w:sz w:val="20"/>
                <w:szCs w:val="20"/>
              </w:rPr>
              <w:t>:</w:t>
            </w:r>
          </w:p>
        </w:tc>
        <w:tc>
          <w:tcPr>
            <w:tcW w:w="6858" w:type="dxa"/>
            <w:gridSpan w:val="5"/>
            <w:tcBorders>
              <w:top w:val="outset" w:sz="6" w:space="0" w:color="auto"/>
              <w:left w:val="nil"/>
              <w:bottom w:val="outset" w:sz="6" w:space="0" w:color="auto"/>
              <w:right w:val="single" w:sz="4" w:space="0" w:color="C0C0C0"/>
            </w:tcBorders>
            <w:vAlign w:val="center"/>
          </w:tcPr>
          <w:p w14:paraId="6AFD4095" w14:textId="309050FE" w:rsidR="00240BFB" w:rsidRPr="00446166" w:rsidRDefault="00836C44" w:rsidP="00B0757F">
            <w:pPr>
              <w:rPr>
                <w:rFonts w:ascii="Tahoma" w:hAnsi="Tahoma" w:cs="Tahoma"/>
                <w:sz w:val="20"/>
                <w:szCs w:val="20"/>
              </w:rPr>
            </w:pPr>
            <w:r>
              <w:rPr>
                <w:rFonts w:ascii="Tahoma" w:hAnsi="Tahoma" w:cs="Tahoma"/>
                <w:sz w:val="20"/>
                <w:szCs w:val="20"/>
              </w:rPr>
              <w:t>Hanoi, Viet Nam</w:t>
            </w:r>
          </w:p>
        </w:tc>
      </w:tr>
      <w:tr w:rsidR="0098339E" w:rsidRPr="00446166" w14:paraId="19BDE315" w14:textId="77777777" w:rsidTr="241D1BC4">
        <w:trPr>
          <w:trHeight w:val="340"/>
          <w:jc w:val="center"/>
        </w:trPr>
        <w:tc>
          <w:tcPr>
            <w:tcW w:w="3397" w:type="dxa"/>
            <w:tcBorders>
              <w:top w:val="outset" w:sz="6" w:space="0" w:color="auto"/>
              <w:left w:val="single" w:sz="4" w:space="0" w:color="C0C0C0"/>
              <w:bottom w:val="outset" w:sz="6" w:space="0" w:color="auto"/>
              <w:right w:val="nil"/>
            </w:tcBorders>
            <w:vAlign w:val="center"/>
          </w:tcPr>
          <w:p w14:paraId="6D985CF8" w14:textId="7918B69A" w:rsidR="0098339E" w:rsidRPr="00446166" w:rsidRDefault="0098339E" w:rsidP="00EF0C10">
            <w:pPr>
              <w:rPr>
                <w:rFonts w:ascii="Tahoma" w:hAnsi="Tahoma" w:cs="Tahoma"/>
                <w:b/>
                <w:sz w:val="20"/>
                <w:szCs w:val="20"/>
              </w:rPr>
            </w:pPr>
            <w:r w:rsidRPr="00446166">
              <w:rPr>
                <w:rFonts w:ascii="Tahoma" w:hAnsi="Tahoma" w:cs="Tahoma"/>
                <w:b/>
                <w:sz w:val="20"/>
                <w:szCs w:val="20"/>
              </w:rPr>
              <w:t xml:space="preserve">Linkage to </w:t>
            </w:r>
            <w:r w:rsidR="00EF0C10">
              <w:rPr>
                <w:rFonts w:ascii="Tahoma" w:hAnsi="Tahoma" w:cs="Tahoma"/>
                <w:b/>
                <w:sz w:val="20"/>
                <w:szCs w:val="20"/>
              </w:rPr>
              <w:t xml:space="preserve">FAO’s Four Betters: </w:t>
            </w:r>
          </w:p>
        </w:tc>
        <w:tc>
          <w:tcPr>
            <w:tcW w:w="6858" w:type="dxa"/>
            <w:gridSpan w:val="5"/>
            <w:tcBorders>
              <w:top w:val="outset" w:sz="6" w:space="0" w:color="auto"/>
              <w:left w:val="nil"/>
              <w:bottom w:val="outset" w:sz="6" w:space="0" w:color="auto"/>
              <w:right w:val="single" w:sz="4" w:space="0" w:color="C0C0C0"/>
            </w:tcBorders>
            <w:vAlign w:val="center"/>
          </w:tcPr>
          <w:p w14:paraId="09338D3C" w14:textId="34C826C2" w:rsidR="0098339E" w:rsidRPr="00446166" w:rsidRDefault="00836C44" w:rsidP="00B0757F">
            <w:pPr>
              <w:rPr>
                <w:rFonts w:ascii="Tahoma" w:hAnsi="Tahoma" w:cs="Tahoma"/>
                <w:sz w:val="20"/>
                <w:szCs w:val="20"/>
              </w:rPr>
            </w:pPr>
            <w:r>
              <w:rPr>
                <w:rFonts w:ascii="Tahoma" w:hAnsi="Tahoma" w:cs="Tahoma"/>
                <w:sz w:val="20"/>
                <w:szCs w:val="20"/>
              </w:rPr>
              <w:t>B</w:t>
            </w:r>
            <w:r w:rsidR="00CE16E8">
              <w:rPr>
                <w:rFonts w:ascii="Tahoma" w:hAnsi="Tahoma" w:cs="Tahoma"/>
                <w:sz w:val="20"/>
                <w:szCs w:val="20"/>
              </w:rPr>
              <w:t>etter Production</w:t>
            </w:r>
            <w:r>
              <w:rPr>
                <w:rFonts w:ascii="Tahoma" w:hAnsi="Tahoma" w:cs="Tahoma"/>
                <w:sz w:val="20"/>
                <w:szCs w:val="20"/>
              </w:rPr>
              <w:t xml:space="preserve"> (</w:t>
            </w:r>
            <w:r w:rsidR="00CE16E8">
              <w:rPr>
                <w:rFonts w:ascii="Tahoma" w:hAnsi="Tahoma" w:cs="Tahoma"/>
                <w:sz w:val="20"/>
                <w:szCs w:val="20"/>
              </w:rPr>
              <w:t>5</w:t>
            </w:r>
            <w:r>
              <w:rPr>
                <w:rFonts w:ascii="Tahoma" w:hAnsi="Tahoma" w:cs="Tahoma"/>
                <w:sz w:val="20"/>
                <w:szCs w:val="20"/>
              </w:rPr>
              <w:t>0%)</w:t>
            </w:r>
            <w:r w:rsidR="00CE16E8">
              <w:rPr>
                <w:rFonts w:ascii="Tahoma" w:hAnsi="Tahoma" w:cs="Tahoma"/>
                <w:sz w:val="20"/>
                <w:szCs w:val="20"/>
              </w:rPr>
              <w:t xml:space="preserve"> and Better Environment (50%)</w:t>
            </w:r>
          </w:p>
        </w:tc>
      </w:tr>
      <w:tr w:rsidR="00240BFB" w:rsidRPr="00446166" w14:paraId="057428CB" w14:textId="77777777" w:rsidTr="241D1BC4">
        <w:trPr>
          <w:trHeight w:val="340"/>
          <w:jc w:val="center"/>
        </w:trPr>
        <w:tc>
          <w:tcPr>
            <w:tcW w:w="3415" w:type="dxa"/>
            <w:gridSpan w:val="2"/>
            <w:tcBorders>
              <w:top w:val="outset" w:sz="6" w:space="0" w:color="auto"/>
              <w:left w:val="single" w:sz="4" w:space="0" w:color="C0C0C0"/>
              <w:bottom w:val="outset" w:sz="6" w:space="0" w:color="auto"/>
              <w:right w:val="nil"/>
            </w:tcBorders>
            <w:vAlign w:val="center"/>
            <w:hideMark/>
          </w:tcPr>
          <w:p w14:paraId="24BD5D85" w14:textId="442230B9" w:rsidR="00240BFB" w:rsidRPr="00446166" w:rsidRDefault="00240BFB">
            <w:pPr>
              <w:rPr>
                <w:rFonts w:ascii="Tahoma" w:hAnsi="Tahoma" w:cs="Tahoma"/>
                <w:b/>
                <w:sz w:val="20"/>
                <w:szCs w:val="20"/>
              </w:rPr>
            </w:pPr>
            <w:r w:rsidRPr="00446166">
              <w:rPr>
                <w:rFonts w:ascii="Tahoma" w:hAnsi="Tahoma" w:cs="Tahoma"/>
                <w:b/>
                <w:sz w:val="20"/>
                <w:szCs w:val="20"/>
              </w:rPr>
              <w:t>Start Date of Assignment:</w:t>
            </w:r>
          </w:p>
        </w:tc>
        <w:tc>
          <w:tcPr>
            <w:tcW w:w="1455" w:type="dxa"/>
            <w:tcBorders>
              <w:top w:val="outset" w:sz="6" w:space="0" w:color="auto"/>
              <w:left w:val="nil"/>
              <w:bottom w:val="outset" w:sz="6" w:space="0" w:color="auto"/>
              <w:right w:val="nil"/>
            </w:tcBorders>
            <w:vAlign w:val="center"/>
          </w:tcPr>
          <w:p w14:paraId="0FB97656" w14:textId="28AB6700" w:rsidR="00240BFB" w:rsidRPr="00446166" w:rsidRDefault="43D7ED76" w:rsidP="00213183">
            <w:pPr>
              <w:rPr>
                <w:rFonts w:ascii="Tahoma" w:hAnsi="Tahoma" w:cs="Tahoma"/>
                <w:sz w:val="20"/>
                <w:szCs w:val="20"/>
              </w:rPr>
            </w:pPr>
            <w:r w:rsidRPr="241D1BC4">
              <w:rPr>
                <w:rFonts w:ascii="Tahoma" w:hAnsi="Tahoma" w:cs="Tahoma"/>
                <w:sz w:val="20"/>
                <w:szCs w:val="20"/>
              </w:rPr>
              <w:t xml:space="preserve">July </w:t>
            </w:r>
            <w:r w:rsidR="00CE16E8" w:rsidRPr="241D1BC4">
              <w:rPr>
                <w:rFonts w:ascii="Tahoma" w:hAnsi="Tahoma" w:cs="Tahoma"/>
                <w:sz w:val="20"/>
                <w:szCs w:val="20"/>
              </w:rPr>
              <w:t>2025</w:t>
            </w:r>
          </w:p>
        </w:tc>
        <w:tc>
          <w:tcPr>
            <w:tcW w:w="2340" w:type="dxa"/>
            <w:gridSpan w:val="2"/>
            <w:tcBorders>
              <w:top w:val="outset" w:sz="6" w:space="0" w:color="auto"/>
              <w:left w:val="nil"/>
              <w:bottom w:val="outset" w:sz="6" w:space="0" w:color="auto"/>
              <w:right w:val="nil"/>
            </w:tcBorders>
            <w:vAlign w:val="center"/>
            <w:hideMark/>
          </w:tcPr>
          <w:p w14:paraId="60A335B3" w14:textId="77777777" w:rsidR="00A12DF9" w:rsidRDefault="00446166" w:rsidP="008C4AE6">
            <w:pPr>
              <w:ind w:left="8" w:hanging="8"/>
              <w:rPr>
                <w:rFonts w:ascii="Tahoma" w:hAnsi="Tahoma" w:cs="Tahoma"/>
                <w:b/>
                <w:sz w:val="20"/>
                <w:szCs w:val="20"/>
              </w:rPr>
            </w:pPr>
            <w:r w:rsidRPr="00D67E31">
              <w:rPr>
                <w:rFonts w:ascii="Tahoma" w:hAnsi="Tahoma" w:cs="Tahoma"/>
                <w:b/>
                <w:sz w:val="20"/>
                <w:szCs w:val="20"/>
              </w:rPr>
              <w:t>Duration</w:t>
            </w:r>
            <w:r w:rsidR="008C4AE6" w:rsidRPr="00D67E31">
              <w:rPr>
                <w:rFonts w:ascii="Tahoma" w:hAnsi="Tahoma" w:cs="Tahoma"/>
                <w:b/>
                <w:sz w:val="20"/>
                <w:szCs w:val="20"/>
              </w:rPr>
              <w:t xml:space="preserve"> and </w:t>
            </w:r>
          </w:p>
          <w:p w14:paraId="58FD6B80" w14:textId="465FB4AD" w:rsidR="00240BFB" w:rsidRPr="00D67E31" w:rsidRDefault="001E338B" w:rsidP="008C4AE6">
            <w:pPr>
              <w:ind w:left="8" w:hanging="8"/>
              <w:rPr>
                <w:rFonts w:ascii="Tahoma" w:hAnsi="Tahoma" w:cs="Tahoma"/>
                <w:b/>
                <w:sz w:val="20"/>
                <w:szCs w:val="20"/>
              </w:rPr>
            </w:pPr>
            <w:r w:rsidRPr="00D67E31">
              <w:rPr>
                <w:rFonts w:ascii="Tahoma" w:hAnsi="Tahoma" w:cs="Tahoma"/>
                <w:b/>
                <w:sz w:val="20"/>
                <w:szCs w:val="20"/>
              </w:rPr>
              <w:t>End Date</w:t>
            </w:r>
            <w:r w:rsidR="00240BFB" w:rsidRPr="00D67E31">
              <w:rPr>
                <w:rFonts w:ascii="Tahoma" w:hAnsi="Tahoma" w:cs="Tahoma"/>
                <w:b/>
                <w:sz w:val="20"/>
                <w:szCs w:val="20"/>
              </w:rPr>
              <w:t>:</w:t>
            </w:r>
          </w:p>
        </w:tc>
        <w:tc>
          <w:tcPr>
            <w:tcW w:w="3045" w:type="dxa"/>
            <w:tcBorders>
              <w:top w:val="outset" w:sz="6" w:space="0" w:color="auto"/>
              <w:left w:val="nil"/>
              <w:bottom w:val="outset" w:sz="6" w:space="0" w:color="auto"/>
              <w:right w:val="single" w:sz="4" w:space="0" w:color="C0C0C0"/>
            </w:tcBorders>
            <w:vAlign w:val="center"/>
          </w:tcPr>
          <w:p w14:paraId="0D11F86D" w14:textId="03642C2E" w:rsidR="00240BFB" w:rsidRPr="00446166" w:rsidRDefault="1EAAD5B0" w:rsidP="00283DC3">
            <w:pPr>
              <w:rPr>
                <w:rFonts w:ascii="Tahoma" w:hAnsi="Tahoma" w:cs="Tahoma"/>
                <w:sz w:val="20"/>
                <w:szCs w:val="20"/>
              </w:rPr>
            </w:pPr>
            <w:r w:rsidRPr="241D1BC4">
              <w:rPr>
                <w:rFonts w:ascii="Tahoma" w:hAnsi="Tahoma" w:cs="Tahoma"/>
                <w:sz w:val="20"/>
                <w:szCs w:val="20"/>
              </w:rPr>
              <w:t>6 months</w:t>
            </w:r>
          </w:p>
        </w:tc>
      </w:tr>
      <w:tr w:rsidR="00836C44" w:rsidRPr="00446166" w14:paraId="603D7870" w14:textId="77777777" w:rsidTr="241D1BC4">
        <w:trPr>
          <w:trHeight w:val="538"/>
          <w:jc w:val="center"/>
        </w:trPr>
        <w:tc>
          <w:tcPr>
            <w:tcW w:w="3415" w:type="dxa"/>
            <w:gridSpan w:val="2"/>
            <w:tcBorders>
              <w:top w:val="outset" w:sz="6" w:space="0" w:color="auto"/>
              <w:left w:val="single" w:sz="4" w:space="0" w:color="C0C0C0"/>
              <w:bottom w:val="outset" w:sz="6" w:space="0" w:color="auto"/>
              <w:right w:val="nil"/>
            </w:tcBorders>
            <w:vAlign w:val="center"/>
          </w:tcPr>
          <w:p w14:paraId="544DBA41" w14:textId="3963AFA5" w:rsidR="00836C44" w:rsidRPr="00446166" w:rsidRDefault="00836C44" w:rsidP="008C4AE6">
            <w:pPr>
              <w:spacing w:before="120"/>
              <w:rPr>
                <w:rFonts w:ascii="Tahoma" w:hAnsi="Tahoma" w:cs="Tahoma"/>
                <w:sz w:val="20"/>
                <w:szCs w:val="20"/>
              </w:rPr>
            </w:pPr>
            <w:r>
              <w:rPr>
                <w:rFonts w:ascii="Tahoma" w:hAnsi="Tahoma" w:cs="Tahoma"/>
                <w:b/>
                <w:sz w:val="20"/>
                <w:szCs w:val="20"/>
              </w:rPr>
              <w:t>Report to, n</w:t>
            </w:r>
            <w:r w:rsidRPr="008C4AE6">
              <w:rPr>
                <w:rFonts w:ascii="Tahoma" w:hAnsi="Tahoma" w:cs="Tahoma"/>
                <w:b/>
                <w:sz w:val="20"/>
                <w:szCs w:val="20"/>
              </w:rPr>
              <w:t>ame</w:t>
            </w:r>
            <w:r>
              <w:rPr>
                <w:rFonts w:ascii="Tahoma" w:hAnsi="Tahoma" w:cs="Tahoma"/>
                <w:b/>
                <w:sz w:val="20"/>
                <w:szCs w:val="20"/>
              </w:rPr>
              <w:t xml:space="preserve"> of supervisor</w:t>
            </w:r>
            <w:r w:rsidRPr="008C4AE6">
              <w:rPr>
                <w:rFonts w:ascii="Tahoma" w:hAnsi="Tahoma" w:cs="Tahoma"/>
                <w:b/>
                <w:sz w:val="20"/>
                <w:szCs w:val="20"/>
              </w:rPr>
              <w:t>:</w:t>
            </w:r>
            <w:r>
              <w:rPr>
                <w:rFonts w:ascii="Tahoma" w:hAnsi="Tahoma" w:cs="Tahoma"/>
                <w:sz w:val="20"/>
                <w:szCs w:val="20"/>
              </w:rPr>
              <w:t xml:space="preserve"> </w:t>
            </w:r>
          </w:p>
          <w:p w14:paraId="6C089B37" w14:textId="1E4772CF" w:rsidR="00836C44" w:rsidRPr="00446166" w:rsidRDefault="00836C44" w:rsidP="00E667B7">
            <w:pPr>
              <w:rPr>
                <w:rFonts w:ascii="Tahoma" w:hAnsi="Tahoma" w:cs="Tahoma"/>
                <w:b/>
                <w:sz w:val="20"/>
                <w:szCs w:val="20"/>
              </w:rPr>
            </w:pPr>
          </w:p>
        </w:tc>
        <w:tc>
          <w:tcPr>
            <w:tcW w:w="1455" w:type="dxa"/>
            <w:tcBorders>
              <w:top w:val="outset" w:sz="6" w:space="0" w:color="auto"/>
              <w:left w:val="nil"/>
              <w:bottom w:val="outset" w:sz="6" w:space="0" w:color="auto"/>
              <w:right w:val="nil"/>
            </w:tcBorders>
            <w:vAlign w:val="center"/>
          </w:tcPr>
          <w:p w14:paraId="213772F6" w14:textId="34D99F21" w:rsidR="00836C44" w:rsidRPr="00446166" w:rsidRDefault="00836C44" w:rsidP="009D3F12">
            <w:pPr>
              <w:rPr>
                <w:rFonts w:ascii="Tahoma" w:hAnsi="Tahoma" w:cs="Tahoma"/>
                <w:sz w:val="20"/>
                <w:szCs w:val="20"/>
              </w:rPr>
            </w:pPr>
            <w:r>
              <w:rPr>
                <w:rFonts w:ascii="Tahoma" w:hAnsi="Tahoma" w:cs="Tahoma"/>
                <w:sz w:val="20"/>
                <w:szCs w:val="20"/>
              </w:rPr>
              <w:t>Nguyen Song Ha</w:t>
            </w:r>
          </w:p>
        </w:tc>
        <w:tc>
          <w:tcPr>
            <w:tcW w:w="5385" w:type="dxa"/>
            <w:gridSpan w:val="3"/>
            <w:tcBorders>
              <w:top w:val="outset" w:sz="6" w:space="0" w:color="auto"/>
              <w:left w:val="nil"/>
              <w:bottom w:val="outset" w:sz="6" w:space="0" w:color="auto"/>
              <w:right w:val="single" w:sz="4" w:space="0" w:color="C0C0C0"/>
            </w:tcBorders>
            <w:vAlign w:val="center"/>
          </w:tcPr>
          <w:p w14:paraId="6A7D33EA" w14:textId="69D0A2E7" w:rsidR="00836C44" w:rsidRPr="00446166" w:rsidRDefault="00836C44">
            <w:pPr>
              <w:rPr>
                <w:rFonts w:ascii="Tahoma" w:hAnsi="Tahoma" w:cs="Tahoma"/>
                <w:sz w:val="20"/>
                <w:szCs w:val="20"/>
              </w:rPr>
            </w:pPr>
            <w:r>
              <w:rPr>
                <w:rFonts w:ascii="Tahoma" w:hAnsi="Tahoma" w:cs="Tahoma"/>
                <w:b/>
                <w:sz w:val="20"/>
                <w:szCs w:val="20"/>
              </w:rPr>
              <w:t xml:space="preserve">Title: </w:t>
            </w:r>
            <w:r w:rsidRPr="00836C44">
              <w:rPr>
                <w:rFonts w:ascii="Tahoma" w:hAnsi="Tahoma" w:cs="Tahoma"/>
                <w:bCs/>
                <w:sz w:val="20"/>
                <w:szCs w:val="20"/>
              </w:rPr>
              <w:t>Assistant FAO Representative (Programme)</w:t>
            </w:r>
          </w:p>
        </w:tc>
      </w:tr>
      <w:tr w:rsidR="00240BFB" w:rsidRPr="00446166" w14:paraId="593B8BA1" w14:textId="77777777" w:rsidTr="241D1BC4">
        <w:trPr>
          <w:trHeight w:val="157"/>
          <w:jc w:val="center"/>
        </w:trPr>
        <w:tc>
          <w:tcPr>
            <w:tcW w:w="10255" w:type="dxa"/>
            <w:gridSpan w:val="6"/>
            <w:tcBorders>
              <w:top w:val="outset" w:sz="6" w:space="0" w:color="auto"/>
              <w:left w:val="nil"/>
              <w:bottom w:val="single" w:sz="4" w:space="0" w:color="C0C0C0"/>
              <w:right w:val="nil"/>
            </w:tcBorders>
            <w:vAlign w:val="center"/>
          </w:tcPr>
          <w:p w14:paraId="31425820" w14:textId="77777777" w:rsidR="00240BFB" w:rsidRPr="00446166" w:rsidRDefault="00240BFB" w:rsidP="00D813B4">
            <w:pPr>
              <w:rPr>
                <w:rFonts w:ascii="Tahoma" w:hAnsi="Tahoma" w:cs="Tahoma"/>
                <w:sz w:val="20"/>
                <w:szCs w:val="20"/>
              </w:rPr>
            </w:pPr>
          </w:p>
        </w:tc>
      </w:tr>
      <w:tr w:rsidR="00240BFB" w:rsidRPr="00446166" w14:paraId="32369855" w14:textId="77777777" w:rsidTr="241D1BC4">
        <w:trPr>
          <w:trHeight w:val="301"/>
          <w:jc w:val="center"/>
        </w:trPr>
        <w:tc>
          <w:tcPr>
            <w:tcW w:w="10255" w:type="dxa"/>
            <w:gridSpan w:val="6"/>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C688EAE" w14:textId="77777777" w:rsidR="00240BFB" w:rsidRPr="00446166" w:rsidRDefault="00240BFB">
            <w:pPr>
              <w:pStyle w:val="Heading2"/>
              <w:rPr>
                <w:rFonts w:cs="Tahoma"/>
                <w:sz w:val="20"/>
              </w:rPr>
            </w:pPr>
            <w:r w:rsidRPr="00446166">
              <w:rPr>
                <w:rFonts w:cs="Tahoma"/>
                <w:sz w:val="20"/>
              </w:rPr>
              <w:t>General Description of task(s) and objectives to be achieved</w:t>
            </w:r>
          </w:p>
        </w:tc>
      </w:tr>
      <w:tr w:rsidR="00240BFB" w:rsidRPr="00446166" w14:paraId="257E6D69" w14:textId="77777777" w:rsidTr="241D1BC4">
        <w:trPr>
          <w:trHeight w:val="827"/>
          <w:jc w:val="center"/>
        </w:trPr>
        <w:tc>
          <w:tcPr>
            <w:tcW w:w="10255" w:type="dxa"/>
            <w:gridSpan w:val="6"/>
            <w:tcBorders>
              <w:top w:val="single" w:sz="4" w:space="0" w:color="C0C0C0"/>
              <w:left w:val="single" w:sz="4" w:space="0" w:color="C0C0C0"/>
              <w:bottom w:val="single" w:sz="4" w:space="0" w:color="C0C0C0"/>
              <w:right w:val="single" w:sz="4" w:space="0" w:color="C0C0C0"/>
            </w:tcBorders>
          </w:tcPr>
          <w:p w14:paraId="5199C971" w14:textId="77777777" w:rsidR="00047A66" w:rsidRPr="00446166" w:rsidRDefault="00047A66" w:rsidP="00836C44">
            <w:pPr>
              <w:tabs>
                <w:tab w:val="left" w:pos="270"/>
                <w:tab w:val="left" w:pos="315"/>
              </w:tabs>
              <w:spacing w:after="120"/>
              <w:jc w:val="both"/>
              <w:rPr>
                <w:rFonts w:ascii="Tahoma" w:hAnsi="Tahoma" w:cs="Tahoma"/>
                <w:b/>
                <w:bCs/>
                <w:sz w:val="20"/>
                <w:szCs w:val="20"/>
                <w:u w:val="single"/>
              </w:rPr>
            </w:pPr>
            <w:r w:rsidRPr="00446166">
              <w:rPr>
                <w:rFonts w:ascii="Tahoma" w:hAnsi="Tahoma" w:cs="Tahoma"/>
                <w:b/>
                <w:bCs/>
                <w:sz w:val="20"/>
                <w:szCs w:val="20"/>
                <w:u w:val="single"/>
              </w:rPr>
              <w:t>Background:</w:t>
            </w:r>
          </w:p>
          <w:p w14:paraId="77CFA0EE" w14:textId="77777777" w:rsidR="00836C44" w:rsidRPr="00836C44" w:rsidRDefault="00836C44" w:rsidP="000C7AAA">
            <w:pPr>
              <w:pStyle w:val="Text"/>
              <w:tabs>
                <w:tab w:val="left" w:pos="270"/>
              </w:tabs>
              <w:spacing w:before="0" w:after="120" w:line="240" w:lineRule="auto"/>
              <w:jc w:val="both"/>
              <w:rPr>
                <w:rFonts w:cs="Tahoma"/>
                <w:b/>
                <w:bCs/>
                <w:sz w:val="20"/>
                <w:szCs w:val="20"/>
                <w:lang w:val="en-GB"/>
              </w:rPr>
            </w:pPr>
            <w:r w:rsidRPr="00836C44">
              <w:rPr>
                <w:rFonts w:cs="Tahoma"/>
                <w:bCs/>
                <w:sz w:val="20"/>
                <w:szCs w:val="20"/>
                <w:lang w:val="en-GB"/>
              </w:rPr>
              <w:t>Viet Nam is a middle-income country which has witnessed rapid economic growth with impressive results in poverty reduction over the past 25 years. The country has deepened its integration into global and regional institutions such as the UN and ASEAN. Its current path of development is guided by the Socio-Economic Development Strategy 2021-2030 and Socio-economic Development Plan 2021 - 2025 endorsed by the Government in the first quarter of 2021. Though a lot of socio-economic improvements have been observed in the past decades, there are still poverty gaps in certain places where food security and natural resources bases are threatened. Institutional coordination should also be improved to enforce legal and policy instruments endorsed for development.</w:t>
            </w:r>
          </w:p>
          <w:p w14:paraId="7DBE8E28" w14:textId="30340578" w:rsidR="00836C44" w:rsidRDefault="00836C44" w:rsidP="000C7AAA">
            <w:pPr>
              <w:pStyle w:val="Text"/>
              <w:tabs>
                <w:tab w:val="left" w:pos="270"/>
              </w:tabs>
              <w:spacing w:before="0" w:after="120" w:line="240" w:lineRule="auto"/>
              <w:jc w:val="both"/>
              <w:rPr>
                <w:rFonts w:cs="Tahoma"/>
                <w:sz w:val="20"/>
                <w:szCs w:val="20"/>
                <w:lang w:val="en-GB"/>
              </w:rPr>
            </w:pPr>
            <w:r w:rsidRPr="00836C44">
              <w:rPr>
                <w:rFonts w:cs="Tahoma"/>
                <w:sz w:val="20"/>
                <w:szCs w:val="20"/>
                <w:lang w:val="en-GB"/>
              </w:rPr>
              <w:t>FAO is a specialized agency of the United Nations. With presently 194 member states, FAO works in more than 130 countries worldwide, including Vietnam where the Organization has operated since 1978. The current Country Programming Framework (CPF) for the period of 2022</w:t>
            </w:r>
            <w:r w:rsidRPr="00836C44">
              <w:rPr>
                <w:rFonts w:cs="Tahoma"/>
                <w:sz w:val="20"/>
                <w:szCs w:val="20"/>
                <w:lang w:val="en-GB"/>
              </w:rPr>
              <w:noBreakHyphen/>
              <w:t>2026 has four priority areas: (1) One Health; (2) Climate change response, environment and natural resources management; (3) Food safety, sustainable production and consumption, and equitable livelihoods for all; and (4) Governance, Gender and PWDs.</w:t>
            </w:r>
          </w:p>
          <w:p w14:paraId="332686E7" w14:textId="46E4578B" w:rsidR="001038C2" w:rsidRPr="00836C44" w:rsidRDefault="001038C2" w:rsidP="002229A0">
            <w:pPr>
              <w:pStyle w:val="Text"/>
              <w:tabs>
                <w:tab w:val="left" w:pos="270"/>
              </w:tabs>
              <w:spacing w:after="120" w:line="240" w:lineRule="auto"/>
              <w:rPr>
                <w:rFonts w:cs="Tahoma"/>
                <w:sz w:val="20"/>
                <w:szCs w:val="20"/>
                <w:lang w:val="en-GB"/>
              </w:rPr>
            </w:pPr>
            <w:r w:rsidRPr="001038C2">
              <w:rPr>
                <w:rFonts w:cs="Tahoma"/>
                <w:sz w:val="20"/>
                <w:szCs w:val="20"/>
              </w:rPr>
              <w:t xml:space="preserve">As part of the Development Cooperation Trainee </w:t>
            </w:r>
            <w:proofErr w:type="spellStart"/>
            <w:r w:rsidRPr="001038C2">
              <w:rPr>
                <w:rFonts w:cs="Tahoma"/>
                <w:sz w:val="20"/>
                <w:szCs w:val="20"/>
              </w:rPr>
              <w:t>Programme</w:t>
            </w:r>
            <w:proofErr w:type="spellEnd"/>
            <w:r w:rsidRPr="001038C2">
              <w:rPr>
                <w:rFonts w:cs="Tahoma"/>
                <w:sz w:val="20"/>
                <w:szCs w:val="20"/>
              </w:rPr>
              <w:t xml:space="preserve">, organized by the German Federal Ministry for Economic Cooperation and Development (BMZ) and implemented by GIZ, a trainee will be assigned to the FAO </w:t>
            </w:r>
            <w:r>
              <w:rPr>
                <w:rFonts w:cs="Tahoma"/>
                <w:sz w:val="20"/>
                <w:szCs w:val="20"/>
              </w:rPr>
              <w:t xml:space="preserve">Country Office </w:t>
            </w:r>
            <w:r w:rsidRPr="001038C2">
              <w:rPr>
                <w:rFonts w:cs="Tahoma"/>
                <w:sz w:val="20"/>
                <w:szCs w:val="20"/>
              </w:rPr>
              <w:t xml:space="preserve">in Vietnam. </w:t>
            </w:r>
            <w:r>
              <w:rPr>
                <w:rFonts w:cs="Tahoma"/>
                <w:sz w:val="20"/>
                <w:szCs w:val="20"/>
              </w:rPr>
              <w:t xml:space="preserve">The incumbent’s work will </w:t>
            </w:r>
            <w:r w:rsidRPr="001038C2">
              <w:rPr>
                <w:rFonts w:cs="Tahoma"/>
                <w:sz w:val="20"/>
                <w:szCs w:val="20"/>
              </w:rPr>
              <w:t xml:space="preserve">primarily focus on Outcome 3 (Shared Prosperity through Economic Transformation) of the </w:t>
            </w:r>
            <w:r>
              <w:rPr>
                <w:rFonts w:cs="Tahoma"/>
                <w:sz w:val="20"/>
                <w:szCs w:val="20"/>
              </w:rPr>
              <w:t>CPF</w:t>
            </w:r>
            <w:r w:rsidRPr="001038C2">
              <w:rPr>
                <w:rFonts w:cs="Tahoma"/>
                <w:sz w:val="20"/>
                <w:szCs w:val="20"/>
              </w:rPr>
              <w:t xml:space="preserve">, with occasional contributions to Outcome 2 (Climate Change Response, Disaster Resilience and Environmental Sustainability). </w:t>
            </w:r>
          </w:p>
          <w:p w14:paraId="213DB27E" w14:textId="26B541C4" w:rsidR="000E250C" w:rsidRDefault="00661C9C" w:rsidP="000E250C">
            <w:pPr>
              <w:tabs>
                <w:tab w:val="left" w:pos="270"/>
              </w:tabs>
              <w:spacing w:after="120"/>
              <w:jc w:val="both"/>
              <w:rPr>
                <w:rFonts w:ascii="Tahoma" w:hAnsi="Tahoma" w:cs="Tahoma"/>
                <w:b/>
                <w:bCs/>
                <w:sz w:val="20"/>
                <w:szCs w:val="20"/>
                <w:u w:val="single"/>
              </w:rPr>
            </w:pPr>
            <w:r w:rsidRPr="00446166">
              <w:rPr>
                <w:rFonts w:ascii="Tahoma" w:hAnsi="Tahoma" w:cs="Tahoma"/>
                <w:b/>
                <w:bCs/>
                <w:sz w:val="20"/>
                <w:szCs w:val="20"/>
                <w:u w:val="single"/>
              </w:rPr>
              <w:t>Duties and Responsibilities</w:t>
            </w:r>
            <w:r w:rsidR="000E1684" w:rsidRPr="00446166">
              <w:rPr>
                <w:rFonts w:ascii="Tahoma" w:hAnsi="Tahoma" w:cs="Tahoma"/>
                <w:b/>
                <w:bCs/>
                <w:sz w:val="20"/>
                <w:szCs w:val="20"/>
                <w:u w:val="single"/>
              </w:rPr>
              <w:t>:</w:t>
            </w:r>
          </w:p>
          <w:p w14:paraId="6913C75A" w14:textId="46A35206" w:rsidR="000E250C" w:rsidRPr="0098233B" w:rsidRDefault="000E250C" w:rsidP="0098233B">
            <w:pPr>
              <w:pStyle w:val="ListParagraph"/>
              <w:numPr>
                <w:ilvl w:val="0"/>
                <w:numId w:val="31"/>
              </w:numPr>
              <w:tabs>
                <w:tab w:val="left" w:pos="270"/>
              </w:tabs>
              <w:spacing w:after="120"/>
              <w:rPr>
                <w:rFonts w:ascii="Tahoma" w:hAnsi="Tahoma" w:cs="Tahoma"/>
                <w:sz w:val="20"/>
                <w:szCs w:val="20"/>
              </w:rPr>
            </w:pPr>
            <w:r w:rsidRPr="0098233B">
              <w:rPr>
                <w:rFonts w:ascii="Tahoma" w:hAnsi="Tahoma" w:cs="Tahoma"/>
                <w:sz w:val="20"/>
                <w:szCs w:val="20"/>
              </w:rPr>
              <w:t xml:space="preserve">Contribute to project programming and, thus, </w:t>
            </w:r>
          </w:p>
          <w:p w14:paraId="73E82866" w14:textId="00171FCA" w:rsidR="000E250C" w:rsidRPr="000E250C" w:rsidRDefault="000E250C" w:rsidP="000E250C">
            <w:pPr>
              <w:pStyle w:val="ListParagraph"/>
              <w:numPr>
                <w:ilvl w:val="0"/>
                <w:numId w:val="30"/>
              </w:numPr>
              <w:tabs>
                <w:tab w:val="left" w:pos="270"/>
              </w:tabs>
              <w:spacing w:after="120"/>
              <w:rPr>
                <w:rFonts w:ascii="Tahoma" w:hAnsi="Tahoma" w:cs="Tahoma"/>
                <w:sz w:val="20"/>
                <w:szCs w:val="20"/>
              </w:rPr>
            </w:pPr>
            <w:r w:rsidRPr="000E250C">
              <w:rPr>
                <w:rFonts w:ascii="Tahoma" w:hAnsi="Tahoma" w:cs="Tahoma"/>
                <w:sz w:val="20"/>
                <w:szCs w:val="20"/>
              </w:rPr>
              <w:t>Assist in the design of selected projects, including drafting proposals and preparing project plans</w:t>
            </w:r>
            <w:r w:rsidR="0098233B">
              <w:rPr>
                <w:rFonts w:ascii="Tahoma" w:hAnsi="Tahoma" w:cs="Tahoma"/>
                <w:sz w:val="20"/>
                <w:szCs w:val="20"/>
              </w:rPr>
              <w:t>;</w:t>
            </w:r>
          </w:p>
          <w:p w14:paraId="69087B75" w14:textId="122B3425" w:rsidR="000E250C" w:rsidRDefault="000E250C" w:rsidP="000E250C">
            <w:pPr>
              <w:pStyle w:val="ListParagraph"/>
              <w:numPr>
                <w:ilvl w:val="0"/>
                <w:numId w:val="30"/>
              </w:numPr>
              <w:tabs>
                <w:tab w:val="left" w:pos="270"/>
              </w:tabs>
              <w:spacing w:after="120"/>
              <w:rPr>
                <w:rFonts w:ascii="Tahoma" w:hAnsi="Tahoma" w:cs="Tahoma"/>
                <w:sz w:val="20"/>
                <w:szCs w:val="20"/>
              </w:rPr>
            </w:pPr>
            <w:r w:rsidRPr="000E250C">
              <w:rPr>
                <w:rFonts w:ascii="Tahoma" w:hAnsi="Tahoma" w:cs="Tahoma"/>
                <w:sz w:val="20"/>
                <w:szCs w:val="20"/>
              </w:rPr>
              <w:t>Contribute to monitoring and evaluation efforts to ensure effective implementation and impact assessment</w:t>
            </w:r>
            <w:r w:rsidR="0098233B">
              <w:rPr>
                <w:rFonts w:ascii="Tahoma" w:hAnsi="Tahoma" w:cs="Tahoma"/>
                <w:sz w:val="20"/>
                <w:szCs w:val="20"/>
              </w:rPr>
              <w:t>;</w:t>
            </w:r>
          </w:p>
          <w:p w14:paraId="53E48034" w14:textId="088689DE" w:rsidR="0098233B" w:rsidRDefault="000E250C" w:rsidP="0098233B">
            <w:pPr>
              <w:pStyle w:val="ListParagraph"/>
              <w:numPr>
                <w:ilvl w:val="0"/>
                <w:numId w:val="30"/>
              </w:numPr>
              <w:tabs>
                <w:tab w:val="left" w:pos="270"/>
              </w:tabs>
              <w:spacing w:after="120"/>
              <w:rPr>
                <w:rFonts w:ascii="Tahoma" w:hAnsi="Tahoma" w:cs="Tahoma"/>
                <w:sz w:val="20"/>
                <w:szCs w:val="20"/>
              </w:rPr>
            </w:pPr>
            <w:r w:rsidRPr="000E250C">
              <w:rPr>
                <w:rFonts w:ascii="Tahoma" w:hAnsi="Tahoma" w:cs="Tahoma"/>
                <w:sz w:val="20"/>
                <w:szCs w:val="20"/>
              </w:rPr>
              <w:t>Facilitate collaboration and communication with other UN agencies, donors and partners</w:t>
            </w:r>
            <w:r w:rsidR="0098233B">
              <w:rPr>
                <w:rFonts w:ascii="Tahoma" w:hAnsi="Tahoma" w:cs="Tahoma"/>
                <w:sz w:val="20"/>
                <w:szCs w:val="20"/>
              </w:rPr>
              <w:t>; and,</w:t>
            </w:r>
          </w:p>
          <w:p w14:paraId="461304A3" w14:textId="57C8F825" w:rsidR="000E250C" w:rsidRPr="0098233B" w:rsidRDefault="000E250C" w:rsidP="0098233B">
            <w:pPr>
              <w:pStyle w:val="ListParagraph"/>
              <w:numPr>
                <w:ilvl w:val="0"/>
                <w:numId w:val="30"/>
              </w:numPr>
              <w:tabs>
                <w:tab w:val="left" w:pos="270"/>
              </w:tabs>
              <w:spacing w:after="120"/>
              <w:rPr>
                <w:rFonts w:ascii="Tahoma" w:hAnsi="Tahoma" w:cs="Tahoma"/>
                <w:sz w:val="20"/>
                <w:szCs w:val="20"/>
              </w:rPr>
            </w:pPr>
            <w:r w:rsidRPr="0098233B">
              <w:rPr>
                <w:rFonts w:ascii="Tahoma" w:hAnsi="Tahoma" w:cs="Tahoma"/>
                <w:sz w:val="20"/>
                <w:szCs w:val="20"/>
              </w:rPr>
              <w:t>Support FAO Vietnam’s role in policy advocacy within the UN framework, including drafting reports, policy documents and briefs as required</w:t>
            </w:r>
          </w:p>
          <w:p w14:paraId="1758FA7A" w14:textId="77777777" w:rsidR="0098233B" w:rsidRDefault="000E250C" w:rsidP="0098233B">
            <w:pPr>
              <w:pStyle w:val="ListParagraph"/>
              <w:numPr>
                <w:ilvl w:val="0"/>
                <w:numId w:val="31"/>
              </w:numPr>
              <w:tabs>
                <w:tab w:val="left" w:pos="270"/>
              </w:tabs>
              <w:spacing w:after="120"/>
              <w:rPr>
                <w:rFonts w:ascii="Tahoma" w:hAnsi="Tahoma" w:cs="Tahoma"/>
                <w:sz w:val="20"/>
                <w:szCs w:val="20"/>
              </w:rPr>
            </w:pPr>
            <w:r w:rsidRPr="0098233B">
              <w:rPr>
                <w:rFonts w:ascii="Tahoma" w:hAnsi="Tahoma" w:cs="Tahoma"/>
                <w:sz w:val="20"/>
                <w:szCs w:val="20"/>
              </w:rPr>
              <w:lastRenderedPageBreak/>
              <w:t>Promote the establishment of regular exchange formats between GIZ Vietnam and FAO Vietnam to foster stronger cooperation</w:t>
            </w:r>
            <w:r w:rsidR="0098233B">
              <w:rPr>
                <w:rFonts w:ascii="Tahoma" w:hAnsi="Tahoma" w:cs="Tahoma"/>
                <w:sz w:val="20"/>
                <w:szCs w:val="20"/>
              </w:rPr>
              <w:t>;</w:t>
            </w:r>
          </w:p>
          <w:p w14:paraId="06C55E96" w14:textId="1604B898" w:rsidR="000E250C" w:rsidRPr="000E250C" w:rsidRDefault="000E250C" w:rsidP="00F21C5A">
            <w:pPr>
              <w:pStyle w:val="ListParagraph"/>
              <w:numPr>
                <w:ilvl w:val="0"/>
                <w:numId w:val="31"/>
              </w:numPr>
              <w:tabs>
                <w:tab w:val="left" w:pos="270"/>
              </w:tabs>
              <w:spacing w:after="120"/>
              <w:rPr>
                <w:rFonts w:ascii="Tahoma" w:hAnsi="Tahoma" w:cs="Tahoma"/>
                <w:sz w:val="20"/>
                <w:szCs w:val="20"/>
                <w:u w:val="single"/>
                <w:lang w:val="en-US"/>
              </w:rPr>
            </w:pPr>
            <w:r w:rsidRPr="0098233B">
              <w:rPr>
                <w:rFonts w:ascii="Tahoma" w:hAnsi="Tahoma" w:cs="Tahoma"/>
                <w:sz w:val="20"/>
                <w:szCs w:val="20"/>
              </w:rPr>
              <w:t>Participate in FAO Vietnam team meetings, stakeholder consultations, outreach initiatives and field missions conducted by FAO Vietnam</w:t>
            </w:r>
            <w:r w:rsidR="0098233B" w:rsidRPr="0098233B">
              <w:rPr>
                <w:rFonts w:ascii="Tahoma" w:hAnsi="Tahoma" w:cs="Tahoma"/>
                <w:sz w:val="20"/>
                <w:szCs w:val="20"/>
              </w:rPr>
              <w:t xml:space="preserve">; and, </w:t>
            </w:r>
          </w:p>
          <w:p w14:paraId="72E0648D" w14:textId="3D131C9E" w:rsidR="00240BFB" w:rsidRPr="002229A0" w:rsidRDefault="00836C44" w:rsidP="0098233B">
            <w:pPr>
              <w:numPr>
                <w:ilvl w:val="0"/>
                <w:numId w:val="31"/>
              </w:numPr>
              <w:tabs>
                <w:tab w:val="left" w:pos="270"/>
                <w:tab w:val="num" w:pos="480"/>
              </w:tabs>
              <w:spacing w:after="120"/>
              <w:jc w:val="both"/>
              <w:rPr>
                <w:rFonts w:ascii="Tahoma" w:hAnsi="Tahoma" w:cs="Tahoma"/>
                <w:sz w:val="20"/>
                <w:szCs w:val="20"/>
              </w:rPr>
            </w:pPr>
            <w:r w:rsidRPr="00836C44">
              <w:rPr>
                <w:rFonts w:ascii="Tahoma" w:hAnsi="Tahoma" w:cs="Tahoma"/>
                <w:sz w:val="20"/>
                <w:szCs w:val="20"/>
              </w:rPr>
              <w:t>Perform other related duties as required.</w:t>
            </w:r>
            <w:r w:rsidRPr="002229A0">
              <w:rPr>
                <w:rFonts w:ascii="Tahoma" w:hAnsi="Tahoma" w:cs="Tahoma"/>
                <w:sz w:val="20"/>
                <w:szCs w:val="20"/>
              </w:rPr>
              <w:t xml:space="preserve"> </w:t>
            </w:r>
          </w:p>
        </w:tc>
      </w:tr>
      <w:tr w:rsidR="00240BFB" w:rsidRPr="00446166" w14:paraId="48B4F628" w14:textId="77777777" w:rsidTr="241D1BC4">
        <w:trPr>
          <w:trHeight w:val="301"/>
          <w:jc w:val="center"/>
        </w:trPr>
        <w:tc>
          <w:tcPr>
            <w:tcW w:w="10255" w:type="dxa"/>
            <w:gridSpan w:val="6"/>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7E38161B" w14:textId="77777777" w:rsidR="00240BFB" w:rsidRPr="00446166" w:rsidRDefault="00240BFB" w:rsidP="00047A66">
            <w:pPr>
              <w:pStyle w:val="Heading2"/>
              <w:jc w:val="both"/>
              <w:rPr>
                <w:rFonts w:cs="Tahoma"/>
                <w:sz w:val="20"/>
              </w:rPr>
            </w:pPr>
            <w:r w:rsidRPr="00446166">
              <w:rPr>
                <w:rFonts w:cs="Tahoma"/>
                <w:sz w:val="20"/>
              </w:rPr>
              <w:lastRenderedPageBreak/>
              <w:t>key performance indicators</w:t>
            </w:r>
          </w:p>
        </w:tc>
      </w:tr>
      <w:tr w:rsidR="00240BFB" w:rsidRPr="00446166" w14:paraId="07225FD9" w14:textId="77777777" w:rsidTr="241D1BC4">
        <w:trPr>
          <w:jc w:val="center"/>
        </w:trPr>
        <w:tc>
          <w:tcPr>
            <w:tcW w:w="7015" w:type="dxa"/>
            <w:gridSpan w:val="4"/>
            <w:tcBorders>
              <w:top w:val="single" w:sz="4" w:space="0" w:color="C0C0C0"/>
              <w:left w:val="single" w:sz="4" w:space="0" w:color="C0C0C0"/>
              <w:bottom w:val="single" w:sz="4" w:space="0" w:color="C0C0C0"/>
              <w:right w:val="single" w:sz="4" w:space="0" w:color="C0C0C0"/>
            </w:tcBorders>
            <w:hideMark/>
          </w:tcPr>
          <w:p w14:paraId="74BCC2F1" w14:textId="77777777" w:rsidR="00661C9C" w:rsidRPr="00446166" w:rsidRDefault="00240BFB" w:rsidP="00661C9C">
            <w:pPr>
              <w:pStyle w:val="RequirementsList"/>
              <w:numPr>
                <w:ilvl w:val="0"/>
                <w:numId w:val="0"/>
              </w:numPr>
              <w:tabs>
                <w:tab w:val="left" w:pos="720"/>
              </w:tabs>
              <w:spacing w:before="0" w:after="0"/>
              <w:rPr>
                <w:rFonts w:cs="Tahoma"/>
                <w:sz w:val="20"/>
                <w:szCs w:val="20"/>
              </w:rPr>
            </w:pPr>
            <w:r w:rsidRPr="00446166">
              <w:rPr>
                <w:rFonts w:cs="Tahoma"/>
                <w:b/>
                <w:sz w:val="20"/>
                <w:szCs w:val="20"/>
              </w:rPr>
              <w:t>Expected Outputs</w:t>
            </w:r>
            <w:r w:rsidRPr="00446166">
              <w:rPr>
                <w:rFonts w:cs="Tahoma"/>
                <w:sz w:val="20"/>
                <w:szCs w:val="20"/>
              </w:rPr>
              <w:t>:</w:t>
            </w:r>
          </w:p>
        </w:tc>
        <w:tc>
          <w:tcPr>
            <w:tcW w:w="3240" w:type="dxa"/>
            <w:gridSpan w:val="2"/>
            <w:tcBorders>
              <w:top w:val="single" w:sz="4" w:space="0" w:color="C0C0C0"/>
              <w:left w:val="single" w:sz="4" w:space="0" w:color="C0C0C0"/>
              <w:bottom w:val="single" w:sz="4" w:space="0" w:color="C0C0C0"/>
              <w:right w:val="single" w:sz="4" w:space="0" w:color="C0C0C0"/>
            </w:tcBorders>
            <w:hideMark/>
          </w:tcPr>
          <w:p w14:paraId="088F93B6" w14:textId="77777777" w:rsidR="00240BFB" w:rsidRPr="00836C44" w:rsidRDefault="00240BFB">
            <w:pPr>
              <w:pStyle w:val="RequirementsList"/>
              <w:numPr>
                <w:ilvl w:val="0"/>
                <w:numId w:val="0"/>
              </w:numPr>
              <w:tabs>
                <w:tab w:val="left" w:pos="720"/>
              </w:tabs>
              <w:spacing w:before="0" w:after="0"/>
              <w:rPr>
                <w:rFonts w:cs="Tahoma"/>
                <w:b/>
                <w:sz w:val="20"/>
                <w:szCs w:val="20"/>
              </w:rPr>
            </w:pPr>
            <w:r w:rsidRPr="00836C44">
              <w:rPr>
                <w:rFonts w:cs="Tahoma"/>
                <w:b/>
                <w:sz w:val="20"/>
                <w:szCs w:val="20"/>
              </w:rPr>
              <w:t>Required Completion Date:</w:t>
            </w:r>
          </w:p>
        </w:tc>
      </w:tr>
      <w:tr w:rsidR="00240BFB" w:rsidRPr="00446166" w14:paraId="227064BC" w14:textId="77777777" w:rsidTr="241D1BC4">
        <w:trPr>
          <w:trHeight w:val="653"/>
          <w:jc w:val="center"/>
        </w:trPr>
        <w:tc>
          <w:tcPr>
            <w:tcW w:w="7015" w:type="dxa"/>
            <w:gridSpan w:val="4"/>
            <w:tcBorders>
              <w:top w:val="single" w:sz="4" w:space="0" w:color="C0C0C0"/>
              <w:left w:val="single" w:sz="4" w:space="0" w:color="C0C0C0"/>
              <w:bottom w:val="single" w:sz="4" w:space="0" w:color="C0C0C0"/>
              <w:right w:val="single" w:sz="4" w:space="0" w:color="C0C0C0"/>
            </w:tcBorders>
          </w:tcPr>
          <w:p w14:paraId="1D56DAEA" w14:textId="24135A95" w:rsidR="00836C44" w:rsidRPr="00836C44" w:rsidRDefault="00836C44" w:rsidP="00836C44">
            <w:pPr>
              <w:numPr>
                <w:ilvl w:val="0"/>
                <w:numId w:val="24"/>
              </w:numPr>
              <w:tabs>
                <w:tab w:val="left" w:pos="270"/>
              </w:tabs>
              <w:spacing w:after="120"/>
              <w:jc w:val="both"/>
              <w:rPr>
                <w:rFonts w:ascii="Tahoma" w:hAnsi="Tahoma" w:cs="Tahoma"/>
                <w:sz w:val="20"/>
                <w:szCs w:val="20"/>
              </w:rPr>
            </w:pPr>
            <w:r w:rsidRPr="00836C44">
              <w:rPr>
                <w:rFonts w:ascii="Tahoma" w:hAnsi="Tahoma" w:cs="Tahoma"/>
                <w:sz w:val="20"/>
                <w:szCs w:val="20"/>
              </w:rPr>
              <w:t xml:space="preserve">Timely and successful </w:t>
            </w:r>
            <w:r w:rsidR="0098233B">
              <w:rPr>
                <w:rFonts w:ascii="Tahoma" w:hAnsi="Tahoma" w:cs="Tahoma"/>
                <w:sz w:val="20"/>
                <w:szCs w:val="20"/>
              </w:rPr>
              <w:t>delivery of the tasks assigned</w:t>
            </w:r>
            <w:r w:rsidRPr="00836C44">
              <w:rPr>
                <w:rFonts w:ascii="Tahoma" w:hAnsi="Tahoma" w:cs="Tahoma"/>
                <w:sz w:val="20"/>
                <w:szCs w:val="20"/>
              </w:rPr>
              <w:t>, without over-expenditure or delays</w:t>
            </w:r>
            <w:r>
              <w:rPr>
                <w:rFonts w:ascii="Tahoma" w:hAnsi="Tahoma" w:cs="Tahoma"/>
                <w:sz w:val="20"/>
                <w:szCs w:val="20"/>
              </w:rPr>
              <w:t>;</w:t>
            </w:r>
          </w:p>
          <w:p w14:paraId="2819070B" w14:textId="63463E45" w:rsidR="00836C44" w:rsidRPr="00836C44" w:rsidRDefault="00836C44" w:rsidP="00836C44">
            <w:pPr>
              <w:numPr>
                <w:ilvl w:val="0"/>
                <w:numId w:val="24"/>
              </w:numPr>
              <w:tabs>
                <w:tab w:val="left" w:pos="270"/>
              </w:tabs>
              <w:spacing w:after="120"/>
              <w:jc w:val="both"/>
              <w:rPr>
                <w:rFonts w:ascii="Tahoma" w:hAnsi="Tahoma" w:cs="Tahoma"/>
                <w:sz w:val="20"/>
                <w:szCs w:val="20"/>
              </w:rPr>
            </w:pPr>
            <w:r w:rsidRPr="241D1BC4">
              <w:rPr>
                <w:rFonts w:ascii="Tahoma" w:hAnsi="Tahoma" w:cs="Tahoma"/>
                <w:sz w:val="20"/>
                <w:szCs w:val="20"/>
              </w:rPr>
              <w:t xml:space="preserve">Effective support to FAO’s partners and stakeholders (reflected in </w:t>
            </w:r>
            <w:r w:rsidR="0098233B" w:rsidRPr="241D1BC4">
              <w:rPr>
                <w:rFonts w:ascii="Tahoma" w:hAnsi="Tahoma" w:cs="Tahoma"/>
                <w:sz w:val="20"/>
                <w:szCs w:val="20"/>
              </w:rPr>
              <w:t>back-to-office reports (</w:t>
            </w:r>
            <w:r w:rsidRPr="241D1BC4">
              <w:rPr>
                <w:rFonts w:ascii="Tahoma" w:hAnsi="Tahoma" w:cs="Tahoma"/>
                <w:sz w:val="20"/>
                <w:szCs w:val="20"/>
              </w:rPr>
              <w:t>BTORs</w:t>
            </w:r>
            <w:r w:rsidR="0098233B" w:rsidRPr="241D1BC4">
              <w:rPr>
                <w:rFonts w:ascii="Tahoma" w:hAnsi="Tahoma" w:cs="Tahoma"/>
                <w:sz w:val="20"/>
                <w:szCs w:val="20"/>
              </w:rPr>
              <w:t>)</w:t>
            </w:r>
            <w:r w:rsidRPr="241D1BC4">
              <w:rPr>
                <w:rFonts w:ascii="Tahoma" w:hAnsi="Tahoma" w:cs="Tahoma"/>
                <w:sz w:val="20"/>
                <w:szCs w:val="20"/>
              </w:rPr>
              <w:t>/meeting minutes or summaries);</w:t>
            </w:r>
          </w:p>
          <w:p w14:paraId="719CBC8A" w14:textId="3F332602" w:rsidR="00446166" w:rsidRPr="00836C44" w:rsidRDefault="00836C44" w:rsidP="0098233B">
            <w:pPr>
              <w:numPr>
                <w:ilvl w:val="0"/>
                <w:numId w:val="24"/>
              </w:numPr>
              <w:tabs>
                <w:tab w:val="left" w:pos="270"/>
              </w:tabs>
              <w:spacing w:after="120"/>
              <w:jc w:val="both"/>
              <w:rPr>
                <w:rFonts w:ascii="Tahoma" w:hAnsi="Tahoma" w:cs="Tahoma"/>
                <w:sz w:val="20"/>
                <w:szCs w:val="20"/>
              </w:rPr>
            </w:pPr>
            <w:r w:rsidRPr="241D1BC4">
              <w:rPr>
                <w:rFonts w:ascii="Tahoma" w:hAnsi="Tahoma" w:cs="Tahoma"/>
                <w:sz w:val="20"/>
                <w:szCs w:val="20"/>
              </w:rPr>
              <w:t>An end of assignment (</w:t>
            </w:r>
            <w:proofErr w:type="spellStart"/>
            <w:r w:rsidRPr="241D1BC4">
              <w:rPr>
                <w:rFonts w:ascii="Tahoma" w:hAnsi="Tahoma" w:cs="Tahoma"/>
                <w:sz w:val="20"/>
                <w:szCs w:val="20"/>
              </w:rPr>
              <w:t>EoA</w:t>
            </w:r>
            <w:proofErr w:type="spellEnd"/>
            <w:r w:rsidRPr="241D1BC4">
              <w:rPr>
                <w:rFonts w:ascii="Tahoma" w:hAnsi="Tahoma" w:cs="Tahoma"/>
                <w:sz w:val="20"/>
                <w:szCs w:val="20"/>
              </w:rPr>
              <w:t xml:space="preserve">) report, describing key deliverables; </w:t>
            </w:r>
          </w:p>
        </w:tc>
        <w:tc>
          <w:tcPr>
            <w:tcW w:w="3240" w:type="dxa"/>
            <w:gridSpan w:val="2"/>
            <w:tcBorders>
              <w:top w:val="single" w:sz="4" w:space="0" w:color="C0C0C0"/>
              <w:left w:val="single" w:sz="4" w:space="0" w:color="C0C0C0"/>
              <w:bottom w:val="single" w:sz="4" w:space="0" w:color="C0C0C0"/>
              <w:right w:val="single" w:sz="4" w:space="0" w:color="C0C0C0"/>
            </w:tcBorders>
          </w:tcPr>
          <w:p w14:paraId="0EA4D960" w14:textId="6EDEA89E" w:rsidR="00836C44" w:rsidRPr="00836C44" w:rsidRDefault="00836C44" w:rsidP="00836C44">
            <w:pPr>
              <w:numPr>
                <w:ilvl w:val="0"/>
                <w:numId w:val="25"/>
              </w:numPr>
              <w:tabs>
                <w:tab w:val="left" w:pos="270"/>
              </w:tabs>
              <w:spacing w:after="120"/>
              <w:jc w:val="both"/>
              <w:rPr>
                <w:rFonts w:ascii="Tahoma" w:hAnsi="Tahoma" w:cs="Tahoma"/>
                <w:sz w:val="20"/>
                <w:szCs w:val="20"/>
              </w:rPr>
            </w:pPr>
            <w:r w:rsidRPr="00836C44">
              <w:rPr>
                <w:rFonts w:ascii="Tahoma" w:hAnsi="Tahoma" w:cs="Tahoma"/>
                <w:sz w:val="20"/>
                <w:szCs w:val="20"/>
              </w:rPr>
              <w:t xml:space="preserve">Before the NTEs. </w:t>
            </w:r>
          </w:p>
          <w:p w14:paraId="6533FD42" w14:textId="4B75522F" w:rsidR="00836C44" w:rsidRPr="00836C44" w:rsidRDefault="00836C44" w:rsidP="00836C44">
            <w:pPr>
              <w:numPr>
                <w:ilvl w:val="0"/>
                <w:numId w:val="25"/>
              </w:numPr>
              <w:tabs>
                <w:tab w:val="left" w:pos="270"/>
              </w:tabs>
              <w:spacing w:after="120"/>
              <w:jc w:val="both"/>
              <w:rPr>
                <w:rFonts w:ascii="Tahoma" w:hAnsi="Tahoma" w:cs="Tahoma"/>
                <w:sz w:val="20"/>
                <w:szCs w:val="20"/>
              </w:rPr>
            </w:pPr>
            <w:r w:rsidRPr="00836C44">
              <w:rPr>
                <w:rFonts w:ascii="Tahoma" w:hAnsi="Tahoma" w:cs="Tahoma"/>
                <w:sz w:val="20"/>
                <w:szCs w:val="20"/>
              </w:rPr>
              <w:t xml:space="preserve">30 days of mission/meeting completion. </w:t>
            </w:r>
          </w:p>
          <w:p w14:paraId="24F9E91B" w14:textId="12325465" w:rsidR="00240BFB" w:rsidRPr="0098233B" w:rsidRDefault="00836C44" w:rsidP="0098233B">
            <w:pPr>
              <w:numPr>
                <w:ilvl w:val="0"/>
                <w:numId w:val="25"/>
              </w:numPr>
              <w:tabs>
                <w:tab w:val="left" w:pos="270"/>
              </w:tabs>
              <w:spacing w:after="120"/>
              <w:jc w:val="both"/>
              <w:rPr>
                <w:rFonts w:ascii="Tahoma" w:hAnsi="Tahoma" w:cs="Tahoma"/>
                <w:sz w:val="20"/>
                <w:szCs w:val="20"/>
              </w:rPr>
            </w:pPr>
            <w:r w:rsidRPr="00836C44">
              <w:rPr>
                <w:rFonts w:ascii="Tahoma" w:hAnsi="Tahoma" w:cs="Tahoma"/>
                <w:sz w:val="20"/>
                <w:szCs w:val="20"/>
              </w:rPr>
              <w:t xml:space="preserve">5 days before the NTE date. </w:t>
            </w:r>
          </w:p>
        </w:tc>
      </w:tr>
      <w:tr w:rsidR="006555B3" w:rsidRPr="00446166" w14:paraId="2F3AAA89" w14:textId="77777777" w:rsidTr="241D1BC4">
        <w:trPr>
          <w:trHeight w:val="301"/>
          <w:jc w:val="center"/>
        </w:trPr>
        <w:tc>
          <w:tcPr>
            <w:tcW w:w="10255" w:type="dxa"/>
            <w:gridSpan w:val="6"/>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4CD5556A" w14:textId="77777777" w:rsidR="006555B3" w:rsidRPr="00446166" w:rsidRDefault="006555B3" w:rsidP="006555B3">
            <w:pPr>
              <w:spacing w:line="281" w:lineRule="auto"/>
              <w:rPr>
                <w:rFonts w:ascii="Tahoma" w:hAnsi="Tahoma" w:cs="Tahoma"/>
                <w:b/>
                <w:caps/>
                <w:color w:val="000000"/>
                <w:sz w:val="20"/>
                <w:szCs w:val="20"/>
                <w:lang w:val="fr-FR"/>
              </w:rPr>
            </w:pPr>
            <w:r w:rsidRPr="00446166">
              <w:rPr>
                <w:rFonts w:ascii="Tahoma" w:hAnsi="Tahoma" w:cs="Tahoma"/>
                <w:b/>
                <w:sz w:val="20"/>
                <w:szCs w:val="20"/>
                <w:lang w:val="fr-FR"/>
              </w:rPr>
              <w:t>REQUIRED COMPETENCIES</w:t>
            </w:r>
          </w:p>
        </w:tc>
      </w:tr>
      <w:tr w:rsidR="006555B3" w:rsidRPr="00446166" w14:paraId="35322154" w14:textId="77777777" w:rsidTr="241D1BC4">
        <w:trPr>
          <w:trHeight w:val="301"/>
          <w:jc w:val="center"/>
        </w:trPr>
        <w:tc>
          <w:tcPr>
            <w:tcW w:w="10255"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14:paraId="23D49983" w14:textId="77777777" w:rsidR="00DA5117" w:rsidRDefault="00B96C4C" w:rsidP="00AF713A">
            <w:pPr>
              <w:spacing w:line="281" w:lineRule="auto"/>
              <w:jc w:val="both"/>
              <w:rPr>
                <w:rFonts w:ascii="Tahoma" w:hAnsi="Tahoma" w:cs="Tahoma"/>
                <w:b/>
                <w:bCs/>
                <w:sz w:val="20"/>
                <w:szCs w:val="20"/>
                <w:u w:val="single"/>
              </w:rPr>
            </w:pPr>
            <w:r w:rsidRPr="241D1BC4">
              <w:rPr>
                <w:rFonts w:ascii="Tahoma" w:hAnsi="Tahoma" w:cs="Tahoma"/>
                <w:b/>
                <w:bCs/>
                <w:sz w:val="20"/>
                <w:szCs w:val="20"/>
                <w:u w:val="single"/>
              </w:rPr>
              <w:t>Minimum requirements</w:t>
            </w:r>
            <w:r w:rsidR="00DA5117" w:rsidRPr="241D1BC4">
              <w:rPr>
                <w:rFonts w:ascii="Tahoma" w:hAnsi="Tahoma" w:cs="Tahoma"/>
                <w:b/>
                <w:bCs/>
                <w:sz w:val="20"/>
                <w:szCs w:val="20"/>
                <w:u w:val="single"/>
              </w:rPr>
              <w:t>:</w:t>
            </w:r>
          </w:p>
          <w:p w14:paraId="4101C131" w14:textId="20529408" w:rsidR="241D1BC4" w:rsidRDefault="241D1BC4" w:rsidP="241D1BC4">
            <w:pPr>
              <w:spacing w:line="281" w:lineRule="auto"/>
              <w:jc w:val="both"/>
              <w:rPr>
                <w:rFonts w:ascii="Tahoma" w:hAnsi="Tahoma" w:cs="Tahoma"/>
                <w:b/>
                <w:bCs/>
                <w:sz w:val="20"/>
                <w:szCs w:val="20"/>
                <w:u w:val="single"/>
              </w:rPr>
            </w:pPr>
          </w:p>
          <w:p w14:paraId="645A50F3" w14:textId="317448F3" w:rsidR="3C5E64D9" w:rsidRDefault="3C5E64D9" w:rsidP="241D1BC4">
            <w:pPr>
              <w:pStyle w:val="ListParagraph"/>
              <w:numPr>
                <w:ilvl w:val="0"/>
                <w:numId w:val="1"/>
              </w:numPr>
              <w:tabs>
                <w:tab w:val="left" w:pos="270"/>
              </w:tabs>
              <w:spacing w:after="120"/>
              <w:rPr>
                <w:rFonts w:ascii="Tahoma" w:hAnsi="Tahoma" w:cs="Tahoma"/>
                <w:sz w:val="20"/>
                <w:szCs w:val="20"/>
              </w:rPr>
            </w:pPr>
            <w:r w:rsidRPr="241D1BC4">
              <w:rPr>
                <w:rFonts w:ascii="Tahoma" w:hAnsi="Tahoma" w:cs="Tahoma"/>
                <w:sz w:val="20"/>
                <w:szCs w:val="20"/>
              </w:rPr>
              <w:t>Candidates</w:t>
            </w:r>
            <w:r w:rsidR="0958481F" w:rsidRPr="241D1BC4">
              <w:rPr>
                <w:rFonts w:ascii="Tahoma" w:hAnsi="Tahoma" w:cs="Tahoma"/>
                <w:sz w:val="20"/>
                <w:szCs w:val="20"/>
              </w:rPr>
              <w:t xml:space="preserve"> mu</w:t>
            </w:r>
            <w:r w:rsidR="546E9231" w:rsidRPr="241D1BC4">
              <w:rPr>
                <w:rFonts w:ascii="Tahoma" w:hAnsi="Tahoma" w:cs="Tahoma"/>
                <w:sz w:val="20"/>
                <w:szCs w:val="20"/>
              </w:rPr>
              <w:t xml:space="preserve">st </w:t>
            </w:r>
            <w:r w:rsidR="0958481F" w:rsidRPr="241D1BC4">
              <w:rPr>
                <w:rFonts w:ascii="Tahoma" w:hAnsi="Tahoma" w:cs="Tahoma"/>
                <w:sz w:val="20"/>
                <w:szCs w:val="20"/>
              </w:rPr>
              <w:t xml:space="preserve">be enrolled in an undergraduate or </w:t>
            </w:r>
            <w:r w:rsidR="1D2076B0" w:rsidRPr="241D1BC4">
              <w:rPr>
                <w:rFonts w:ascii="Tahoma" w:hAnsi="Tahoma" w:cs="Tahoma"/>
                <w:sz w:val="20"/>
                <w:szCs w:val="20"/>
              </w:rPr>
              <w:t>p</w:t>
            </w:r>
            <w:r w:rsidR="0958481F" w:rsidRPr="241D1BC4">
              <w:rPr>
                <w:rFonts w:ascii="Tahoma" w:hAnsi="Tahoma" w:cs="Tahoma"/>
                <w:sz w:val="20"/>
                <w:szCs w:val="20"/>
              </w:rPr>
              <w:t xml:space="preserve">ost </w:t>
            </w:r>
            <w:r w:rsidR="50B995C4" w:rsidRPr="241D1BC4">
              <w:rPr>
                <w:rFonts w:ascii="Tahoma" w:hAnsi="Tahoma" w:cs="Tahoma"/>
                <w:sz w:val="20"/>
                <w:szCs w:val="20"/>
              </w:rPr>
              <w:t>graduate</w:t>
            </w:r>
            <w:r w:rsidR="0958481F" w:rsidRPr="241D1BC4">
              <w:rPr>
                <w:rFonts w:ascii="Tahoma" w:hAnsi="Tahoma" w:cs="Tahoma"/>
                <w:sz w:val="20"/>
                <w:szCs w:val="20"/>
              </w:rPr>
              <w:t xml:space="preserve"> programme in a bona fide educational institution in Natural </w:t>
            </w:r>
            <w:r w:rsidR="2498EECE" w:rsidRPr="241D1BC4">
              <w:rPr>
                <w:rFonts w:ascii="Tahoma" w:hAnsi="Tahoma" w:cs="Tahoma"/>
                <w:sz w:val="20"/>
                <w:szCs w:val="20"/>
              </w:rPr>
              <w:t>Resources</w:t>
            </w:r>
            <w:r w:rsidR="0958481F" w:rsidRPr="241D1BC4">
              <w:rPr>
                <w:rFonts w:ascii="Tahoma" w:hAnsi="Tahoma" w:cs="Tahoma"/>
                <w:sz w:val="20"/>
                <w:szCs w:val="20"/>
              </w:rPr>
              <w:t xml:space="preserve"> </w:t>
            </w:r>
            <w:r w:rsidR="19F97377" w:rsidRPr="241D1BC4">
              <w:rPr>
                <w:rFonts w:ascii="Tahoma" w:hAnsi="Tahoma" w:cs="Tahoma"/>
                <w:sz w:val="20"/>
                <w:szCs w:val="20"/>
              </w:rPr>
              <w:t>Management</w:t>
            </w:r>
            <w:r w:rsidR="0958481F" w:rsidRPr="241D1BC4">
              <w:rPr>
                <w:rFonts w:ascii="Tahoma" w:hAnsi="Tahoma" w:cs="Tahoma"/>
                <w:sz w:val="20"/>
                <w:szCs w:val="20"/>
              </w:rPr>
              <w:t xml:space="preserve">, Climate Change or </w:t>
            </w:r>
            <w:r w:rsidR="00E56D48" w:rsidRPr="241D1BC4">
              <w:rPr>
                <w:rFonts w:ascii="Tahoma" w:hAnsi="Tahoma" w:cs="Tahoma"/>
                <w:sz w:val="20"/>
                <w:szCs w:val="20"/>
              </w:rPr>
              <w:t>Environmental</w:t>
            </w:r>
            <w:r w:rsidR="0958481F" w:rsidRPr="241D1BC4">
              <w:rPr>
                <w:rFonts w:ascii="Tahoma" w:hAnsi="Tahoma" w:cs="Tahoma"/>
                <w:sz w:val="20"/>
                <w:szCs w:val="20"/>
              </w:rPr>
              <w:t xml:space="preserve"> Studies</w:t>
            </w:r>
            <w:r w:rsidR="67B12D2C" w:rsidRPr="241D1BC4">
              <w:rPr>
                <w:rFonts w:ascii="Tahoma" w:hAnsi="Tahoma" w:cs="Tahoma"/>
                <w:sz w:val="20"/>
                <w:szCs w:val="20"/>
              </w:rPr>
              <w:t>, or other closely related filed at the time of the application, or recent graduates of such an institution</w:t>
            </w:r>
            <w:r w:rsidR="0958481F" w:rsidRPr="241D1BC4">
              <w:rPr>
                <w:rFonts w:ascii="Tahoma" w:hAnsi="Tahoma" w:cs="Tahoma"/>
                <w:sz w:val="20"/>
                <w:szCs w:val="20"/>
              </w:rPr>
              <w:t>.</w:t>
            </w:r>
          </w:p>
          <w:p w14:paraId="7C110844" w14:textId="686E4A4D" w:rsidR="2882E0AF" w:rsidRDefault="2882E0AF" w:rsidP="241D1BC4">
            <w:pPr>
              <w:pStyle w:val="ListParagraph"/>
              <w:numPr>
                <w:ilvl w:val="0"/>
                <w:numId w:val="1"/>
              </w:numPr>
              <w:tabs>
                <w:tab w:val="left" w:pos="270"/>
              </w:tabs>
              <w:spacing w:after="120"/>
              <w:rPr>
                <w:rFonts w:ascii="Tahoma" w:hAnsi="Tahoma" w:cs="Tahoma"/>
                <w:sz w:val="20"/>
                <w:szCs w:val="20"/>
              </w:rPr>
            </w:pPr>
            <w:r w:rsidRPr="241D1BC4">
              <w:rPr>
                <w:rFonts w:ascii="Tahoma" w:hAnsi="Tahoma" w:cs="Tahoma"/>
                <w:sz w:val="20"/>
                <w:szCs w:val="20"/>
              </w:rPr>
              <w:t xml:space="preserve">Working </w:t>
            </w:r>
            <w:r w:rsidR="7BF0FC96" w:rsidRPr="241D1BC4">
              <w:rPr>
                <w:rFonts w:ascii="Tahoma" w:hAnsi="Tahoma" w:cs="Tahoma"/>
                <w:sz w:val="20"/>
                <w:szCs w:val="20"/>
              </w:rPr>
              <w:t>knowledge</w:t>
            </w:r>
            <w:r w:rsidRPr="241D1BC4">
              <w:rPr>
                <w:rFonts w:ascii="Tahoma" w:hAnsi="Tahoma" w:cs="Tahoma"/>
                <w:sz w:val="20"/>
                <w:szCs w:val="20"/>
              </w:rPr>
              <w:t xml:space="preserve"> of English (proficient-level C) and limited knowledge of </w:t>
            </w:r>
            <w:r w:rsidR="16217ECB" w:rsidRPr="241D1BC4">
              <w:rPr>
                <w:rFonts w:ascii="Tahoma" w:hAnsi="Tahoma" w:cs="Tahoma"/>
                <w:sz w:val="20"/>
                <w:szCs w:val="20"/>
              </w:rPr>
              <w:t>another</w:t>
            </w:r>
            <w:r w:rsidRPr="241D1BC4">
              <w:rPr>
                <w:rFonts w:ascii="Tahoma" w:hAnsi="Tahoma" w:cs="Tahoma"/>
                <w:sz w:val="20"/>
                <w:szCs w:val="20"/>
              </w:rPr>
              <w:t xml:space="preserve"> FAO </w:t>
            </w:r>
            <w:r w:rsidR="62043964" w:rsidRPr="241D1BC4">
              <w:rPr>
                <w:rFonts w:ascii="Tahoma" w:hAnsi="Tahoma" w:cs="Tahoma"/>
                <w:sz w:val="20"/>
                <w:szCs w:val="20"/>
              </w:rPr>
              <w:t>language</w:t>
            </w:r>
            <w:r w:rsidRPr="241D1BC4">
              <w:rPr>
                <w:rFonts w:ascii="Tahoma" w:hAnsi="Tahoma" w:cs="Tahoma"/>
                <w:sz w:val="20"/>
                <w:szCs w:val="20"/>
              </w:rPr>
              <w:t xml:space="preserve"> (</w:t>
            </w:r>
            <w:r w:rsidR="4C2FEA2A" w:rsidRPr="241D1BC4">
              <w:rPr>
                <w:rFonts w:ascii="Tahoma" w:hAnsi="Tahoma" w:cs="Tahoma"/>
                <w:sz w:val="20"/>
                <w:szCs w:val="20"/>
              </w:rPr>
              <w:t>Arabic</w:t>
            </w:r>
            <w:r w:rsidRPr="241D1BC4">
              <w:rPr>
                <w:rFonts w:ascii="Tahoma" w:hAnsi="Tahoma" w:cs="Tahoma"/>
                <w:sz w:val="20"/>
                <w:szCs w:val="20"/>
              </w:rPr>
              <w:t>, Chinese, French, Russian or Spanis</w:t>
            </w:r>
            <w:r w:rsidR="15052668" w:rsidRPr="241D1BC4">
              <w:rPr>
                <w:rFonts w:ascii="Tahoma" w:hAnsi="Tahoma" w:cs="Tahoma"/>
                <w:sz w:val="20"/>
                <w:szCs w:val="20"/>
              </w:rPr>
              <w:t xml:space="preserve">h). </w:t>
            </w:r>
          </w:p>
          <w:p w14:paraId="233AF4AA" w14:textId="465FB44F" w:rsidR="007C64D8" w:rsidRPr="000C7AAA" w:rsidRDefault="007C64D8" w:rsidP="241D1BC4">
            <w:pPr>
              <w:pStyle w:val="ListParagraph"/>
              <w:numPr>
                <w:ilvl w:val="0"/>
                <w:numId w:val="1"/>
              </w:numPr>
              <w:tabs>
                <w:tab w:val="left" w:pos="270"/>
              </w:tabs>
              <w:spacing w:after="120"/>
              <w:rPr>
                <w:rFonts w:ascii="Tahoma" w:hAnsi="Tahoma" w:cs="Tahoma"/>
                <w:sz w:val="20"/>
                <w:szCs w:val="20"/>
              </w:rPr>
            </w:pPr>
            <w:r w:rsidRPr="241D1BC4">
              <w:rPr>
                <w:rFonts w:ascii="Tahoma" w:hAnsi="Tahoma" w:cs="Tahoma"/>
                <w:sz w:val="20"/>
                <w:szCs w:val="20"/>
              </w:rPr>
              <w:t xml:space="preserve">MS computer package. </w:t>
            </w:r>
          </w:p>
          <w:p w14:paraId="623F65D2" w14:textId="483A1638" w:rsidR="006555B3" w:rsidRPr="007C64D8" w:rsidRDefault="006555B3" w:rsidP="241D1BC4">
            <w:pPr>
              <w:tabs>
                <w:tab w:val="left" w:pos="270"/>
              </w:tabs>
              <w:spacing w:after="120"/>
              <w:jc w:val="both"/>
              <w:rPr>
                <w:rFonts w:ascii="Calibri" w:hAnsi="Calibri" w:cs="Calibri"/>
                <w:sz w:val="22"/>
                <w:szCs w:val="22"/>
              </w:rPr>
            </w:pPr>
          </w:p>
        </w:tc>
      </w:tr>
      <w:tr w:rsidR="000C156E" w:rsidRPr="00446166" w14:paraId="1D528905" w14:textId="77777777" w:rsidTr="241D1BC4">
        <w:trPr>
          <w:trHeight w:val="301"/>
          <w:jc w:val="center"/>
        </w:trPr>
        <w:tc>
          <w:tcPr>
            <w:tcW w:w="10255" w:type="dxa"/>
            <w:gridSpan w:val="6"/>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F355D8B" w14:textId="77777777" w:rsidR="000C156E" w:rsidRPr="00446166" w:rsidRDefault="000C156E" w:rsidP="0053361C">
            <w:pPr>
              <w:spacing w:line="281" w:lineRule="auto"/>
              <w:rPr>
                <w:rFonts w:ascii="Tahoma" w:hAnsi="Tahoma" w:cs="Tahoma"/>
                <w:b/>
                <w:caps/>
                <w:color w:val="000000"/>
                <w:sz w:val="20"/>
                <w:szCs w:val="20"/>
                <w:lang w:val="en-US"/>
              </w:rPr>
            </w:pPr>
          </w:p>
        </w:tc>
      </w:tr>
    </w:tbl>
    <w:p w14:paraId="025F5166" w14:textId="77777777" w:rsidR="000C156E" w:rsidRPr="00446166" w:rsidRDefault="000C156E" w:rsidP="00A07555">
      <w:pPr>
        <w:rPr>
          <w:rFonts w:ascii="Tahoma" w:hAnsi="Tahoma" w:cs="Tahoma"/>
          <w:b/>
          <w:sz w:val="20"/>
          <w:szCs w:val="20"/>
        </w:rPr>
      </w:pPr>
    </w:p>
    <w:sectPr w:rsidR="000C156E" w:rsidRPr="00446166" w:rsidSect="00A001C0">
      <w:footerReference w:type="default" r:id="rId11"/>
      <w:pgSz w:w="12240" w:h="15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69C17B" w14:textId="77777777" w:rsidR="009A0325" w:rsidRDefault="009A0325" w:rsidP="00446166">
      <w:r>
        <w:separator/>
      </w:r>
    </w:p>
  </w:endnote>
  <w:endnote w:type="continuationSeparator" w:id="0">
    <w:p w14:paraId="2DBD3C06" w14:textId="77777777" w:rsidR="009A0325" w:rsidRDefault="009A0325" w:rsidP="00446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0872A" w14:textId="77777777" w:rsidR="002476FC" w:rsidRPr="00A001C0" w:rsidRDefault="00A001C0">
    <w:pPr>
      <w:pStyle w:val="Footer"/>
      <w:rPr>
        <w:rFonts w:ascii="Arial" w:hAnsi="Arial" w:cs="Arial"/>
        <w:sz w:val="18"/>
      </w:rPr>
    </w:pPr>
    <w:r w:rsidRPr="00A001C0">
      <w:rPr>
        <w:rFonts w:ascii="Arial" w:hAnsi="Arial" w:cs="Arial"/>
        <w:sz w:val="18"/>
      </w:rPr>
      <w:ptab w:relativeTo="margin" w:alignment="left" w:leader="none"/>
    </w:r>
    <w:r w:rsidRPr="00A001C0">
      <w:rPr>
        <w:rFonts w:ascii="Arial" w:hAnsi="Arial" w:cs="Arial"/>
        <w:sz w:val="18"/>
      </w:rPr>
      <w:ptab w:relativeTo="margin" w:alignment="left" w:leader="none"/>
    </w:r>
    <w:r w:rsidR="002476FC" w:rsidRPr="00A001C0">
      <w:rPr>
        <w:rFonts w:ascii="Arial" w:hAnsi="Arial" w:cs="Arial"/>
        <w:sz w:val="18"/>
      </w:rPr>
      <w:t>ADM 1702e 05/2019</w:t>
    </w:r>
  </w:p>
  <w:p w14:paraId="3FCE2D8D" w14:textId="77777777" w:rsidR="002476FC" w:rsidRDefault="002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C913D3" w14:textId="77777777" w:rsidR="009A0325" w:rsidRDefault="009A0325" w:rsidP="00446166">
      <w:r>
        <w:separator/>
      </w:r>
    </w:p>
  </w:footnote>
  <w:footnote w:type="continuationSeparator" w:id="0">
    <w:p w14:paraId="238AFB9A" w14:textId="77777777" w:rsidR="009A0325" w:rsidRDefault="009A0325" w:rsidP="00446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CAACBA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40534C5"/>
    <w:multiLevelType w:val="hybridMultilevel"/>
    <w:tmpl w:val="B0403E7C"/>
    <w:lvl w:ilvl="0" w:tplc="ACBC142C">
      <w:start w:val="1"/>
      <w:numFmt w:val="decimal"/>
      <w:lvlText w:val="%1."/>
      <w:lvlJc w:val="left"/>
      <w:rPr>
        <w:rFonts w:ascii="Tahoma" w:eastAsia="Times New Roman" w:hAnsi="Tahoma" w:cs="Tahoma"/>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CB336E"/>
    <w:multiLevelType w:val="hybridMultilevel"/>
    <w:tmpl w:val="0B8C51B8"/>
    <w:lvl w:ilvl="0" w:tplc="0409000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8C35A49"/>
    <w:multiLevelType w:val="hybridMultilevel"/>
    <w:tmpl w:val="30268DD2"/>
    <w:lvl w:ilvl="0" w:tplc="54E099FE">
      <w:start w:val="3"/>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81D13"/>
    <w:multiLevelType w:val="hybridMultilevel"/>
    <w:tmpl w:val="47E0D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A43110"/>
    <w:multiLevelType w:val="hybridMultilevel"/>
    <w:tmpl w:val="5CDA722E"/>
    <w:lvl w:ilvl="0" w:tplc="5878896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916999"/>
    <w:multiLevelType w:val="hybridMultilevel"/>
    <w:tmpl w:val="C786E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570C2B"/>
    <w:multiLevelType w:val="hybridMultilevel"/>
    <w:tmpl w:val="E5C0A8C6"/>
    <w:lvl w:ilvl="0" w:tplc="FFFFFFFF">
      <w:start w:val="1"/>
      <w:numFmt w:val="bullet"/>
      <w:lvlText w:val="•"/>
      <w:lvlJc w:val="left"/>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EF945F0"/>
    <w:multiLevelType w:val="hybridMultilevel"/>
    <w:tmpl w:val="871E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80434B"/>
    <w:multiLevelType w:val="hybridMultilevel"/>
    <w:tmpl w:val="36B08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67A140D"/>
    <w:multiLevelType w:val="multilevel"/>
    <w:tmpl w:val="B30C8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819605F"/>
    <w:multiLevelType w:val="hybridMultilevel"/>
    <w:tmpl w:val="A2E6EAAA"/>
    <w:lvl w:ilvl="0" w:tplc="1D5244DE">
      <w:start w:val="1"/>
      <w:numFmt w:val="bullet"/>
      <w:lvlText w:val=""/>
      <w:lvlJc w:val="left"/>
      <w:pPr>
        <w:tabs>
          <w:tab w:val="num" w:pos="360"/>
        </w:tabs>
        <w:ind w:left="360" w:hanging="360"/>
      </w:pPr>
      <w:rPr>
        <w:rFonts w:ascii="Symbol" w:hAnsi="Symbol" w:hint="default"/>
        <w:lang w:val="en-GB"/>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A342703"/>
    <w:multiLevelType w:val="hybridMultilevel"/>
    <w:tmpl w:val="CD6A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CEA0A9A"/>
    <w:multiLevelType w:val="hybridMultilevel"/>
    <w:tmpl w:val="E40E8548"/>
    <w:lvl w:ilvl="0" w:tplc="CEC4E594">
      <w:start w:val="1"/>
      <w:numFmt w:val="bullet"/>
      <w:lvlText w:val=""/>
      <w:lvlJc w:val="left"/>
      <w:pPr>
        <w:ind w:left="720" w:hanging="360"/>
      </w:pPr>
      <w:rPr>
        <w:rFonts w:ascii="Symbol" w:eastAsia="Times New Roman" w:hAnsi="Symbol"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A23A58"/>
    <w:multiLevelType w:val="multilevel"/>
    <w:tmpl w:val="FEBA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4F952E1"/>
    <w:multiLevelType w:val="hybridMultilevel"/>
    <w:tmpl w:val="91D073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56DE6B6"/>
    <w:multiLevelType w:val="hybridMultilevel"/>
    <w:tmpl w:val="CC043D9A"/>
    <w:lvl w:ilvl="0" w:tplc="9B7081AE">
      <w:start w:val="1"/>
      <w:numFmt w:val="bullet"/>
      <w:lvlText w:val=""/>
      <w:lvlJc w:val="left"/>
      <w:pPr>
        <w:ind w:left="1080" w:hanging="360"/>
      </w:pPr>
      <w:rPr>
        <w:rFonts w:ascii="Symbol" w:hAnsi="Symbol" w:hint="default"/>
      </w:rPr>
    </w:lvl>
    <w:lvl w:ilvl="1" w:tplc="507C1304">
      <w:start w:val="1"/>
      <w:numFmt w:val="bullet"/>
      <w:lvlText w:val="o"/>
      <w:lvlJc w:val="left"/>
      <w:pPr>
        <w:ind w:left="1800" w:hanging="360"/>
      </w:pPr>
      <w:rPr>
        <w:rFonts w:ascii="Courier New" w:hAnsi="Courier New" w:hint="default"/>
      </w:rPr>
    </w:lvl>
    <w:lvl w:ilvl="2" w:tplc="EAF8E5DA">
      <w:start w:val="1"/>
      <w:numFmt w:val="bullet"/>
      <w:lvlText w:val=""/>
      <w:lvlJc w:val="left"/>
      <w:pPr>
        <w:ind w:left="2520" w:hanging="360"/>
      </w:pPr>
      <w:rPr>
        <w:rFonts w:ascii="Wingdings" w:hAnsi="Wingdings" w:hint="default"/>
      </w:rPr>
    </w:lvl>
    <w:lvl w:ilvl="3" w:tplc="5B10017C">
      <w:start w:val="1"/>
      <w:numFmt w:val="bullet"/>
      <w:lvlText w:val=""/>
      <w:lvlJc w:val="left"/>
      <w:pPr>
        <w:ind w:left="3240" w:hanging="360"/>
      </w:pPr>
      <w:rPr>
        <w:rFonts w:ascii="Symbol" w:hAnsi="Symbol" w:hint="default"/>
      </w:rPr>
    </w:lvl>
    <w:lvl w:ilvl="4" w:tplc="3AF89396">
      <w:start w:val="1"/>
      <w:numFmt w:val="bullet"/>
      <w:lvlText w:val="o"/>
      <w:lvlJc w:val="left"/>
      <w:pPr>
        <w:ind w:left="3960" w:hanging="360"/>
      </w:pPr>
      <w:rPr>
        <w:rFonts w:ascii="Courier New" w:hAnsi="Courier New" w:hint="default"/>
      </w:rPr>
    </w:lvl>
    <w:lvl w:ilvl="5" w:tplc="8F9247E2">
      <w:start w:val="1"/>
      <w:numFmt w:val="bullet"/>
      <w:lvlText w:val=""/>
      <w:lvlJc w:val="left"/>
      <w:pPr>
        <w:ind w:left="4680" w:hanging="360"/>
      </w:pPr>
      <w:rPr>
        <w:rFonts w:ascii="Wingdings" w:hAnsi="Wingdings" w:hint="default"/>
      </w:rPr>
    </w:lvl>
    <w:lvl w:ilvl="6" w:tplc="1CAA1A52">
      <w:start w:val="1"/>
      <w:numFmt w:val="bullet"/>
      <w:lvlText w:val=""/>
      <w:lvlJc w:val="left"/>
      <w:pPr>
        <w:ind w:left="5400" w:hanging="360"/>
      </w:pPr>
      <w:rPr>
        <w:rFonts w:ascii="Symbol" w:hAnsi="Symbol" w:hint="default"/>
      </w:rPr>
    </w:lvl>
    <w:lvl w:ilvl="7" w:tplc="42A4DDAA">
      <w:start w:val="1"/>
      <w:numFmt w:val="bullet"/>
      <w:lvlText w:val="o"/>
      <w:lvlJc w:val="left"/>
      <w:pPr>
        <w:ind w:left="6120" w:hanging="360"/>
      </w:pPr>
      <w:rPr>
        <w:rFonts w:ascii="Courier New" w:hAnsi="Courier New" w:hint="default"/>
      </w:rPr>
    </w:lvl>
    <w:lvl w:ilvl="8" w:tplc="505E8AF4">
      <w:start w:val="1"/>
      <w:numFmt w:val="bullet"/>
      <w:lvlText w:val=""/>
      <w:lvlJc w:val="left"/>
      <w:pPr>
        <w:ind w:left="6840" w:hanging="360"/>
      </w:pPr>
      <w:rPr>
        <w:rFonts w:ascii="Wingdings" w:hAnsi="Wingdings" w:hint="default"/>
      </w:rPr>
    </w:lvl>
  </w:abstractNum>
  <w:abstractNum w:abstractNumId="18" w15:restartNumberingAfterBreak="0">
    <w:nsid w:val="49EC37BD"/>
    <w:multiLevelType w:val="hybridMultilevel"/>
    <w:tmpl w:val="FFFFFFFF"/>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5B9A7BB2"/>
    <w:multiLevelType w:val="hybridMultilevel"/>
    <w:tmpl w:val="428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47521E"/>
    <w:multiLevelType w:val="hybridMultilevel"/>
    <w:tmpl w:val="219A8FEA"/>
    <w:lvl w:ilvl="0" w:tplc="CEC4E594">
      <w:start w:val="1"/>
      <w:numFmt w:val="bullet"/>
      <w:lvlText w:val=""/>
      <w:lvlJc w:val="left"/>
      <w:pPr>
        <w:ind w:left="720" w:hanging="360"/>
      </w:pPr>
      <w:rPr>
        <w:rFonts w:ascii="Symbol" w:eastAsia="Times New Roman" w:hAnsi="Symbol" w:cs="Tahoma"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F6977F7"/>
    <w:multiLevelType w:val="hybridMultilevel"/>
    <w:tmpl w:val="75280C1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2" w15:restartNumberingAfterBreak="0">
    <w:nsid w:val="61C4686F"/>
    <w:multiLevelType w:val="multilevel"/>
    <w:tmpl w:val="4C82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2E00478"/>
    <w:multiLevelType w:val="hybridMultilevel"/>
    <w:tmpl w:val="495E1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42FE8C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664C4A18"/>
    <w:multiLevelType w:val="hybridMultilevel"/>
    <w:tmpl w:val="7F6E2A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7DD5D92"/>
    <w:multiLevelType w:val="multilevel"/>
    <w:tmpl w:val="CD26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8223958"/>
    <w:multiLevelType w:val="hybridMultilevel"/>
    <w:tmpl w:val="2E1E8E6C"/>
    <w:lvl w:ilvl="0" w:tplc="0409000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69D26675"/>
    <w:multiLevelType w:val="hybridMultilevel"/>
    <w:tmpl w:val="C5142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72B72C74"/>
    <w:multiLevelType w:val="hybridMultilevel"/>
    <w:tmpl w:val="11BA855C"/>
    <w:lvl w:ilvl="0" w:tplc="9B72D168">
      <w:start w:val="14"/>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4193C1A"/>
    <w:multiLevelType w:val="hybridMultilevel"/>
    <w:tmpl w:val="FFFFFFFF"/>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778408015">
    <w:abstractNumId w:val="17"/>
  </w:num>
  <w:num w:numId="2" w16cid:durableId="201796784">
    <w:abstractNumId w:val="8"/>
  </w:num>
  <w:num w:numId="3" w16cid:durableId="170727177">
    <w:abstractNumId w:val="5"/>
  </w:num>
  <w:num w:numId="4" w16cid:durableId="933319712">
    <w:abstractNumId w:val="12"/>
  </w:num>
  <w:num w:numId="5" w16cid:durableId="408846060">
    <w:abstractNumId w:val="29"/>
  </w:num>
  <w:num w:numId="6" w16cid:durableId="440881322">
    <w:abstractNumId w:val="3"/>
  </w:num>
  <w:num w:numId="7" w16cid:durableId="330446449">
    <w:abstractNumId w:val="19"/>
  </w:num>
  <w:num w:numId="8" w16cid:durableId="853375258">
    <w:abstractNumId w:val="9"/>
  </w:num>
  <w:num w:numId="9" w16cid:durableId="291134693">
    <w:abstractNumId w:val="16"/>
  </w:num>
  <w:num w:numId="10" w16cid:durableId="1665283061">
    <w:abstractNumId w:val="28"/>
  </w:num>
  <w:num w:numId="11" w16cid:durableId="393964594">
    <w:abstractNumId w:val="13"/>
  </w:num>
  <w:num w:numId="12" w16cid:durableId="1009679374">
    <w:abstractNumId w:val="11"/>
  </w:num>
  <w:num w:numId="13" w16cid:durableId="1168716426">
    <w:abstractNumId w:val="22"/>
  </w:num>
  <w:num w:numId="14" w16cid:durableId="56628865">
    <w:abstractNumId w:val="26"/>
  </w:num>
  <w:num w:numId="15" w16cid:durableId="601300432">
    <w:abstractNumId w:val="15"/>
  </w:num>
  <w:num w:numId="16" w16cid:durableId="162630448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75294685">
    <w:abstractNumId w:val="6"/>
  </w:num>
  <w:num w:numId="18" w16cid:durableId="1769042155">
    <w:abstractNumId w:val="23"/>
  </w:num>
  <w:num w:numId="19" w16cid:durableId="1026491229">
    <w:abstractNumId w:val="10"/>
  </w:num>
  <w:num w:numId="20" w16cid:durableId="424226604">
    <w:abstractNumId w:val="1"/>
  </w:num>
  <w:num w:numId="21" w16cid:durableId="1762985943">
    <w:abstractNumId w:val="0"/>
  </w:num>
  <w:num w:numId="22" w16cid:durableId="2049404169">
    <w:abstractNumId w:val="18"/>
  </w:num>
  <w:num w:numId="23" w16cid:durableId="1768649292">
    <w:abstractNumId w:val="4"/>
  </w:num>
  <w:num w:numId="24" w16cid:durableId="795097272">
    <w:abstractNumId w:val="27"/>
  </w:num>
  <w:num w:numId="25" w16cid:durableId="780538650">
    <w:abstractNumId w:val="2"/>
  </w:num>
  <w:num w:numId="26" w16cid:durableId="382408574">
    <w:abstractNumId w:val="8"/>
  </w:num>
  <w:num w:numId="27" w16cid:durableId="1973704335">
    <w:abstractNumId w:val="24"/>
  </w:num>
  <w:num w:numId="28" w16cid:durableId="736363113">
    <w:abstractNumId w:val="7"/>
  </w:num>
  <w:num w:numId="29" w16cid:durableId="18048698">
    <w:abstractNumId w:val="30"/>
  </w:num>
  <w:num w:numId="30" w16cid:durableId="232160196">
    <w:abstractNumId w:val="14"/>
  </w:num>
  <w:num w:numId="31" w16cid:durableId="1310524427">
    <w:abstractNumId w:val="25"/>
  </w:num>
  <w:num w:numId="32" w16cid:durableId="2570596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BFB"/>
    <w:rsid w:val="00040A49"/>
    <w:rsid w:val="00047A66"/>
    <w:rsid w:val="00062463"/>
    <w:rsid w:val="0006621A"/>
    <w:rsid w:val="00076769"/>
    <w:rsid w:val="000C01EB"/>
    <w:rsid w:val="000C156E"/>
    <w:rsid w:val="000C7AAA"/>
    <w:rsid w:val="000D71BD"/>
    <w:rsid w:val="000E1684"/>
    <w:rsid w:val="000E250C"/>
    <w:rsid w:val="001018E5"/>
    <w:rsid w:val="001038C2"/>
    <w:rsid w:val="0010426E"/>
    <w:rsid w:val="00140449"/>
    <w:rsid w:val="001404A6"/>
    <w:rsid w:val="001554B5"/>
    <w:rsid w:val="001803AF"/>
    <w:rsid w:val="001B48CA"/>
    <w:rsid w:val="001B58F5"/>
    <w:rsid w:val="001D285B"/>
    <w:rsid w:val="001E338B"/>
    <w:rsid w:val="001F23DB"/>
    <w:rsid w:val="002021F9"/>
    <w:rsid w:val="0021191E"/>
    <w:rsid w:val="00213183"/>
    <w:rsid w:val="0021395A"/>
    <w:rsid w:val="002229A0"/>
    <w:rsid w:val="00240BFB"/>
    <w:rsid w:val="002476FC"/>
    <w:rsid w:val="002724C9"/>
    <w:rsid w:val="00283DC3"/>
    <w:rsid w:val="0029586F"/>
    <w:rsid w:val="002F0FEE"/>
    <w:rsid w:val="00310E09"/>
    <w:rsid w:val="00325635"/>
    <w:rsid w:val="00343E96"/>
    <w:rsid w:val="00351F4B"/>
    <w:rsid w:val="00360498"/>
    <w:rsid w:val="00374993"/>
    <w:rsid w:val="003854B7"/>
    <w:rsid w:val="00385E48"/>
    <w:rsid w:val="003B18A6"/>
    <w:rsid w:val="003D19F5"/>
    <w:rsid w:val="003D24E7"/>
    <w:rsid w:val="003F4DFF"/>
    <w:rsid w:val="00423681"/>
    <w:rsid w:val="0043121B"/>
    <w:rsid w:val="004323A0"/>
    <w:rsid w:val="004323ED"/>
    <w:rsid w:val="00444C1C"/>
    <w:rsid w:val="00446166"/>
    <w:rsid w:val="00472D6C"/>
    <w:rsid w:val="004D2413"/>
    <w:rsid w:val="00511E21"/>
    <w:rsid w:val="0051710F"/>
    <w:rsid w:val="0053361C"/>
    <w:rsid w:val="0054532E"/>
    <w:rsid w:val="00560C25"/>
    <w:rsid w:val="00573C5F"/>
    <w:rsid w:val="005771A4"/>
    <w:rsid w:val="00582287"/>
    <w:rsid w:val="005918B2"/>
    <w:rsid w:val="00593518"/>
    <w:rsid w:val="005A21C6"/>
    <w:rsid w:val="005B18E8"/>
    <w:rsid w:val="005D066C"/>
    <w:rsid w:val="005D360D"/>
    <w:rsid w:val="006457DA"/>
    <w:rsid w:val="006555B3"/>
    <w:rsid w:val="00661C9C"/>
    <w:rsid w:val="006820C4"/>
    <w:rsid w:val="006B3F4E"/>
    <w:rsid w:val="006C0665"/>
    <w:rsid w:val="006D75CC"/>
    <w:rsid w:val="006F6CE6"/>
    <w:rsid w:val="0070631A"/>
    <w:rsid w:val="0071495D"/>
    <w:rsid w:val="007527F2"/>
    <w:rsid w:val="0077469A"/>
    <w:rsid w:val="0079592D"/>
    <w:rsid w:val="00796EA5"/>
    <w:rsid w:val="007A0068"/>
    <w:rsid w:val="007A7854"/>
    <w:rsid w:val="007C64D8"/>
    <w:rsid w:val="007D1B46"/>
    <w:rsid w:val="00836C44"/>
    <w:rsid w:val="00837178"/>
    <w:rsid w:val="0088556A"/>
    <w:rsid w:val="00891B38"/>
    <w:rsid w:val="008A3003"/>
    <w:rsid w:val="008C4AE6"/>
    <w:rsid w:val="00962EB6"/>
    <w:rsid w:val="009719CC"/>
    <w:rsid w:val="0098233B"/>
    <w:rsid w:val="0098339E"/>
    <w:rsid w:val="00983BE9"/>
    <w:rsid w:val="00985F25"/>
    <w:rsid w:val="00997243"/>
    <w:rsid w:val="009A0325"/>
    <w:rsid w:val="009A1E7D"/>
    <w:rsid w:val="009B124E"/>
    <w:rsid w:val="009B5A97"/>
    <w:rsid w:val="009D3F12"/>
    <w:rsid w:val="009E65EB"/>
    <w:rsid w:val="00A001C0"/>
    <w:rsid w:val="00A071ED"/>
    <w:rsid w:val="00A07555"/>
    <w:rsid w:val="00A12DF9"/>
    <w:rsid w:val="00A26B2C"/>
    <w:rsid w:val="00AC52BA"/>
    <w:rsid w:val="00AD6E68"/>
    <w:rsid w:val="00AF20B0"/>
    <w:rsid w:val="00AF713A"/>
    <w:rsid w:val="00B0757F"/>
    <w:rsid w:val="00B43322"/>
    <w:rsid w:val="00B51564"/>
    <w:rsid w:val="00B527AB"/>
    <w:rsid w:val="00B661AE"/>
    <w:rsid w:val="00B66EDA"/>
    <w:rsid w:val="00B96C4C"/>
    <w:rsid w:val="00BA2C06"/>
    <w:rsid w:val="00BD1FDB"/>
    <w:rsid w:val="00BD497C"/>
    <w:rsid w:val="00BE26BA"/>
    <w:rsid w:val="00C1320C"/>
    <w:rsid w:val="00C20CBA"/>
    <w:rsid w:val="00C2699A"/>
    <w:rsid w:val="00C31D6B"/>
    <w:rsid w:val="00C9166D"/>
    <w:rsid w:val="00CE16E8"/>
    <w:rsid w:val="00D16712"/>
    <w:rsid w:val="00D408F3"/>
    <w:rsid w:val="00D53449"/>
    <w:rsid w:val="00D61E16"/>
    <w:rsid w:val="00D67E31"/>
    <w:rsid w:val="00D71408"/>
    <w:rsid w:val="00D813B4"/>
    <w:rsid w:val="00D91E0B"/>
    <w:rsid w:val="00DA5117"/>
    <w:rsid w:val="00DB2706"/>
    <w:rsid w:val="00DC016C"/>
    <w:rsid w:val="00DC4CA4"/>
    <w:rsid w:val="00DD290B"/>
    <w:rsid w:val="00DE7200"/>
    <w:rsid w:val="00DE7847"/>
    <w:rsid w:val="00E119E7"/>
    <w:rsid w:val="00E56D48"/>
    <w:rsid w:val="00E667B7"/>
    <w:rsid w:val="00EE024C"/>
    <w:rsid w:val="00EF0C10"/>
    <w:rsid w:val="00EF421F"/>
    <w:rsid w:val="00F22F85"/>
    <w:rsid w:val="00F26892"/>
    <w:rsid w:val="00F50F1A"/>
    <w:rsid w:val="00F6076C"/>
    <w:rsid w:val="00F86CD6"/>
    <w:rsid w:val="00F91B48"/>
    <w:rsid w:val="00FC1CB3"/>
    <w:rsid w:val="00FD3580"/>
    <w:rsid w:val="00FE571E"/>
    <w:rsid w:val="084F6240"/>
    <w:rsid w:val="0958481F"/>
    <w:rsid w:val="15052668"/>
    <w:rsid w:val="16217ECB"/>
    <w:rsid w:val="19F97377"/>
    <w:rsid w:val="1D2076B0"/>
    <w:rsid w:val="1EAAD5B0"/>
    <w:rsid w:val="2120D154"/>
    <w:rsid w:val="241D1BC4"/>
    <w:rsid w:val="2498EECE"/>
    <w:rsid w:val="26125878"/>
    <w:rsid w:val="2882E0AF"/>
    <w:rsid w:val="2D6BAE61"/>
    <w:rsid w:val="36C6700A"/>
    <w:rsid w:val="387EF069"/>
    <w:rsid w:val="3C5E64D9"/>
    <w:rsid w:val="43D7ED76"/>
    <w:rsid w:val="4C2FEA2A"/>
    <w:rsid w:val="50B995C4"/>
    <w:rsid w:val="546E9231"/>
    <w:rsid w:val="59B4B8BA"/>
    <w:rsid w:val="62043964"/>
    <w:rsid w:val="65531499"/>
    <w:rsid w:val="67B12D2C"/>
    <w:rsid w:val="70A0CB7D"/>
    <w:rsid w:val="7BF0FC96"/>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45923"/>
  <w15:docId w15:val="{71C6CF59-5EEF-4567-9CF4-F19B8159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56E"/>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0BFB"/>
    <w:rPr>
      <w:rFonts w:ascii="Tahoma" w:eastAsia="Times New Roman" w:hAnsi="Tahoma" w:cs="Times New Roman"/>
      <w:b/>
      <w:caps/>
      <w:sz w:val="28"/>
      <w:szCs w:val="28"/>
    </w:rPr>
  </w:style>
  <w:style w:type="character" w:customStyle="1" w:styleId="Heading2Char">
    <w:name w:val="Heading 2 Char"/>
    <w:basedOn w:val="DefaultParagraphFont"/>
    <w:link w:val="Heading2"/>
    <w:rsid w:val="00240BFB"/>
    <w:rPr>
      <w:rFonts w:ascii="Tahoma" w:eastAsia="Times New Roman" w:hAnsi="Tahoma" w:cs="Times New Roman"/>
      <w:b/>
      <w:caps/>
      <w:color w:val="000000"/>
      <w:sz w:val="18"/>
      <w:szCs w:val="20"/>
    </w:rPr>
  </w:style>
  <w:style w:type="character" w:customStyle="1" w:styleId="Heading3Char">
    <w:name w:val="Heading 3 Char"/>
    <w:basedOn w:val="DefaultParagraphFont"/>
    <w:link w:val="Heading3"/>
    <w:semiHidden/>
    <w:rsid w:val="00240BFB"/>
    <w:rPr>
      <w:rFonts w:ascii="Tahoma" w:eastAsia="Times New Roman" w:hAnsi="Tahoma" w:cs="Times New Roman"/>
      <w:sz w:val="20"/>
      <w:szCs w:val="20"/>
    </w:rPr>
  </w:style>
  <w:style w:type="paragraph" w:customStyle="1" w:styleId="Italics">
    <w:name w:val="Italics"/>
    <w:basedOn w:val="Normal"/>
    <w:rsid w:val="00240BFB"/>
    <w:rPr>
      <w:rFonts w:ascii="Tahoma" w:hAnsi="Tahoma"/>
      <w:i/>
      <w:sz w:val="16"/>
      <w:lang w:val="en-US"/>
    </w:rPr>
  </w:style>
  <w:style w:type="paragraph" w:customStyle="1" w:styleId="Text">
    <w:name w:val="Text"/>
    <w:basedOn w:val="Normal"/>
    <w:rsid w:val="00240BFB"/>
    <w:pPr>
      <w:spacing w:before="100" w:after="100" w:line="288" w:lineRule="auto"/>
    </w:pPr>
    <w:rPr>
      <w:rFonts w:ascii="Tahoma" w:hAnsi="Tahoma"/>
      <w:sz w:val="16"/>
      <w:lang w:val="en-US"/>
    </w:rPr>
  </w:style>
  <w:style w:type="paragraph" w:customStyle="1" w:styleId="RequirementsList">
    <w:name w:val="Requirements List"/>
    <w:basedOn w:val="Text"/>
    <w:rsid w:val="00240BFB"/>
    <w:pPr>
      <w:numPr>
        <w:numId w:val="2"/>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customStyle="1" w:styleId="BalloonTextChar">
    <w:name w:val="Balloon Text Char"/>
    <w:basedOn w:val="DefaultParagraphFont"/>
    <w:link w:val="BalloonText"/>
    <w:uiPriority w:val="99"/>
    <w:semiHidden/>
    <w:rsid w:val="00240BFB"/>
    <w:rPr>
      <w:rFonts w:ascii="Tahoma" w:eastAsia="Times New Roman" w:hAnsi="Tahoma" w:cs="Tahoma"/>
      <w:sz w:val="16"/>
      <w:szCs w:val="16"/>
      <w:lang w:val="en-GB"/>
    </w:rPr>
  </w:style>
  <w:style w:type="paragraph" w:styleId="ListParagraph">
    <w:name w:val="List Paragraph"/>
    <w:aliases w:val="List Paragraph (numbered (a)),Paragraphe de liste1,Numbered paragraph,List Paragraph1,Paragraphe de liste,List Paragraph2,Medium Grid 1 - Accent 21"/>
    <w:basedOn w:val="Normal"/>
    <w:link w:val="ListParagraphChar"/>
    <w:uiPriority w:val="34"/>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customStyle="1" w:styleId="Default">
    <w:name w:val="Default"/>
    <w:rsid w:val="000C15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85E48"/>
    <w:rPr>
      <w:color w:val="0000FF" w:themeColor="hyperlink"/>
      <w:u w:val="single"/>
    </w:rPr>
  </w:style>
  <w:style w:type="character" w:customStyle="1" w:styleId="st1">
    <w:name w:val="st1"/>
    <w:basedOn w:val="DefaultParagraphFont"/>
    <w:rsid w:val="00DA5117"/>
  </w:style>
  <w:style w:type="paragraph" w:styleId="PlainText">
    <w:name w:val="Plain Text"/>
    <w:basedOn w:val="Normal"/>
    <w:link w:val="PlainTextChar"/>
    <w:uiPriority w:val="99"/>
    <w:unhideWhenUsed/>
    <w:rsid w:val="00DA5117"/>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rsid w:val="00DA5117"/>
    <w:rPr>
      <w:rFonts w:ascii="Consolas" w:hAnsi="Consolas"/>
      <w:sz w:val="21"/>
      <w:szCs w:val="21"/>
    </w:rPr>
  </w:style>
  <w:style w:type="character" w:customStyle="1" w:styleId="ListParagraphChar">
    <w:name w:val="List Paragraph Char"/>
    <w:aliases w:val="List Paragraph (numbered (a)) Char,Paragraphe de liste1 Char,Numbered paragraph Char,List Paragraph1 Char,Paragraphe de liste Char,List Paragraph2 Char,Medium Grid 1 - Accent 21 Char"/>
    <w:link w:val="ListParagraph"/>
    <w:uiPriority w:val="34"/>
    <w:locked/>
    <w:rsid w:val="000E1684"/>
    <w:rPr>
      <w:rFonts w:ascii="Calibri" w:eastAsia="Times New Roman" w:hAnsi="Calibri" w:cs="Times New Roman"/>
      <w:lang w:val="en-GB"/>
    </w:rPr>
  </w:style>
  <w:style w:type="character" w:styleId="CommentReference">
    <w:name w:val="annotation reference"/>
    <w:basedOn w:val="DefaultParagraphFont"/>
    <w:uiPriority w:val="99"/>
    <w:semiHidden/>
    <w:unhideWhenUsed/>
    <w:rsid w:val="009B5A97"/>
    <w:rPr>
      <w:sz w:val="16"/>
      <w:szCs w:val="16"/>
    </w:rPr>
  </w:style>
  <w:style w:type="paragraph" w:styleId="CommentText">
    <w:name w:val="annotation text"/>
    <w:basedOn w:val="Normal"/>
    <w:link w:val="CommentTextChar"/>
    <w:uiPriority w:val="99"/>
    <w:semiHidden/>
    <w:unhideWhenUsed/>
    <w:rsid w:val="009B5A97"/>
    <w:rPr>
      <w:sz w:val="20"/>
      <w:szCs w:val="20"/>
    </w:rPr>
  </w:style>
  <w:style w:type="character" w:customStyle="1" w:styleId="CommentTextChar">
    <w:name w:val="Comment Text Char"/>
    <w:basedOn w:val="DefaultParagraphFont"/>
    <w:link w:val="CommentText"/>
    <w:uiPriority w:val="99"/>
    <w:semiHidden/>
    <w:rsid w:val="009B5A9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B5A97"/>
    <w:rPr>
      <w:b/>
      <w:bCs/>
    </w:rPr>
  </w:style>
  <w:style w:type="character" w:customStyle="1" w:styleId="CommentSubjectChar">
    <w:name w:val="Comment Subject Char"/>
    <w:basedOn w:val="CommentTextChar"/>
    <w:link w:val="CommentSubject"/>
    <w:uiPriority w:val="99"/>
    <w:semiHidden/>
    <w:rsid w:val="009B5A97"/>
    <w:rPr>
      <w:rFonts w:ascii="Times New Roman" w:eastAsia="Times New Roman" w:hAnsi="Times New Roman" w:cs="Times New Roman"/>
      <w:b/>
      <w:bCs/>
      <w:sz w:val="20"/>
      <w:szCs w:val="20"/>
      <w:lang w:val="en-GB"/>
    </w:rPr>
  </w:style>
  <w:style w:type="paragraph" w:styleId="Revision">
    <w:name w:val="Revision"/>
    <w:hidden/>
    <w:uiPriority w:val="99"/>
    <w:semiHidden/>
    <w:rsid w:val="00D61E16"/>
    <w:pPr>
      <w:spacing w:after="0" w:line="240" w:lineRule="auto"/>
    </w:pPr>
    <w:rPr>
      <w:rFonts w:ascii="Times New Roman" w:eastAsia="Times New Roman" w:hAnsi="Times New Roman" w:cs="Times New Roman"/>
      <w:sz w:val="24"/>
      <w:szCs w:val="24"/>
      <w:lang w:val="en-GB"/>
    </w:rPr>
  </w:style>
  <w:style w:type="character" w:styleId="PlaceholderText">
    <w:name w:val="Placeholder Text"/>
    <w:basedOn w:val="DefaultParagraphFont"/>
    <w:uiPriority w:val="99"/>
    <w:semiHidden/>
    <w:rsid w:val="000D71BD"/>
    <w:rPr>
      <w:color w:val="808080"/>
    </w:rPr>
  </w:style>
  <w:style w:type="paragraph" w:styleId="Header">
    <w:name w:val="header"/>
    <w:basedOn w:val="Normal"/>
    <w:link w:val="HeaderChar"/>
    <w:uiPriority w:val="99"/>
    <w:unhideWhenUsed/>
    <w:rsid w:val="00446166"/>
    <w:pPr>
      <w:tabs>
        <w:tab w:val="center" w:pos="4513"/>
        <w:tab w:val="right" w:pos="9026"/>
      </w:tabs>
    </w:pPr>
  </w:style>
  <w:style w:type="character" w:customStyle="1" w:styleId="HeaderChar">
    <w:name w:val="Header Char"/>
    <w:basedOn w:val="DefaultParagraphFont"/>
    <w:link w:val="Header"/>
    <w:uiPriority w:val="99"/>
    <w:rsid w:val="0044616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446166"/>
    <w:pPr>
      <w:tabs>
        <w:tab w:val="center" w:pos="4513"/>
        <w:tab w:val="right" w:pos="9026"/>
      </w:tabs>
    </w:pPr>
  </w:style>
  <w:style w:type="character" w:customStyle="1" w:styleId="FooterChar">
    <w:name w:val="Footer Char"/>
    <w:basedOn w:val="DefaultParagraphFont"/>
    <w:link w:val="Footer"/>
    <w:uiPriority w:val="99"/>
    <w:rsid w:val="00446166"/>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A0E6D12F1234070B9C92FBA4E8909C3"/>
        <w:category>
          <w:name w:val="General"/>
          <w:gallery w:val="placeholder"/>
        </w:category>
        <w:types>
          <w:type w:val="bbPlcHdr"/>
        </w:types>
        <w:behaviors>
          <w:behavior w:val="content"/>
        </w:behaviors>
        <w:guid w:val="{355978F1-A963-4A2C-9C17-047D36DC0F97}"/>
      </w:docPartPr>
      <w:docPartBody>
        <w:p w:rsidR="001046B2" w:rsidRDefault="0029586F" w:rsidP="0029586F">
          <w:pPr>
            <w:pStyle w:val="0A0E6D12F1234070B9C92FBA4E8909C3"/>
          </w:pPr>
          <w:r w:rsidRPr="0068104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6F"/>
    <w:rsid w:val="000773FF"/>
    <w:rsid w:val="001046B2"/>
    <w:rsid w:val="001D285B"/>
    <w:rsid w:val="0029586F"/>
    <w:rsid w:val="003C4899"/>
    <w:rsid w:val="004323ED"/>
    <w:rsid w:val="00573ED8"/>
    <w:rsid w:val="00685E40"/>
    <w:rsid w:val="00787046"/>
    <w:rsid w:val="00895E64"/>
    <w:rsid w:val="008C746E"/>
    <w:rsid w:val="00963CD0"/>
    <w:rsid w:val="00977B06"/>
    <w:rsid w:val="00AD6E68"/>
    <w:rsid w:val="00B053D9"/>
    <w:rsid w:val="00BA2C06"/>
    <w:rsid w:val="00C9166D"/>
    <w:rsid w:val="00D0414E"/>
    <w:rsid w:val="00D43BB4"/>
    <w:rsid w:val="00D44001"/>
    <w:rsid w:val="00DB2706"/>
    <w:rsid w:val="00EA0552"/>
    <w:rsid w:val="00F4775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586F"/>
    <w:rPr>
      <w:color w:val="808080"/>
    </w:rPr>
  </w:style>
  <w:style w:type="paragraph" w:customStyle="1" w:styleId="0A0E6D12F1234070B9C92FBA4E8909C3">
    <w:name w:val="0A0E6D12F1234070B9C92FBA4E8909C3"/>
    <w:rsid w:val="002958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b6a3b5e8-9a5d-48de-8dd4-71f80e1de32d">
      <UserInfo>
        <DisplayName>Pelazza, Cristina (CSHL)</DisplayName>
        <AccountId>2268</AccountId>
        <AccountType/>
      </UserInfo>
      <UserInfo>
        <DisplayName>Tomat, Erica (AGAH)</DisplayName>
        <AccountId>2877</AccountId>
        <AccountType/>
      </UserInfo>
    </SharedWithUsers>
    <TaxCatchAll xmlns="b6a3b5e8-9a5d-48de-8dd4-71f80e1de32d" xsi:nil="true"/>
    <lcf76f155ced4ddcb4097134ff3c332f xmlns="d5fc3401-37ec-4de0-b1a8-e6e7072cde34">
      <Terms xmlns="http://schemas.microsoft.com/office/infopath/2007/PartnerControls"/>
    </lcf76f155ced4ddcb4097134ff3c332f>
    <Deadline xmlns="d5fc3401-37ec-4de0-b1a8-e6e7072cde3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A24585B6FD85F4B8596D66EACB068AC" ma:contentTypeVersion="19" ma:contentTypeDescription="Create a new document." ma:contentTypeScope="" ma:versionID="b6052df35170255248a080c7f056c909">
  <xsd:schema xmlns:xsd="http://www.w3.org/2001/XMLSchema" xmlns:xs="http://www.w3.org/2001/XMLSchema" xmlns:p="http://schemas.microsoft.com/office/2006/metadata/properties" xmlns:ns2="d5fc3401-37ec-4de0-b1a8-e6e7072cde34" xmlns:ns3="b6a3b5e8-9a5d-48de-8dd4-71f80e1de32d" targetNamespace="http://schemas.microsoft.com/office/2006/metadata/properties" ma:root="true" ma:fieldsID="199d05bada09f7697e48bf91f960e14b" ns2:_="" ns3:_="">
    <xsd:import namespace="d5fc3401-37ec-4de0-b1a8-e6e7072cde34"/>
    <xsd:import namespace="b6a3b5e8-9a5d-48de-8dd4-71f80e1de3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Deadlin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c3401-37ec-4de0-b1a8-e6e7072cde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Deadline" ma:index="21" nillable="true" ma:displayName="Deadline" ma:format="DateOnly" ma:internalName="Deadline">
      <xsd:simpleType>
        <xsd:restriction base="dms:DateTim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40eee1e-ad38-437e-be40-fc9f033adc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a3b5e8-9a5d-48de-8dd4-71f80e1de3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59c633d-5006-4444-a121-24421aa6b814}" ma:internalName="TaxCatchAll" ma:showField="CatchAllData" ma:web="b6a3b5e8-9a5d-48de-8dd4-71f80e1de3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865ADE-74BB-4739-B529-54A8B7B634BC}">
  <ds:schemaRefs>
    <ds:schemaRef ds:uri="http://schemas.microsoft.com/sharepoint/v3/contenttype/forms"/>
  </ds:schemaRefs>
</ds:datastoreItem>
</file>

<file path=customXml/itemProps2.xml><?xml version="1.0" encoding="utf-8"?>
<ds:datastoreItem xmlns:ds="http://schemas.openxmlformats.org/officeDocument/2006/customXml" ds:itemID="{0E306880-39CC-46CF-AAE9-6CC43B519AF1}">
  <ds:schemaRefs>
    <ds:schemaRef ds:uri="http://schemas.microsoft.com/office/2006/metadata/properties"/>
    <ds:schemaRef ds:uri="http://schemas.microsoft.com/office/infopath/2007/PartnerControls"/>
    <ds:schemaRef ds:uri="afc2f62b-b290-4895-b816-f2d5d042d667"/>
    <ds:schemaRef ds:uri="5c50ee2c-781b-4b5c-9ff8-0cb61f770d1a"/>
    <ds:schemaRef ds:uri="b6a3b5e8-9a5d-48de-8dd4-71f80e1de32d"/>
    <ds:schemaRef ds:uri="d5fc3401-37ec-4de0-b1a8-e6e7072cde34"/>
  </ds:schemaRefs>
</ds:datastoreItem>
</file>

<file path=customXml/itemProps3.xml><?xml version="1.0" encoding="utf-8"?>
<ds:datastoreItem xmlns:ds="http://schemas.openxmlformats.org/officeDocument/2006/customXml" ds:itemID="{B23E6938-0AC4-4E4A-A4F1-AE9C317CF7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fc3401-37ec-4de0-b1a8-e6e7072cde34"/>
    <ds:schemaRef ds:uri="b6a3b5e8-9a5d-48de-8dd4-71f80e1de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615</Words>
  <Characters>3510</Characters>
  <Application>Microsoft Office Word</Application>
  <DocSecurity>0</DocSecurity>
  <Lines>29</Lines>
  <Paragraphs>8</Paragraphs>
  <ScaleCrop>false</ScaleCrop>
  <Company>FAO of the UN</Company>
  <LinksUpToDate>false</LinksUpToDate>
  <CharactersWithSpaces>4117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ADM1702e_TOR for Interns, Fellows, Volunteers</dc:title>
  <dc:creator>Szuts, Anna (CSSD)</dc:creator>
  <cp:lastModifiedBy>Martella, Arianna (CSHD)</cp:lastModifiedBy>
  <cp:revision>17</cp:revision>
  <cp:lastPrinted>2016-03-01T13:06:00Z</cp:lastPrinted>
  <dcterms:created xsi:type="dcterms:W3CDTF">2025-01-22T07:00:00Z</dcterms:created>
  <dcterms:modified xsi:type="dcterms:W3CDTF">2025-02-12T15:42:00Z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0x0101002A24585B6FD85F4B8596D66EACB068AC</vt:lpwstr>
  </property>
  <property fmtid="{D5CDD505-2E9C-101B-9397-08002B2CF9AE}" pid="3" name="MediaServiceImageTags">
    <vt:lpwstr/>
  </property>
</Properties>
</file>