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C1A04" w:rsidR="00D20CAA" w:rsidP="000A5899" w:rsidRDefault="00D20CAA" w14:paraId="2BA8E44B" w14:textId="77777777">
      <w:pPr>
        <w:jc w:val="both"/>
        <w:rPr>
          <w:rFonts w:asciiTheme="minorHAnsi" w:hAnsiTheme="minorHAnsi" w:cstheme="minorHAnsi"/>
          <w:b/>
          <w:caps/>
          <w:lang w:val="en-GB"/>
        </w:rPr>
      </w:pPr>
    </w:p>
    <w:p w:rsidRPr="004C1A04" w:rsidR="005570B5" w:rsidP="000A5899" w:rsidRDefault="005570B5" w14:paraId="6DFD2169" w14:textId="72510287">
      <w:pPr>
        <w:jc w:val="center"/>
        <w:rPr>
          <w:rFonts w:asciiTheme="minorHAnsi" w:hAnsiTheme="minorHAnsi" w:cstheme="minorHAnsi"/>
          <w:b/>
          <w:caps/>
          <w:sz w:val="28"/>
          <w:szCs w:val="28"/>
          <w:lang w:val="en-GB"/>
        </w:rPr>
      </w:pPr>
      <w:r w:rsidRPr="004C1A04">
        <w:rPr>
          <w:rFonts w:asciiTheme="minorHAnsi" w:hAnsiTheme="minorHAnsi" w:cstheme="minorHAnsi"/>
          <w:b/>
          <w:caps/>
          <w:sz w:val="28"/>
          <w:szCs w:val="28"/>
          <w:lang w:val="en-GB"/>
        </w:rPr>
        <w:t>Externally funded internship/</w:t>
      </w:r>
      <w:r w:rsidRPr="004C1A04" w:rsidR="00172D88">
        <w:rPr>
          <w:rFonts w:asciiTheme="minorHAnsi" w:hAnsiTheme="minorHAnsi" w:cstheme="minorHAnsi"/>
          <w:b/>
          <w:caps/>
          <w:sz w:val="28"/>
          <w:szCs w:val="28"/>
          <w:lang w:val="en-GB"/>
        </w:rPr>
        <w:t>FELLOWSHIP</w:t>
      </w:r>
    </w:p>
    <w:p w:rsidRPr="004C1A04" w:rsidR="007B5C19" w:rsidP="1AA4E0B0" w:rsidRDefault="00313014" w14:paraId="09040904" w14:textId="07A944C7">
      <w:pPr>
        <w:jc w:val="center"/>
        <w:rPr>
          <w:rFonts w:ascii="Calibri" w:hAnsi="Calibri" w:cs="Calibri" w:asciiTheme="minorAscii" w:hAnsiTheme="minorAscii" w:cstheme="minorAscii"/>
          <w:b w:val="1"/>
          <w:bCs w:val="1"/>
          <w:caps w:val="1"/>
          <w:sz w:val="28"/>
          <w:szCs w:val="28"/>
          <w:lang w:val="en-GB"/>
        </w:rPr>
      </w:pPr>
      <w:r w:rsidRPr="1AA4E0B0" w:rsidR="00313014">
        <w:rPr>
          <w:rFonts w:ascii="Calibri" w:hAnsi="Calibri" w:cs="Calibri" w:asciiTheme="minorAscii" w:hAnsiTheme="minorAscii" w:cstheme="minorAscii"/>
          <w:b w:val="1"/>
          <w:bCs w:val="1"/>
          <w:caps w:val="1"/>
          <w:sz w:val="28"/>
          <w:szCs w:val="28"/>
          <w:lang w:val="en-GB"/>
        </w:rPr>
        <w:t xml:space="preserve">TERMS </w:t>
      </w:r>
      <w:r w:rsidRPr="1AA4E0B0" w:rsidR="169EF7C3">
        <w:rPr>
          <w:rFonts w:ascii="Calibri" w:hAnsi="Calibri" w:cs="Calibri" w:asciiTheme="minorAscii" w:hAnsiTheme="minorAscii" w:cstheme="minorAscii"/>
          <w:b w:val="1"/>
          <w:bCs w:val="1"/>
          <w:caps w:val="1"/>
          <w:sz w:val="28"/>
          <w:szCs w:val="28"/>
          <w:lang w:val="en-GB"/>
        </w:rPr>
        <w:t>of</w:t>
      </w:r>
      <w:r w:rsidRPr="1AA4E0B0" w:rsidR="00313014">
        <w:rPr>
          <w:rFonts w:ascii="Calibri" w:hAnsi="Calibri" w:cs="Calibri" w:asciiTheme="minorAscii" w:hAnsiTheme="minorAscii" w:cstheme="minorAscii"/>
          <w:b w:val="1"/>
          <w:bCs w:val="1"/>
          <w:caps w:val="1"/>
          <w:sz w:val="28"/>
          <w:szCs w:val="28"/>
          <w:lang w:val="en-GB"/>
        </w:rPr>
        <w:t xml:space="preserve"> reference</w:t>
      </w:r>
    </w:p>
    <w:p w:rsidRPr="004C1A04" w:rsidR="000C0960" w:rsidP="000A5899" w:rsidRDefault="000C0960" w14:paraId="470398EF" w14:textId="313E1F30">
      <w:pPr>
        <w:jc w:val="both"/>
        <w:rPr>
          <w:rFonts w:asciiTheme="minorHAnsi" w:hAnsiTheme="minorHAnsi" w:cstheme="minorHAnsi"/>
          <w:lang w:val="en-GB"/>
        </w:rPr>
      </w:pPr>
    </w:p>
    <w:p w:rsidRPr="004C1A04" w:rsidR="00D20CAA" w:rsidP="000A5899" w:rsidRDefault="00D20CAA" w14:paraId="373F5193" w14:textId="77777777">
      <w:pPr>
        <w:jc w:val="both"/>
        <w:rPr>
          <w:rFonts w:asciiTheme="minorHAnsi" w:hAnsiTheme="minorHAnsi" w:cstheme="minorHAnsi"/>
          <w:lang w:val="en-GB"/>
        </w:rPr>
      </w:pPr>
    </w:p>
    <w:p w:rsidRPr="004C1A04" w:rsidR="00A601F8" w:rsidP="00AF1BF6" w:rsidRDefault="007F5D82" w14:paraId="50BF7FE7" w14:textId="77777777">
      <w:pPr>
        <w:spacing w:after="120"/>
        <w:jc w:val="both"/>
        <w:rPr>
          <w:rFonts w:asciiTheme="minorHAnsi" w:hAnsiTheme="minorHAnsi" w:cstheme="minorHAnsi"/>
          <w:b/>
          <w:caps/>
          <w:lang w:val="en-GB"/>
        </w:rPr>
      </w:pPr>
      <w:r w:rsidRPr="004C1A04">
        <w:rPr>
          <w:rFonts w:asciiTheme="minorHAnsi" w:hAnsiTheme="minorHAnsi" w:cstheme="minorHAnsi"/>
          <w:b/>
          <w:caps/>
          <w:lang w:val="en-GB"/>
        </w:rPr>
        <w:t xml:space="preserve">I. </w:t>
      </w:r>
      <w:r w:rsidRPr="004C1A04" w:rsidR="00A601F8">
        <w:rPr>
          <w:rFonts w:asciiTheme="minorHAnsi" w:hAnsiTheme="minorHAnsi" w:cstheme="minorHAnsi"/>
          <w:b/>
          <w:caps/>
          <w:lang w:val="en-GB"/>
        </w:rPr>
        <w:t>Identification of the post</w:t>
      </w:r>
    </w:p>
    <w:p w:rsidRPr="004C1A04" w:rsidR="00A601F8" w:rsidP="1519F3C4" w:rsidRDefault="00A601F8" w14:paraId="130CA9AA" w14:textId="4B5848D6">
      <w:pPr>
        <w:jc w:val="both"/>
        <w:rPr>
          <w:rFonts w:ascii="Calibri" w:hAnsi="Calibri" w:cs="Calibri" w:asciiTheme="minorAscii" w:hAnsiTheme="minorAscii" w:cstheme="minorAscii"/>
          <w:lang w:val="en-GB"/>
        </w:rPr>
      </w:pPr>
      <w:r w:rsidRPr="1519F3C4" w:rsidR="00A601F8">
        <w:rPr>
          <w:rFonts w:ascii="Calibri" w:hAnsi="Calibri" w:cs="Calibri" w:asciiTheme="minorAscii" w:hAnsiTheme="minorAscii" w:cstheme="minorAscii"/>
          <w:lang w:val="en-GB"/>
        </w:rPr>
        <w:t xml:space="preserve">Title: </w:t>
      </w:r>
      <w:r w:rsidRPr="1519F3C4" w:rsidR="00D139BF">
        <w:rPr>
          <w:rFonts w:ascii="Calibri" w:hAnsi="Calibri" w:cs="Calibri" w:asciiTheme="minorAscii" w:hAnsiTheme="minorAscii" w:cstheme="minorAscii"/>
          <w:b w:val="1"/>
          <w:bCs w:val="1"/>
          <w:lang w:val="en-GB"/>
        </w:rPr>
        <w:t>Green Economic Transition</w:t>
      </w:r>
      <w:r w:rsidRPr="1519F3C4" w:rsidR="00B82FE0">
        <w:rPr>
          <w:rFonts w:ascii="Calibri" w:hAnsi="Calibri" w:cs="Calibri" w:asciiTheme="minorAscii" w:hAnsiTheme="minorAscii" w:cstheme="minorAscii"/>
          <w:b w:val="1"/>
          <w:bCs w:val="1"/>
          <w:lang w:val="en-GB"/>
        </w:rPr>
        <w:t xml:space="preserve"> </w:t>
      </w:r>
      <w:r w:rsidRPr="1519F3C4" w:rsidR="266402F0">
        <w:rPr>
          <w:rFonts w:ascii="Calibri" w:hAnsi="Calibri" w:cs="Calibri" w:asciiTheme="minorAscii" w:hAnsiTheme="minorAscii" w:cstheme="minorAscii"/>
          <w:b w:val="1"/>
          <w:bCs w:val="1"/>
          <w:lang w:val="en-GB"/>
        </w:rPr>
        <w:t>Intern</w:t>
      </w:r>
      <w:r>
        <w:tab/>
      </w:r>
      <w:r>
        <w:tab/>
      </w:r>
      <w:r>
        <w:tab/>
      </w:r>
    </w:p>
    <w:p w:rsidRPr="004C1A04" w:rsidR="003F47AD" w:rsidP="00AF1BF6" w:rsidRDefault="003F47AD" w14:paraId="6A233EF0" w14:textId="01451115">
      <w:pPr>
        <w:jc w:val="both"/>
        <w:rPr>
          <w:rFonts w:asciiTheme="minorHAnsi" w:hAnsiTheme="minorHAnsi" w:cstheme="minorHAnsi"/>
        </w:rPr>
      </w:pPr>
      <w:r w:rsidRPr="004C1A04">
        <w:rPr>
          <w:rFonts w:asciiTheme="minorHAnsi" w:hAnsiTheme="minorHAnsi" w:cstheme="minorHAnsi"/>
          <w:lang w:val="en-GB"/>
        </w:rPr>
        <w:t>Sector of assignment:</w:t>
      </w:r>
      <w:r w:rsidRPr="004C1A04" w:rsidR="00B82FE0">
        <w:rPr>
          <w:rFonts w:asciiTheme="minorHAnsi" w:hAnsiTheme="minorHAnsi" w:cstheme="minorHAnsi"/>
          <w:lang w:val="en-GB"/>
        </w:rPr>
        <w:t xml:space="preserve"> </w:t>
      </w:r>
      <w:r w:rsidRPr="004C1A04" w:rsidR="002F2773">
        <w:rPr>
          <w:rFonts w:asciiTheme="minorHAnsi" w:hAnsiTheme="minorHAnsi" w:cstheme="minorHAnsi"/>
          <w:b/>
          <w:bCs/>
          <w:lang w:val="en-GB"/>
        </w:rPr>
        <w:t>Economics and Finance</w:t>
      </w:r>
      <w:r w:rsidRPr="004C1A04" w:rsidR="002F2773">
        <w:rPr>
          <w:rFonts w:asciiTheme="minorHAnsi" w:hAnsiTheme="minorHAnsi" w:cstheme="minorHAnsi"/>
          <w:lang w:val="en-GB"/>
        </w:rPr>
        <w:t xml:space="preserve"> </w:t>
      </w:r>
    </w:p>
    <w:p w:rsidRPr="004C1A04" w:rsidR="00A601F8" w:rsidP="00AF1BF6" w:rsidRDefault="00A601F8" w14:paraId="67D59395" w14:textId="4C9C4A44">
      <w:pPr>
        <w:jc w:val="both"/>
        <w:rPr>
          <w:rFonts w:asciiTheme="minorHAnsi" w:hAnsiTheme="minorHAnsi" w:cstheme="minorHAnsi"/>
          <w:lang w:val="en-GB"/>
        </w:rPr>
      </w:pPr>
      <w:r w:rsidRPr="004C1A04">
        <w:rPr>
          <w:rFonts w:asciiTheme="minorHAnsi" w:hAnsiTheme="minorHAnsi" w:cstheme="minorHAnsi"/>
          <w:lang w:val="en-GB"/>
        </w:rPr>
        <w:t xml:space="preserve">Organizational </w:t>
      </w:r>
      <w:r w:rsidRPr="004C1A04" w:rsidR="00B12B04">
        <w:rPr>
          <w:rFonts w:asciiTheme="minorHAnsi" w:hAnsiTheme="minorHAnsi" w:cstheme="minorHAnsi"/>
          <w:lang w:val="en-GB"/>
        </w:rPr>
        <w:t>u</w:t>
      </w:r>
      <w:r w:rsidRPr="004C1A04">
        <w:rPr>
          <w:rFonts w:asciiTheme="minorHAnsi" w:hAnsiTheme="minorHAnsi" w:cstheme="minorHAnsi"/>
          <w:lang w:val="en-GB"/>
        </w:rPr>
        <w:t>nit:</w:t>
      </w:r>
      <w:r w:rsidRPr="004C1A04" w:rsidR="00463EC1">
        <w:rPr>
          <w:rFonts w:asciiTheme="minorHAnsi" w:hAnsiTheme="minorHAnsi" w:cstheme="minorHAnsi"/>
          <w:lang w:val="en-GB"/>
        </w:rPr>
        <w:t xml:space="preserve"> UNDP</w:t>
      </w:r>
    </w:p>
    <w:p w:rsidRPr="004C1A04" w:rsidR="003F47AD" w:rsidP="00AF1BF6" w:rsidRDefault="003F47AD" w14:paraId="6D413E5E" w14:textId="4022FF7F">
      <w:pPr>
        <w:jc w:val="both"/>
        <w:rPr>
          <w:rFonts w:asciiTheme="minorHAnsi" w:hAnsiTheme="minorHAnsi" w:cstheme="minorHAnsi"/>
        </w:rPr>
      </w:pPr>
      <w:r w:rsidRPr="004C1A04">
        <w:rPr>
          <w:rFonts w:asciiTheme="minorHAnsi" w:hAnsiTheme="minorHAnsi" w:cstheme="minorHAnsi"/>
          <w:lang w:val="en-GB"/>
        </w:rPr>
        <w:t>Country and Duty Station</w:t>
      </w:r>
      <w:r w:rsidRPr="004C1A04">
        <w:rPr>
          <w:rFonts w:asciiTheme="minorHAnsi" w:hAnsiTheme="minorHAnsi" w:cstheme="minorHAnsi"/>
        </w:rPr>
        <w:t>:</w:t>
      </w:r>
      <w:r w:rsidRPr="004C1A04" w:rsidR="6C7084D6">
        <w:rPr>
          <w:rFonts w:asciiTheme="minorHAnsi" w:hAnsiTheme="minorHAnsi" w:cstheme="minorHAnsi"/>
        </w:rPr>
        <w:t xml:space="preserve"> </w:t>
      </w:r>
      <w:r w:rsidRPr="004C1A04" w:rsidR="00463EC1">
        <w:rPr>
          <w:rFonts w:asciiTheme="minorHAnsi" w:hAnsiTheme="minorHAnsi" w:cstheme="minorHAnsi"/>
        </w:rPr>
        <w:t xml:space="preserve">Mongolia, </w:t>
      </w:r>
      <w:r w:rsidRPr="004C1A04" w:rsidR="00C86D4B">
        <w:rPr>
          <w:rFonts w:asciiTheme="minorHAnsi" w:hAnsiTheme="minorHAnsi" w:cstheme="minorHAnsi"/>
        </w:rPr>
        <w:t>Ulaanbaatar</w:t>
      </w:r>
    </w:p>
    <w:p w:rsidRPr="004C1A04" w:rsidR="00A601F8" w:rsidP="00AF1BF6" w:rsidRDefault="00FB2650" w14:paraId="078B9725" w14:textId="09B68871">
      <w:pPr>
        <w:jc w:val="both"/>
        <w:rPr>
          <w:rFonts w:asciiTheme="minorHAnsi" w:hAnsiTheme="minorHAnsi" w:cstheme="minorHAnsi"/>
          <w:lang w:val="en-GB"/>
        </w:rPr>
      </w:pPr>
      <w:r w:rsidRPr="004C1A04">
        <w:rPr>
          <w:rFonts w:asciiTheme="minorHAnsi" w:hAnsiTheme="minorHAnsi" w:cstheme="minorHAnsi"/>
          <w:lang w:val="en-GB"/>
        </w:rPr>
        <w:t xml:space="preserve">Expected </w:t>
      </w:r>
      <w:r w:rsidRPr="004C1A04" w:rsidR="00B12B04">
        <w:rPr>
          <w:rFonts w:asciiTheme="minorHAnsi" w:hAnsiTheme="minorHAnsi" w:cstheme="minorHAnsi"/>
          <w:lang w:val="en-GB"/>
        </w:rPr>
        <w:t>d</w:t>
      </w:r>
      <w:r w:rsidRPr="004C1A04" w:rsidR="00A601F8">
        <w:rPr>
          <w:rFonts w:asciiTheme="minorHAnsi" w:hAnsiTheme="minorHAnsi" w:cstheme="minorHAnsi"/>
          <w:lang w:val="en-GB"/>
        </w:rPr>
        <w:t>uration:</w:t>
      </w:r>
      <w:r w:rsidRPr="004C1A04" w:rsidR="00C86D4B">
        <w:rPr>
          <w:rFonts w:asciiTheme="minorHAnsi" w:hAnsiTheme="minorHAnsi" w:cstheme="minorHAnsi"/>
          <w:b/>
          <w:bCs/>
          <w:lang w:val="en-GB"/>
        </w:rPr>
        <w:t xml:space="preserve"> </w:t>
      </w:r>
      <w:r w:rsidRPr="004C1A04" w:rsidR="00C3316B">
        <w:rPr>
          <w:rFonts w:asciiTheme="minorHAnsi" w:hAnsiTheme="minorHAnsi" w:cstheme="minorHAnsi"/>
          <w:b/>
          <w:bCs/>
          <w:lang w:val="en-GB"/>
        </w:rPr>
        <w:t>6-</w:t>
      </w:r>
      <w:r w:rsidRPr="004C1A04" w:rsidR="000E06AC">
        <w:rPr>
          <w:rFonts w:asciiTheme="minorHAnsi" w:hAnsiTheme="minorHAnsi" w:cstheme="minorHAnsi"/>
          <w:b/>
          <w:bCs/>
          <w:lang w:val="en-GB" w:eastAsia="zh-CN"/>
        </w:rPr>
        <w:t>9</w:t>
      </w:r>
      <w:r w:rsidRPr="004C1A04" w:rsidR="000A5899">
        <w:rPr>
          <w:rFonts w:asciiTheme="minorHAnsi" w:hAnsiTheme="minorHAnsi" w:cstheme="minorHAnsi"/>
          <w:b/>
          <w:bCs/>
          <w:lang w:val="en-GB"/>
        </w:rPr>
        <w:t xml:space="preserve"> months</w:t>
      </w:r>
    </w:p>
    <w:p w:rsidRPr="004C1A04" w:rsidR="005570B5" w:rsidP="00AF1BF6" w:rsidRDefault="005570B5" w14:paraId="15C313DA" w14:textId="1810D38F">
      <w:pPr>
        <w:jc w:val="both"/>
        <w:rPr>
          <w:rFonts w:asciiTheme="minorHAnsi" w:hAnsiTheme="minorHAnsi" w:cstheme="minorHAnsi"/>
          <w:lang w:val="en-GB"/>
        </w:rPr>
      </w:pPr>
      <w:r w:rsidRPr="004C1A04">
        <w:rPr>
          <w:rFonts w:asciiTheme="minorHAnsi" w:hAnsiTheme="minorHAnsi" w:cstheme="minorHAnsi"/>
          <w:lang w:val="en-GB"/>
        </w:rPr>
        <w:t>Expected starting date:</w:t>
      </w:r>
      <w:r w:rsidRPr="004C1A04" w:rsidR="00C3316B">
        <w:rPr>
          <w:rFonts w:asciiTheme="minorHAnsi" w:hAnsiTheme="minorHAnsi" w:cstheme="minorHAnsi"/>
          <w:lang w:val="en-GB"/>
        </w:rPr>
        <w:t xml:space="preserve"> </w:t>
      </w:r>
      <w:r w:rsidRPr="004C1A04" w:rsidR="000C357D">
        <w:rPr>
          <w:rFonts w:asciiTheme="minorHAnsi" w:hAnsiTheme="minorHAnsi" w:cstheme="minorHAnsi"/>
          <w:lang w:val="en-GB"/>
        </w:rPr>
        <w:t>April</w:t>
      </w:r>
      <w:r w:rsidRPr="004C1A04" w:rsidR="32223925">
        <w:rPr>
          <w:rFonts w:asciiTheme="minorHAnsi" w:hAnsiTheme="minorHAnsi" w:cstheme="minorHAnsi"/>
          <w:lang w:val="en-GB"/>
        </w:rPr>
        <w:t xml:space="preserve"> 2025</w:t>
      </w:r>
    </w:p>
    <w:p w:rsidRPr="004C1A04" w:rsidR="00B708DB" w:rsidP="00AF1BF6" w:rsidRDefault="00313014" w14:paraId="4A699A6C" w14:textId="43328825">
      <w:pPr>
        <w:jc w:val="both"/>
        <w:rPr>
          <w:rFonts w:asciiTheme="minorHAnsi" w:hAnsiTheme="minorHAnsi" w:cstheme="minorHAnsi"/>
          <w:lang w:val="en-GB"/>
        </w:rPr>
      </w:pPr>
      <w:r w:rsidRPr="004C1A04">
        <w:rPr>
          <w:rFonts w:asciiTheme="minorHAnsi" w:hAnsiTheme="minorHAnsi" w:cstheme="minorHAnsi"/>
          <w:lang w:val="en-GB"/>
        </w:rPr>
        <w:t xml:space="preserve">Supervisor’s </w:t>
      </w:r>
      <w:r w:rsidRPr="004C1A04" w:rsidR="00B12B04">
        <w:rPr>
          <w:rFonts w:asciiTheme="minorHAnsi" w:hAnsiTheme="minorHAnsi" w:cstheme="minorHAnsi"/>
          <w:lang w:val="en-GB"/>
        </w:rPr>
        <w:t>n</w:t>
      </w:r>
      <w:r w:rsidRPr="004C1A04" w:rsidR="00A601F8">
        <w:rPr>
          <w:rFonts w:asciiTheme="minorHAnsi" w:hAnsiTheme="minorHAnsi" w:cstheme="minorHAnsi"/>
          <w:lang w:val="en-GB"/>
        </w:rPr>
        <w:t>ame</w:t>
      </w:r>
      <w:r w:rsidRPr="004C1A04">
        <w:rPr>
          <w:rFonts w:asciiTheme="minorHAnsi" w:hAnsiTheme="minorHAnsi" w:cstheme="minorHAnsi"/>
          <w:lang w:val="en-GB"/>
        </w:rPr>
        <w:t>:</w:t>
      </w:r>
      <w:r w:rsidRPr="004C1A04" w:rsidR="008A0F27">
        <w:rPr>
          <w:rFonts w:asciiTheme="minorHAnsi" w:hAnsiTheme="minorHAnsi" w:cstheme="minorHAnsi"/>
          <w:lang w:val="en-GB"/>
        </w:rPr>
        <w:t xml:space="preserve"> M. Yasin Janjua</w:t>
      </w:r>
    </w:p>
    <w:p w:rsidRPr="004C1A04" w:rsidR="00617B12" w:rsidP="00AF1BF6" w:rsidRDefault="00B12B04" w14:paraId="241A8726" w14:textId="25D880A8">
      <w:pPr>
        <w:jc w:val="both"/>
        <w:rPr>
          <w:rFonts w:asciiTheme="minorHAnsi" w:hAnsiTheme="minorHAnsi" w:cstheme="minorHAnsi"/>
          <w:lang w:val="en-GB"/>
        </w:rPr>
      </w:pPr>
      <w:r w:rsidRPr="004C1A04">
        <w:rPr>
          <w:rFonts w:asciiTheme="minorHAnsi" w:hAnsiTheme="minorHAnsi" w:cstheme="minorHAnsi"/>
          <w:lang w:val="en-GB"/>
        </w:rPr>
        <w:t>Supervisor’s t</w:t>
      </w:r>
      <w:r w:rsidRPr="004C1A04" w:rsidR="00313014">
        <w:rPr>
          <w:rFonts w:asciiTheme="minorHAnsi" w:hAnsiTheme="minorHAnsi" w:cstheme="minorHAnsi"/>
          <w:lang w:val="en-GB"/>
        </w:rPr>
        <w:t>itle:</w:t>
      </w:r>
      <w:r w:rsidRPr="004C1A04" w:rsidR="05BB18C5">
        <w:rPr>
          <w:rFonts w:asciiTheme="minorHAnsi" w:hAnsiTheme="minorHAnsi" w:cstheme="minorHAnsi"/>
          <w:lang w:val="en-GB"/>
        </w:rPr>
        <w:t xml:space="preserve"> </w:t>
      </w:r>
      <w:r w:rsidRPr="004C1A04" w:rsidR="008A0F27">
        <w:rPr>
          <w:rFonts w:asciiTheme="minorHAnsi" w:hAnsiTheme="minorHAnsi" w:cstheme="minorHAnsi"/>
          <w:lang w:val="en-GB"/>
        </w:rPr>
        <w:t>Economist</w:t>
      </w:r>
    </w:p>
    <w:p w:rsidRPr="004C1A04" w:rsidR="009009F8" w:rsidP="00AF1BF6" w:rsidRDefault="009009F8" w14:paraId="0D711ADF" w14:textId="77777777">
      <w:pPr>
        <w:spacing w:after="120"/>
        <w:jc w:val="both"/>
        <w:rPr>
          <w:rFonts w:asciiTheme="minorHAnsi" w:hAnsiTheme="minorHAnsi" w:cstheme="minorHAnsi"/>
          <w:lang w:val="en-GB"/>
        </w:rPr>
      </w:pPr>
    </w:p>
    <w:p w:rsidRPr="004C1A04" w:rsidR="00640FD0" w:rsidP="00AF1BF6" w:rsidRDefault="00640FD0" w14:paraId="699E95C8" w14:textId="27C2B017">
      <w:pPr>
        <w:spacing w:after="120"/>
        <w:jc w:val="both"/>
        <w:rPr>
          <w:rFonts w:asciiTheme="minorHAnsi" w:hAnsiTheme="minorHAnsi" w:cstheme="minorHAnsi"/>
          <w:b/>
          <w:lang w:val="en-GB"/>
        </w:rPr>
      </w:pPr>
      <w:r w:rsidRPr="004C1A04">
        <w:rPr>
          <w:rFonts w:asciiTheme="minorHAnsi" w:hAnsiTheme="minorHAnsi" w:cstheme="minorHAnsi"/>
          <w:b/>
          <w:lang w:val="en-GB"/>
        </w:rPr>
        <w:t xml:space="preserve">II. </w:t>
      </w:r>
      <w:r w:rsidRPr="004C1A04" w:rsidR="00A13D39">
        <w:rPr>
          <w:rFonts w:asciiTheme="minorHAnsi" w:hAnsiTheme="minorHAnsi" w:cstheme="minorHAnsi"/>
          <w:b/>
          <w:lang w:val="en-GB"/>
        </w:rPr>
        <w:t xml:space="preserve">CORPORATE </w:t>
      </w:r>
      <w:r w:rsidRPr="004C1A04">
        <w:rPr>
          <w:rFonts w:asciiTheme="minorHAnsi" w:hAnsiTheme="minorHAnsi" w:cstheme="minorHAnsi"/>
          <w:b/>
          <w:lang w:val="en-GB"/>
        </w:rPr>
        <w:t>BACKGROUND:</w:t>
      </w:r>
    </w:p>
    <w:p w:rsidRPr="004C1A04" w:rsidR="0023734E" w:rsidP="00AF1BF6" w:rsidRDefault="00F20631" w14:paraId="6873D5B7" w14:textId="7DB2EDDF">
      <w:pPr>
        <w:spacing w:after="120"/>
        <w:jc w:val="both"/>
        <w:rPr>
          <w:rFonts w:asciiTheme="minorHAnsi" w:hAnsiTheme="minorHAnsi" w:cstheme="minorHAnsi"/>
          <w:bCs/>
          <w:lang w:val="en-GB"/>
        </w:rPr>
      </w:pPr>
      <w:r w:rsidRPr="004C1A04">
        <w:rPr>
          <w:rFonts w:asciiTheme="minorHAnsi" w:hAnsiTheme="minorHAnsi" w:cs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AF1BF6">
        <w:rPr>
          <w:rFonts w:asciiTheme="minorHAnsi" w:hAnsiTheme="minorHAnsi" w:cstheme="minorHAnsi"/>
          <w:bCs/>
          <w:lang w:val="en-GB"/>
        </w:rPr>
        <w:t xml:space="preserve"> </w:t>
      </w:r>
      <w:r w:rsidRPr="004C1A04" w:rsidR="0023734E">
        <w:rPr>
          <w:rFonts w:asciiTheme="minorHAnsi" w:hAnsiTheme="minorHAnsi" w:cstheme="minorHAnsi"/>
          <w:bCs/>
          <w:lang w:val="en-GB"/>
        </w:rPr>
        <w:t>UNDP is committed to achieving workforce diversity in terms of gender, nationality, and culture.</w:t>
      </w:r>
      <w:r w:rsidR="00AF1BF6">
        <w:rPr>
          <w:rFonts w:asciiTheme="minorHAnsi" w:hAnsiTheme="minorHAnsi" w:cstheme="minorHAnsi"/>
          <w:bCs/>
          <w:lang w:val="en-GB"/>
        </w:rPr>
        <w:t xml:space="preserve"> </w:t>
      </w:r>
      <w:r w:rsidRPr="004C1A04" w:rsidR="0023734E">
        <w:rPr>
          <w:rFonts w:asciiTheme="minorHAnsi" w:hAnsiTheme="minorHAnsi" w:cstheme="minorHAnsi"/>
          <w:bCs/>
          <w:lang w:val="en-GB"/>
        </w:rPr>
        <w:t>Individuals from minority groups, indigenous groups and persons with disabilities are equally encouraged to apply. All applications will be treated with the strictest confidence.</w:t>
      </w:r>
      <w:r w:rsidR="00AF1BF6">
        <w:rPr>
          <w:rFonts w:asciiTheme="minorHAnsi" w:hAnsiTheme="minorHAnsi" w:cstheme="minorHAnsi"/>
          <w:bCs/>
          <w:lang w:val="en-GB"/>
        </w:rPr>
        <w:t xml:space="preserve"> </w:t>
      </w:r>
      <w:r w:rsidRPr="004C1A04" w:rsidR="0023734E">
        <w:rPr>
          <w:rFonts w:asciiTheme="minorHAnsi" w:hAnsiTheme="minorHAnsi" w:cstheme="minorHAnsi"/>
          <w:bCs/>
          <w:lang w:val="en-GB"/>
        </w:rPr>
        <w:t>UNDP does not tolerate sexual exploitation and abuse, any kind of harassment, including sexual harassment, and discrimination. All selected candidates will, therefore, undergo rigorous reference and background checks.</w:t>
      </w:r>
    </w:p>
    <w:p w:rsidRPr="004C1A04" w:rsidR="00A13D39" w:rsidP="00AF1BF6" w:rsidRDefault="00A13D39" w14:paraId="740E63D0" w14:textId="69402479">
      <w:pPr>
        <w:spacing w:after="120"/>
        <w:jc w:val="both"/>
        <w:rPr>
          <w:rFonts w:asciiTheme="minorHAnsi" w:hAnsiTheme="minorHAnsi" w:cstheme="minorHAnsi"/>
          <w:b/>
          <w:lang w:val="en-GB"/>
        </w:rPr>
      </w:pPr>
      <w:r w:rsidRPr="004C1A04">
        <w:rPr>
          <w:rFonts w:asciiTheme="minorHAnsi" w:hAnsiTheme="minorHAnsi" w:cstheme="minorHAnsi"/>
          <w:b/>
          <w:lang w:val="en-GB"/>
        </w:rPr>
        <w:t xml:space="preserve">III. </w:t>
      </w:r>
      <w:r w:rsidRPr="004C1A04" w:rsidR="005570B5">
        <w:rPr>
          <w:rFonts w:asciiTheme="minorHAnsi" w:hAnsiTheme="minorHAnsi" w:cstheme="minorHAnsi"/>
          <w:b/>
          <w:lang w:val="en-GB"/>
        </w:rPr>
        <w:t>RECEIVING</w:t>
      </w:r>
      <w:r w:rsidRPr="004C1A04">
        <w:rPr>
          <w:rFonts w:asciiTheme="minorHAnsi" w:hAnsiTheme="minorHAnsi" w:cstheme="minorHAnsi"/>
          <w:b/>
          <w:lang w:val="en-GB"/>
        </w:rPr>
        <w:t xml:space="preserve"> OFFICE BACKGROUND: </w:t>
      </w:r>
    </w:p>
    <w:p w:rsidRPr="004C1A04" w:rsidR="006F4799" w:rsidP="00AF1BF6" w:rsidRDefault="006F4799" w14:paraId="0F11BCFB" w14:textId="42FF4084">
      <w:pPr>
        <w:spacing w:after="120"/>
        <w:jc w:val="both"/>
        <w:rPr>
          <w:rFonts w:asciiTheme="minorHAnsi" w:hAnsiTheme="minorHAnsi" w:cstheme="minorHAnsi"/>
          <w:b/>
          <w:bCs/>
          <w:lang w:val="en-GB"/>
        </w:rPr>
      </w:pPr>
      <w:r w:rsidRPr="004C1A04">
        <w:rPr>
          <w:rFonts w:asciiTheme="minorHAnsi" w:hAnsiTheme="minorHAnsi" w:cstheme="minorHAnsi"/>
          <w:b/>
          <w:bCs/>
          <w:lang w:val="en-GB"/>
        </w:rPr>
        <w:t>Country Background</w:t>
      </w:r>
    </w:p>
    <w:p w:rsidRPr="004C1A04" w:rsidR="0023734E" w:rsidP="00AF1BF6" w:rsidRDefault="0023734E" w14:paraId="4727AFA3" w14:textId="1B756239">
      <w:pPr>
        <w:spacing w:after="120"/>
        <w:jc w:val="both"/>
        <w:rPr>
          <w:rFonts w:asciiTheme="minorHAnsi" w:hAnsiTheme="minorHAnsi" w:cstheme="minorHAnsi"/>
          <w:lang w:val="en-GB"/>
        </w:rPr>
      </w:pPr>
      <w:r w:rsidRPr="004C1A04">
        <w:rPr>
          <w:rFonts w:asciiTheme="minorHAnsi" w:hAnsiTheme="minorHAnsi" w:cstheme="minorHAnsi"/>
          <w:lang w:val="en-GB"/>
        </w:rPr>
        <w:t xml:space="preserve">Mongolia </w:t>
      </w:r>
      <w:proofErr w:type="gramStart"/>
      <w:r w:rsidRPr="004C1A04">
        <w:rPr>
          <w:rFonts w:asciiTheme="minorHAnsi" w:hAnsiTheme="minorHAnsi" w:cstheme="minorHAnsi"/>
          <w:lang w:val="en-GB"/>
        </w:rPr>
        <w:t>is located in</w:t>
      </w:r>
      <w:proofErr w:type="gramEnd"/>
      <w:r w:rsidRPr="004C1A04">
        <w:rPr>
          <w:rFonts w:asciiTheme="minorHAnsi" w:hAnsiTheme="minorHAnsi" w:cstheme="minorHAnsi"/>
          <w:lang w:val="en-GB"/>
        </w:rPr>
        <w:t xml:space="preserve"> the heart of the Asian continent and covers an area of 1,566,500 </w:t>
      </w:r>
      <w:r w:rsidRPr="004C1A04" w:rsidR="000A5899">
        <w:rPr>
          <w:rFonts w:asciiTheme="minorHAnsi" w:hAnsiTheme="minorHAnsi" w:cstheme="minorHAnsi"/>
          <w:lang w:val="en-GB"/>
        </w:rPr>
        <w:t>kilometres</w:t>
      </w:r>
      <w:r w:rsidRPr="004C1A04">
        <w:rPr>
          <w:rFonts w:asciiTheme="minorHAnsi" w:hAnsiTheme="minorHAnsi" w:cstheme="minorHAnsi"/>
          <w:lang w:val="en-GB"/>
        </w:rPr>
        <w:t>. Mongolia’s climate is extreme continental – an extreme climate with seven to nine months where the main temperature remains below freezing point. Higher temperatures occur for two or three months in summer. The winter months begin from October and last until mid-April. The coldest months are from mid-December to the end of February or mid-March when the temperature drops to below zero to minus 20 degrees centigrade and occasionally even lower. The spring is usually characterized by violent dust storms, gusty winds and constant changes in pressure. The Country is generally a peaceful country without any security phase.</w:t>
      </w:r>
    </w:p>
    <w:p w:rsidRPr="004C1A04" w:rsidR="002D4DA2" w:rsidP="00AF1BF6" w:rsidRDefault="0023734E" w14:paraId="365EBFCF" w14:textId="6853CA61">
      <w:pPr>
        <w:spacing w:after="120"/>
        <w:jc w:val="both"/>
        <w:rPr>
          <w:rFonts w:asciiTheme="minorHAnsi" w:hAnsiTheme="minorHAnsi" w:cstheme="minorHAnsi"/>
          <w:lang w:val="en-GB"/>
        </w:rPr>
      </w:pPr>
      <w:r w:rsidRPr="004C1A04">
        <w:rPr>
          <w:rFonts w:asciiTheme="minorHAnsi" w:hAnsiTheme="minorHAnsi" w:cstheme="minorHAnsi"/>
          <w:lang w:val="en-GB"/>
        </w:rPr>
        <w:t>Mongolia has a population of just over 3</w:t>
      </w:r>
      <w:r w:rsidRPr="004C1A04" w:rsidR="00E546C9">
        <w:rPr>
          <w:rFonts w:asciiTheme="minorHAnsi" w:hAnsiTheme="minorHAnsi" w:cstheme="minorHAnsi"/>
          <w:lang w:val="en-GB"/>
        </w:rPr>
        <w:t>.5</w:t>
      </w:r>
      <w:r w:rsidRPr="004C1A04">
        <w:rPr>
          <w:rFonts w:asciiTheme="minorHAnsi" w:hAnsiTheme="minorHAnsi" w:cstheme="minorHAnsi"/>
          <w:lang w:val="en-GB"/>
        </w:rPr>
        <w:t xml:space="preserve"> million people (National Statistics Office), making it one of the least densely populated countries in the world. Capital and largest city is Ulaanbaatar has population of </w:t>
      </w:r>
      <w:r w:rsidRPr="004C1A04" w:rsidR="00D52C5F">
        <w:rPr>
          <w:rFonts w:asciiTheme="minorHAnsi" w:hAnsiTheme="minorHAnsi" w:cstheme="minorHAnsi"/>
          <w:lang w:val="en-GB"/>
        </w:rPr>
        <w:t>over 1.4</w:t>
      </w:r>
      <w:r w:rsidRPr="004C1A04">
        <w:rPr>
          <w:rFonts w:asciiTheme="minorHAnsi" w:hAnsiTheme="minorHAnsi" w:cstheme="minorHAnsi"/>
          <w:lang w:val="en-GB"/>
        </w:rPr>
        <w:t xml:space="preserve"> million. Unofficially the population is higher with growing urban poverty. The official language, Mongolian, is spoken and understood throughout the country, while Kazakh is spoken by a minority group in Western Mongolia. Russian is extensively spoken, and English is becoming common, as more population resides in urban areas and </w:t>
      </w:r>
      <w:r w:rsidRPr="004C1A04" w:rsidR="000A5899">
        <w:rPr>
          <w:rFonts w:asciiTheme="minorHAnsi" w:hAnsiTheme="minorHAnsi" w:cstheme="minorHAnsi"/>
          <w:lang w:val="en-GB"/>
        </w:rPr>
        <w:t>has access to</w:t>
      </w:r>
      <w:r w:rsidRPr="004C1A04">
        <w:rPr>
          <w:rFonts w:asciiTheme="minorHAnsi" w:hAnsiTheme="minorHAnsi" w:cstheme="minorHAnsi"/>
          <w:lang w:val="en-GB"/>
        </w:rPr>
        <w:t xml:space="preserve"> learning the language. Ulaanbaatar has</w:t>
      </w:r>
      <w:r w:rsidRPr="004C1A04" w:rsidR="002D4DA2">
        <w:rPr>
          <w:rFonts w:asciiTheme="minorHAnsi" w:hAnsiTheme="minorHAnsi" w:cstheme="minorHAnsi"/>
          <w:lang w:val="en-GB"/>
        </w:rPr>
        <w:t xml:space="preserve"> </w:t>
      </w:r>
      <w:proofErr w:type="gramStart"/>
      <w:r w:rsidRPr="004C1A04" w:rsidR="002D4DA2">
        <w:rPr>
          <w:rFonts w:asciiTheme="minorHAnsi" w:hAnsiTheme="minorHAnsi" w:cstheme="minorHAnsi"/>
          <w:lang w:val="en-GB"/>
        </w:rPr>
        <w:t>fairly good</w:t>
      </w:r>
      <w:proofErr w:type="gramEnd"/>
      <w:r w:rsidRPr="004C1A04" w:rsidR="002D4DA2">
        <w:rPr>
          <w:rFonts w:asciiTheme="minorHAnsi" w:hAnsiTheme="minorHAnsi" w:cstheme="minorHAnsi"/>
          <w:lang w:val="en-GB"/>
        </w:rPr>
        <w:t xml:space="preserve"> international flights and train connections. While regular daily flights are operated by only a few different airlines, travel by air is the most convenient and fastest means of travel to and from Ulaanbaatar. The Trans-Siberian and Trans-Mongolian trains connect Ulaanbaatar with Europe and Asia. All-important locations in the country are accessible by air and</w:t>
      </w:r>
      <w:r w:rsidR="00AF1BF6">
        <w:rPr>
          <w:rFonts w:asciiTheme="minorHAnsi" w:hAnsiTheme="minorHAnsi" w:cstheme="minorHAnsi"/>
          <w:lang w:val="en-GB"/>
        </w:rPr>
        <w:t xml:space="preserve"> </w:t>
      </w:r>
      <w:r w:rsidRPr="004C1A04" w:rsidR="002D4DA2">
        <w:rPr>
          <w:rFonts w:asciiTheme="minorHAnsi" w:hAnsiTheme="minorHAnsi" w:cstheme="minorHAnsi"/>
          <w:lang w:val="en-GB"/>
        </w:rPr>
        <w:t>road.</w:t>
      </w:r>
    </w:p>
    <w:p w:rsidRPr="004C1A04" w:rsidR="002D4DA2" w:rsidP="00AF1BF6" w:rsidRDefault="002D4DA2" w14:paraId="1C60C566" w14:textId="27812AE7">
      <w:pPr>
        <w:spacing w:after="120"/>
        <w:jc w:val="both"/>
        <w:rPr>
          <w:rFonts w:asciiTheme="minorHAnsi" w:hAnsiTheme="minorHAnsi" w:cstheme="minorHAnsi"/>
          <w:lang w:val="en-GB"/>
        </w:rPr>
      </w:pPr>
      <w:r w:rsidRPr="004C1A04">
        <w:rPr>
          <w:rFonts w:asciiTheme="minorHAnsi" w:hAnsiTheme="minorHAnsi" w:cstheme="minorHAnsi"/>
          <w:lang w:val="en-GB"/>
        </w:rPr>
        <w:t xml:space="preserve">There are no immunization and or vaccination requirements for people entering Mongolia. International telephone, internet, and fax services work well in Ulaanbaatar. There are several </w:t>
      </w:r>
      <w:r w:rsidR="004C1A04">
        <w:rPr>
          <w:rFonts w:asciiTheme="minorHAnsi" w:hAnsiTheme="minorHAnsi" w:cstheme="minorHAnsi"/>
          <w:lang w:val="en-GB"/>
        </w:rPr>
        <w:t xml:space="preserve">mobile </w:t>
      </w:r>
      <w:r w:rsidRPr="004C1A04">
        <w:rPr>
          <w:rFonts w:asciiTheme="minorHAnsi" w:hAnsiTheme="minorHAnsi" w:cstheme="minorHAnsi"/>
          <w:lang w:val="en-GB"/>
        </w:rPr>
        <w:t>phone operator companies, and internet services are very popular in Ulaanbaatar at reasonable rates. Wireless facilities are available in many locations.</w:t>
      </w:r>
    </w:p>
    <w:p w:rsidRPr="004C1A04" w:rsidR="00A13D39" w:rsidP="00AF1BF6" w:rsidRDefault="002D4DA2" w14:paraId="19CA3C12" w14:textId="5AC709B7">
      <w:pPr>
        <w:spacing w:after="120"/>
        <w:jc w:val="both"/>
        <w:rPr>
          <w:rFonts w:asciiTheme="minorHAnsi" w:hAnsiTheme="minorHAnsi" w:cstheme="minorHAnsi"/>
          <w:lang w:val="en-GB"/>
        </w:rPr>
      </w:pPr>
      <w:r w:rsidRPr="004C1A04">
        <w:rPr>
          <w:rFonts w:asciiTheme="minorHAnsi" w:hAnsiTheme="minorHAnsi" w:cstheme="minorHAnsi"/>
          <w:lang w:val="en-GB"/>
        </w:rPr>
        <w:t>Foreigners can rent fully furnished apartments in any part of the city. Medical and dental services are available for international personnel in Ulaanbaatar. For more information on Mongolia, the following link is recommended:</w:t>
      </w:r>
      <w:r w:rsidRPr="004C1A04" w:rsidR="006F4799">
        <w:rPr>
          <w:rFonts w:asciiTheme="minorHAnsi" w:hAnsiTheme="minorHAnsi" w:cstheme="minorHAnsi"/>
          <w:lang w:val="en-GB"/>
        </w:rPr>
        <w:t xml:space="preserve"> </w:t>
      </w:r>
      <w:r w:rsidRPr="004C1A04">
        <w:rPr>
          <w:rFonts w:asciiTheme="minorHAnsi" w:hAnsiTheme="minorHAnsi" w:cstheme="minorHAnsi"/>
          <w:lang w:val="en-GB"/>
        </w:rPr>
        <w:t>http://lonelyplanet.com/mongolia.</w:t>
      </w:r>
    </w:p>
    <w:p w:rsidRPr="004C1A04" w:rsidR="006F4799" w:rsidP="00AF1BF6" w:rsidRDefault="006F4799" w14:paraId="1C9D4303" w14:textId="1FBDB5AF">
      <w:pPr>
        <w:spacing w:after="120"/>
        <w:jc w:val="both"/>
        <w:rPr>
          <w:rFonts w:asciiTheme="minorHAnsi" w:hAnsiTheme="minorHAnsi" w:cstheme="minorHAnsi"/>
          <w:b/>
          <w:lang w:val="en-GB"/>
        </w:rPr>
      </w:pPr>
      <w:r w:rsidRPr="004C1A04">
        <w:rPr>
          <w:rFonts w:asciiTheme="minorHAnsi" w:hAnsiTheme="minorHAnsi" w:cstheme="minorHAnsi"/>
          <w:b/>
          <w:lang w:val="en-GB"/>
        </w:rPr>
        <w:t>UNDP Mongolia</w:t>
      </w:r>
    </w:p>
    <w:p w:rsidRPr="004C1A04" w:rsidR="006F4799" w:rsidP="00AF1BF6" w:rsidRDefault="006F4799" w14:paraId="4BEFBF82" w14:textId="7A027CDC">
      <w:pPr>
        <w:spacing w:after="120"/>
        <w:jc w:val="both"/>
        <w:rPr>
          <w:rFonts w:asciiTheme="minorHAnsi" w:hAnsiTheme="minorHAnsi" w:cstheme="minorHAnsi"/>
          <w:bCs/>
          <w:lang w:val="en-GB"/>
        </w:rPr>
      </w:pPr>
      <w:r w:rsidRPr="004C1A04">
        <w:rPr>
          <w:rFonts w:asciiTheme="minorHAnsi" w:hAnsiTheme="minorHAnsi" w:cstheme="minorHAnsi"/>
          <w:bCs/>
          <w:lang w:val="en-GB"/>
        </w:rPr>
        <w:t xml:space="preserve">UNDP in Mongolia is recognized as a key government partner and a facilitator of multi-stakeholder dialogue on governance reform, environmental and natural resources management, climate change, and sustainable development in </w:t>
      </w:r>
      <w:r w:rsidRPr="004C1A04" w:rsidR="00DF59CF">
        <w:rPr>
          <w:rFonts w:asciiTheme="minorHAnsi" w:hAnsiTheme="minorHAnsi" w:cstheme="minorHAnsi"/>
          <w:bCs/>
          <w:lang w:val="en-GB"/>
        </w:rPr>
        <w:t xml:space="preserve">finance, </w:t>
      </w:r>
      <w:r w:rsidRPr="004C1A04">
        <w:rPr>
          <w:rFonts w:asciiTheme="minorHAnsi" w:hAnsiTheme="minorHAnsi" w:cstheme="minorHAnsi"/>
          <w:bCs/>
          <w:lang w:val="en-GB"/>
        </w:rPr>
        <w:t>agriculture</w:t>
      </w:r>
      <w:r w:rsidRPr="004C1A04" w:rsidR="00152E19">
        <w:rPr>
          <w:rFonts w:asciiTheme="minorHAnsi" w:hAnsiTheme="minorHAnsi" w:cstheme="minorHAnsi"/>
          <w:bCs/>
          <w:lang w:val="en-GB"/>
        </w:rPr>
        <w:t>, digitalization,</w:t>
      </w:r>
      <w:r w:rsidRPr="004C1A04">
        <w:rPr>
          <w:rFonts w:asciiTheme="minorHAnsi" w:hAnsiTheme="minorHAnsi" w:cstheme="minorHAnsi"/>
          <w:bCs/>
          <w:lang w:val="en-GB"/>
        </w:rPr>
        <w:t xml:space="preserve"> and energy sectors. UNDP has a very strong reputation in the country, especially among government officials, based on a legacy of heavy support and engagement for 40 years, especially during the transition to a market economy and multi-party system after the fall of the Soviet Union. UNDP CO is implementing series of projects funded by GCF, GEF, other bilateral</w:t>
      </w:r>
      <w:r w:rsidRPr="004C1A04" w:rsidR="00846D8C">
        <w:rPr>
          <w:rFonts w:asciiTheme="minorHAnsi" w:hAnsiTheme="minorHAnsi" w:cstheme="minorHAnsi"/>
          <w:bCs/>
          <w:lang w:val="en-GB"/>
        </w:rPr>
        <w:t xml:space="preserve"> </w:t>
      </w:r>
      <w:r w:rsidRPr="004C1A04">
        <w:rPr>
          <w:rFonts w:asciiTheme="minorHAnsi" w:hAnsiTheme="minorHAnsi" w:cstheme="minorHAnsi"/>
          <w:bCs/>
          <w:lang w:val="en-GB"/>
        </w:rPr>
        <w:t>organizations. Programmes on Environment and Climate change are focused on sustainable development issues related with</w:t>
      </w:r>
      <w:r w:rsidRPr="004C1A04" w:rsidR="00846D8C">
        <w:rPr>
          <w:rFonts w:asciiTheme="minorHAnsi" w:hAnsiTheme="minorHAnsi" w:cstheme="minorHAnsi"/>
          <w:bCs/>
          <w:lang w:val="en-GB"/>
        </w:rPr>
        <w:t xml:space="preserve"> </w:t>
      </w:r>
      <w:r w:rsidRPr="004C1A04">
        <w:rPr>
          <w:rFonts w:asciiTheme="minorHAnsi" w:hAnsiTheme="minorHAnsi" w:cstheme="minorHAnsi"/>
          <w:bCs/>
          <w:lang w:val="en-GB"/>
        </w:rPr>
        <w:t xml:space="preserve">biodiversity conservation, </w:t>
      </w:r>
      <w:r w:rsidRPr="004C1A04" w:rsidR="000A5899">
        <w:rPr>
          <w:rFonts w:asciiTheme="minorHAnsi" w:hAnsiTheme="minorHAnsi" w:cstheme="minorHAnsi"/>
          <w:bCs/>
          <w:lang w:val="en-GB"/>
        </w:rPr>
        <w:t>biodiversity</w:t>
      </w:r>
      <w:r w:rsidRPr="004C1A04">
        <w:rPr>
          <w:rFonts w:asciiTheme="minorHAnsi" w:hAnsiTheme="minorHAnsi" w:cstheme="minorHAnsi"/>
          <w:bCs/>
          <w:lang w:val="en-GB"/>
        </w:rPr>
        <w:t xml:space="preserve"> financing, habitat protection, land management, sustainable agricultural practices, such</w:t>
      </w:r>
      <w:r w:rsidRPr="004C1A04" w:rsidR="00846D8C">
        <w:rPr>
          <w:rFonts w:asciiTheme="minorHAnsi" w:hAnsiTheme="minorHAnsi" w:cstheme="minorHAnsi"/>
          <w:bCs/>
          <w:lang w:val="en-GB"/>
        </w:rPr>
        <w:t xml:space="preserve"> </w:t>
      </w:r>
      <w:r w:rsidRPr="004C1A04">
        <w:rPr>
          <w:rFonts w:asciiTheme="minorHAnsi" w:hAnsiTheme="minorHAnsi" w:cstheme="minorHAnsi"/>
          <w:bCs/>
          <w:lang w:val="en-GB"/>
        </w:rPr>
        <w:t>as pastureland management, livestock product market access. Stakeholders are Government counterparts, agencies, mainly</w:t>
      </w:r>
      <w:r w:rsidRPr="004C1A04" w:rsidR="00846D8C">
        <w:rPr>
          <w:rFonts w:asciiTheme="minorHAnsi" w:hAnsiTheme="minorHAnsi" w:cstheme="minorHAnsi"/>
          <w:bCs/>
          <w:lang w:val="en-GB"/>
        </w:rPr>
        <w:t xml:space="preserve"> Ministry of Finance, </w:t>
      </w:r>
      <w:r w:rsidRPr="004C1A04">
        <w:rPr>
          <w:rFonts w:asciiTheme="minorHAnsi" w:hAnsiTheme="minorHAnsi" w:cstheme="minorHAnsi"/>
          <w:bCs/>
          <w:lang w:val="en-GB"/>
        </w:rPr>
        <w:t xml:space="preserve">Ministry of Environment, </w:t>
      </w:r>
      <w:r w:rsidRPr="004C1A04" w:rsidR="0041488A">
        <w:rPr>
          <w:rFonts w:asciiTheme="minorHAnsi" w:hAnsiTheme="minorHAnsi" w:cstheme="minorHAnsi"/>
          <w:bCs/>
          <w:lang w:val="en-GB"/>
        </w:rPr>
        <w:t xml:space="preserve">Ministry of Energy, </w:t>
      </w:r>
      <w:r w:rsidRPr="004C1A04">
        <w:rPr>
          <w:rFonts w:asciiTheme="minorHAnsi" w:hAnsiTheme="minorHAnsi" w:cstheme="minorHAnsi"/>
          <w:bCs/>
          <w:lang w:val="en-GB"/>
        </w:rPr>
        <w:t>Ministry of Food Agriculture, Light Industry, and Ministry of Construction and Urban Development</w:t>
      </w:r>
      <w:r w:rsidRPr="004C1A04" w:rsidR="0041488A">
        <w:rPr>
          <w:rFonts w:asciiTheme="minorHAnsi" w:hAnsiTheme="minorHAnsi" w:cstheme="minorHAnsi"/>
          <w:bCs/>
          <w:lang w:val="en-GB"/>
        </w:rPr>
        <w:t xml:space="preserve">, Ministry of Digitalization and Communication, </w:t>
      </w:r>
      <w:r w:rsidRPr="004C1A04" w:rsidR="00B929AD">
        <w:rPr>
          <w:rFonts w:asciiTheme="minorHAnsi" w:hAnsiTheme="minorHAnsi" w:cstheme="minorHAnsi"/>
          <w:bCs/>
          <w:lang w:val="en-GB"/>
        </w:rPr>
        <w:t xml:space="preserve">and among others the European Union, the </w:t>
      </w:r>
      <w:r w:rsidRPr="004C1A04" w:rsidR="0041488A">
        <w:rPr>
          <w:rFonts w:asciiTheme="minorHAnsi" w:hAnsiTheme="minorHAnsi" w:cstheme="minorHAnsi"/>
          <w:bCs/>
          <w:lang w:val="en-GB"/>
        </w:rPr>
        <w:t>Asian Development Bank, EBRD, and the W</w:t>
      </w:r>
      <w:r w:rsidRPr="004C1A04" w:rsidR="00B929AD">
        <w:rPr>
          <w:rFonts w:asciiTheme="minorHAnsi" w:hAnsiTheme="minorHAnsi" w:cstheme="minorHAnsi"/>
          <w:bCs/>
          <w:lang w:val="en-GB"/>
        </w:rPr>
        <w:t xml:space="preserve">orld </w:t>
      </w:r>
      <w:r w:rsidRPr="004C1A04" w:rsidR="0041488A">
        <w:rPr>
          <w:rFonts w:asciiTheme="minorHAnsi" w:hAnsiTheme="minorHAnsi" w:cstheme="minorHAnsi"/>
          <w:bCs/>
          <w:lang w:val="en-GB"/>
        </w:rPr>
        <w:t>B</w:t>
      </w:r>
      <w:r w:rsidRPr="004C1A04" w:rsidR="00B929AD">
        <w:rPr>
          <w:rFonts w:asciiTheme="minorHAnsi" w:hAnsiTheme="minorHAnsi" w:cstheme="minorHAnsi"/>
          <w:bCs/>
          <w:lang w:val="en-GB"/>
        </w:rPr>
        <w:t>ank</w:t>
      </w:r>
      <w:r w:rsidRPr="004C1A04">
        <w:rPr>
          <w:rFonts w:asciiTheme="minorHAnsi" w:hAnsiTheme="minorHAnsi" w:cstheme="minorHAnsi"/>
          <w:bCs/>
          <w:lang w:val="en-GB"/>
        </w:rPr>
        <w:t>.</w:t>
      </w:r>
      <w:r w:rsidRPr="004C1A04" w:rsidR="00846D8C">
        <w:rPr>
          <w:rFonts w:asciiTheme="minorHAnsi" w:hAnsiTheme="minorHAnsi" w:cstheme="minorHAnsi"/>
          <w:bCs/>
          <w:lang w:val="en-GB"/>
        </w:rPr>
        <w:t xml:space="preserve"> </w:t>
      </w:r>
      <w:r w:rsidRPr="004C1A04">
        <w:rPr>
          <w:rFonts w:asciiTheme="minorHAnsi" w:hAnsiTheme="minorHAnsi" w:cstheme="minorHAnsi"/>
          <w:bCs/>
          <w:lang w:val="en-GB"/>
        </w:rPr>
        <w:t>Project on environmental management, pasture management includes agriculture product value chain network to develop</w:t>
      </w:r>
      <w:r w:rsidRPr="004C1A04" w:rsidR="00846D8C">
        <w:rPr>
          <w:rFonts w:asciiTheme="minorHAnsi" w:hAnsiTheme="minorHAnsi" w:cstheme="minorHAnsi"/>
          <w:bCs/>
          <w:lang w:val="en-GB"/>
        </w:rPr>
        <w:t xml:space="preserve"> </w:t>
      </w:r>
      <w:r w:rsidRPr="004C1A04">
        <w:rPr>
          <w:rFonts w:asciiTheme="minorHAnsi" w:hAnsiTheme="minorHAnsi" w:cstheme="minorHAnsi"/>
          <w:bCs/>
          <w:lang w:val="en-GB"/>
        </w:rPr>
        <w:t>sustainable commodity market. Commodities are dairy, cashmere, wool, leather, and meat.</w:t>
      </w:r>
    </w:p>
    <w:p w:rsidRPr="004C1A04" w:rsidR="005F040F" w:rsidP="00AF1BF6" w:rsidRDefault="007B311D" w14:paraId="61A83833" w14:textId="493403E9">
      <w:pPr>
        <w:spacing w:after="120"/>
        <w:jc w:val="both"/>
        <w:rPr>
          <w:rFonts w:asciiTheme="minorHAnsi" w:hAnsiTheme="minorHAnsi" w:cstheme="minorHAnsi"/>
          <w:b/>
          <w:lang w:val="en-GB"/>
        </w:rPr>
      </w:pPr>
      <w:r w:rsidRPr="004C1A04">
        <w:rPr>
          <w:rFonts w:asciiTheme="minorHAnsi" w:hAnsiTheme="minorHAnsi" w:cstheme="minorHAnsi"/>
          <w:b/>
          <w:lang w:val="en-GB"/>
        </w:rPr>
        <w:t>II</w:t>
      </w:r>
      <w:r w:rsidRPr="004C1A04" w:rsidR="00640FD0">
        <w:rPr>
          <w:rFonts w:asciiTheme="minorHAnsi" w:hAnsiTheme="minorHAnsi" w:cstheme="minorHAnsi"/>
          <w:b/>
          <w:lang w:val="en-GB"/>
        </w:rPr>
        <w:t>I. DUTIES</w:t>
      </w:r>
      <w:r w:rsidRPr="004C1A04" w:rsidR="00BA1292">
        <w:rPr>
          <w:rFonts w:asciiTheme="minorHAnsi" w:hAnsiTheme="minorHAnsi" w:cstheme="minorHAnsi"/>
          <w:b/>
          <w:lang w:val="en-GB"/>
        </w:rPr>
        <w:t xml:space="preserve">: </w:t>
      </w:r>
    </w:p>
    <w:p w:rsidRPr="004C1A04" w:rsidR="0086284E" w:rsidP="00AF1BF6" w:rsidRDefault="0086284E" w14:paraId="3B8C5A09" w14:textId="0AA50473">
      <w:pPr>
        <w:spacing w:after="120"/>
        <w:jc w:val="both"/>
        <w:rPr>
          <w:rFonts w:asciiTheme="minorHAnsi" w:hAnsiTheme="minorHAnsi" w:cstheme="minorHAnsi"/>
          <w:lang w:val="en-GB"/>
        </w:rPr>
      </w:pPr>
      <w:r w:rsidRPr="004C1A04">
        <w:rPr>
          <w:rFonts w:asciiTheme="minorHAnsi" w:hAnsiTheme="minorHAnsi" w:cstheme="minorHAnsi"/>
          <w:lang w:val="en-GB"/>
        </w:rPr>
        <w:t xml:space="preserve">We are looking for </w:t>
      </w:r>
      <w:r w:rsidRPr="004C1A04" w:rsidR="4ED1CCA9">
        <w:rPr>
          <w:rFonts w:asciiTheme="minorHAnsi" w:hAnsiTheme="minorHAnsi" w:cstheme="minorHAnsi"/>
          <w:lang w:val="en-GB"/>
        </w:rPr>
        <w:t>a</w:t>
      </w:r>
      <w:r w:rsidRPr="004C1A04">
        <w:rPr>
          <w:rFonts w:asciiTheme="minorHAnsi" w:hAnsiTheme="minorHAnsi" w:cstheme="minorHAnsi"/>
          <w:lang w:val="en-GB"/>
        </w:rPr>
        <w:t xml:space="preserve"> </w:t>
      </w:r>
      <w:r w:rsidRPr="004C1A04" w:rsidR="00CB2ABF">
        <w:rPr>
          <w:rFonts w:asciiTheme="minorHAnsi" w:hAnsiTheme="minorHAnsi" w:cstheme="minorHAnsi"/>
          <w:lang w:val="en-GB"/>
        </w:rPr>
        <w:t>Green Economic Transition and Social Protection Fellow</w:t>
      </w:r>
      <w:r w:rsidRPr="004C1A04">
        <w:rPr>
          <w:rFonts w:asciiTheme="minorHAnsi" w:hAnsiTheme="minorHAnsi" w:cstheme="minorHAnsi"/>
          <w:lang w:val="en-GB"/>
        </w:rPr>
        <w:t xml:space="preserve"> to provide full-time support </w:t>
      </w:r>
      <w:r w:rsidRPr="004C1A04" w:rsidR="00D9635C">
        <w:rPr>
          <w:rFonts w:asciiTheme="minorHAnsi" w:hAnsiTheme="minorHAnsi" w:cstheme="minorHAnsi"/>
          <w:lang w:val="en-GB"/>
        </w:rPr>
        <w:t>for research</w:t>
      </w:r>
      <w:r w:rsidRPr="004C1A04" w:rsidR="00A96CD2">
        <w:rPr>
          <w:rFonts w:asciiTheme="minorHAnsi" w:hAnsiTheme="minorHAnsi" w:cstheme="minorHAnsi"/>
          <w:lang w:val="en-GB"/>
        </w:rPr>
        <w:t xml:space="preserve">, </w:t>
      </w:r>
      <w:r w:rsidRPr="004C1A04" w:rsidR="00293B5B">
        <w:rPr>
          <w:rFonts w:asciiTheme="minorHAnsi" w:hAnsiTheme="minorHAnsi" w:cstheme="minorHAnsi"/>
          <w:lang w:val="en-GB"/>
        </w:rPr>
        <w:t xml:space="preserve">innovation, project concept development, </w:t>
      </w:r>
      <w:r w:rsidRPr="004C1A04" w:rsidR="00D9635C">
        <w:rPr>
          <w:rFonts w:asciiTheme="minorHAnsi" w:hAnsiTheme="minorHAnsi" w:cstheme="minorHAnsi"/>
          <w:lang w:val="en-GB"/>
        </w:rPr>
        <w:t xml:space="preserve">and </w:t>
      </w:r>
      <w:r w:rsidRPr="004C1A04">
        <w:rPr>
          <w:rFonts w:asciiTheme="minorHAnsi" w:hAnsiTheme="minorHAnsi" w:cstheme="minorHAnsi"/>
          <w:lang w:val="en-GB"/>
        </w:rPr>
        <w:t>organization of various online and in-person events and workshops</w:t>
      </w:r>
      <w:r w:rsidRPr="004C1A04" w:rsidR="00293B5B">
        <w:rPr>
          <w:rFonts w:asciiTheme="minorHAnsi" w:hAnsiTheme="minorHAnsi" w:cstheme="minorHAnsi"/>
          <w:lang w:val="en-GB"/>
        </w:rPr>
        <w:t xml:space="preserve"> to disseminate research</w:t>
      </w:r>
      <w:r w:rsidRPr="004C1A04" w:rsidR="00D14601">
        <w:rPr>
          <w:rFonts w:asciiTheme="minorHAnsi" w:hAnsiTheme="minorHAnsi" w:cstheme="minorHAnsi"/>
          <w:lang w:val="en-GB"/>
        </w:rPr>
        <w:t>.</w:t>
      </w:r>
      <w:r w:rsidRPr="004C1A04">
        <w:rPr>
          <w:rFonts w:asciiTheme="minorHAnsi" w:hAnsiTheme="minorHAnsi" w:cstheme="minorHAnsi"/>
          <w:lang w:val="en-GB"/>
        </w:rPr>
        <w:t xml:space="preserve"> </w:t>
      </w:r>
    </w:p>
    <w:p w:rsidRPr="004C1A04" w:rsidR="0086284E" w:rsidP="00AF1BF6" w:rsidRDefault="0086284E" w14:paraId="0FB83D20" w14:textId="6948AD78">
      <w:pPr>
        <w:spacing w:after="120"/>
        <w:jc w:val="both"/>
        <w:rPr>
          <w:rFonts w:asciiTheme="minorHAnsi" w:hAnsiTheme="minorHAnsi" w:cstheme="minorHAnsi"/>
          <w:bCs/>
          <w:lang w:val="en-GB"/>
        </w:rPr>
      </w:pPr>
      <w:r w:rsidRPr="004C1A04">
        <w:rPr>
          <w:rFonts w:asciiTheme="minorHAnsi" w:hAnsiTheme="minorHAnsi" w:cstheme="minorHAnsi"/>
          <w:bCs/>
          <w:lang w:val="en-GB"/>
        </w:rPr>
        <w:t xml:space="preserve">The selected candidate will have the opportunity to gain an understanding of the sector-focused </w:t>
      </w:r>
      <w:r w:rsidRPr="004C1A04" w:rsidR="00D14601">
        <w:rPr>
          <w:rFonts w:asciiTheme="minorHAnsi" w:hAnsiTheme="minorHAnsi" w:cstheme="minorHAnsi"/>
          <w:bCs/>
          <w:lang w:val="en-GB"/>
        </w:rPr>
        <w:t>economic and</w:t>
      </w:r>
      <w:r w:rsidRPr="004C1A04" w:rsidR="00D70153">
        <w:rPr>
          <w:rFonts w:asciiTheme="minorHAnsi" w:hAnsiTheme="minorHAnsi" w:cstheme="minorHAnsi"/>
          <w:bCs/>
          <w:lang w:val="en-GB"/>
        </w:rPr>
        <w:t xml:space="preserve"> digitalization</w:t>
      </w:r>
      <w:r w:rsidRPr="004C1A04" w:rsidR="00D14601">
        <w:rPr>
          <w:rFonts w:asciiTheme="minorHAnsi" w:hAnsiTheme="minorHAnsi" w:cstheme="minorHAnsi"/>
          <w:bCs/>
          <w:lang w:val="en-GB"/>
        </w:rPr>
        <w:t xml:space="preserve"> </w:t>
      </w:r>
      <w:r w:rsidRPr="004C1A04">
        <w:rPr>
          <w:rFonts w:asciiTheme="minorHAnsi" w:hAnsiTheme="minorHAnsi" w:cstheme="minorHAnsi"/>
          <w:bCs/>
          <w:lang w:val="en-GB"/>
        </w:rPr>
        <w:t xml:space="preserve">policies and legislations </w:t>
      </w:r>
      <w:r w:rsidRPr="004C1A04" w:rsidR="0080423D">
        <w:rPr>
          <w:rFonts w:asciiTheme="minorHAnsi" w:hAnsiTheme="minorHAnsi" w:cstheme="minorHAnsi"/>
          <w:bCs/>
          <w:lang w:val="en-GB"/>
        </w:rPr>
        <w:t>related to green economic transition, social protection, and sustainable development in Mongolia,</w:t>
      </w:r>
      <w:r w:rsidRPr="004C1A04">
        <w:rPr>
          <w:rFonts w:asciiTheme="minorHAnsi" w:hAnsiTheme="minorHAnsi" w:cstheme="minorHAnsi"/>
          <w:bCs/>
          <w:lang w:val="en-GB"/>
        </w:rPr>
        <w:t xml:space="preserve"> as well as exposure to various efforts carried out by government, non-government, and media organizations. He/she will also gain an insight into the international development field, particularly the UN system and UNDP operations, and a first-hand experience working with diverse stakeholders on a multi-faceted project.  </w:t>
      </w:r>
    </w:p>
    <w:p w:rsidRPr="004C1A04" w:rsidR="00A601F8" w:rsidP="00AF1BF6" w:rsidRDefault="00160D95" w14:paraId="2267A8ED" w14:textId="5BD9CE90">
      <w:pPr>
        <w:spacing w:after="120"/>
        <w:jc w:val="both"/>
        <w:rPr>
          <w:rFonts w:asciiTheme="minorHAnsi" w:hAnsiTheme="minorHAnsi" w:cstheme="minorHAnsi"/>
          <w:lang w:val="en-GB"/>
        </w:rPr>
      </w:pPr>
      <w:r w:rsidRPr="004C1A04">
        <w:rPr>
          <w:rFonts w:asciiTheme="minorHAnsi" w:hAnsiTheme="minorHAnsi" w:cstheme="minorHAnsi"/>
          <w:lang w:val="en-GB"/>
        </w:rPr>
        <w:t>The</w:t>
      </w:r>
      <w:r w:rsidRPr="004C1A04" w:rsidR="005F040F">
        <w:rPr>
          <w:rFonts w:asciiTheme="minorHAnsi" w:hAnsiTheme="minorHAnsi" w:cstheme="minorHAnsi"/>
          <w:lang w:val="en-GB"/>
        </w:rPr>
        <w:t xml:space="preserve"> </w:t>
      </w:r>
      <w:r w:rsidRPr="004C1A04" w:rsidR="005570B5">
        <w:rPr>
          <w:rFonts w:asciiTheme="minorHAnsi" w:hAnsiTheme="minorHAnsi" w:cstheme="minorHAnsi"/>
          <w:lang w:val="en-GB"/>
        </w:rPr>
        <w:t>Intern/</w:t>
      </w:r>
      <w:r w:rsidRPr="004C1A04" w:rsidR="00AF769E">
        <w:rPr>
          <w:rFonts w:asciiTheme="minorHAnsi" w:hAnsiTheme="minorHAnsi" w:cstheme="minorHAnsi"/>
          <w:lang w:val="en-GB"/>
        </w:rPr>
        <w:t>Fellow</w:t>
      </w:r>
      <w:r w:rsidRPr="004C1A04" w:rsidR="00D00508">
        <w:rPr>
          <w:rFonts w:asciiTheme="minorHAnsi" w:hAnsiTheme="minorHAnsi" w:cstheme="minorHAnsi"/>
          <w:lang w:val="en-GB"/>
        </w:rPr>
        <w:t xml:space="preserve"> will assist in </w:t>
      </w:r>
      <w:r w:rsidRPr="004C1A04" w:rsidR="005F040F">
        <w:rPr>
          <w:rFonts w:asciiTheme="minorHAnsi" w:hAnsiTheme="minorHAnsi" w:cstheme="minorHAnsi"/>
          <w:lang w:val="en-GB"/>
        </w:rPr>
        <w:t>the following duties and responsibilities</w:t>
      </w:r>
      <w:r w:rsidRPr="004C1A04" w:rsidR="00D00508">
        <w:rPr>
          <w:rFonts w:asciiTheme="minorHAnsi" w:hAnsiTheme="minorHAnsi" w:cstheme="minorHAnsi"/>
          <w:lang w:val="en-GB"/>
        </w:rPr>
        <w:t>:</w:t>
      </w:r>
    </w:p>
    <w:tbl>
      <w:tblPr>
        <w:tblW w:w="9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8935"/>
      </w:tblGrid>
      <w:tr w:rsidRPr="004C1A04" w:rsidR="004C1A04" w:rsidTr="00AF1BF6" w14:paraId="687853B7" w14:textId="77777777">
        <w:tc>
          <w:tcPr>
            <w:tcW w:w="510" w:type="dxa"/>
            <w:shd w:val="clear" w:color="auto" w:fill="E6E6E6"/>
          </w:tcPr>
          <w:p w:rsidRPr="004C1A04" w:rsidR="004C1A04" w:rsidP="00AF1BF6" w:rsidRDefault="004C1A04" w14:paraId="097D5693" w14:textId="77777777">
            <w:pPr>
              <w:spacing w:after="120"/>
              <w:jc w:val="both"/>
              <w:rPr>
                <w:rFonts w:asciiTheme="minorHAnsi" w:hAnsiTheme="minorHAnsi" w:cstheme="minorHAnsi"/>
                <w:b/>
                <w:lang w:val="en-GB"/>
              </w:rPr>
            </w:pPr>
            <w:r w:rsidRPr="004C1A04">
              <w:rPr>
                <w:rFonts w:asciiTheme="minorHAnsi" w:hAnsiTheme="minorHAnsi" w:cstheme="minorHAnsi"/>
                <w:b/>
                <w:lang w:val="en-GB"/>
              </w:rPr>
              <w:t>No</w:t>
            </w:r>
          </w:p>
        </w:tc>
        <w:tc>
          <w:tcPr>
            <w:tcW w:w="8935" w:type="dxa"/>
            <w:tcBorders>
              <w:bottom w:val="single" w:color="auto" w:sz="4" w:space="0"/>
            </w:tcBorders>
            <w:shd w:val="clear" w:color="auto" w:fill="E6E6E6"/>
          </w:tcPr>
          <w:p w:rsidRPr="004C1A04" w:rsidR="004C1A04" w:rsidP="00AF1BF6" w:rsidRDefault="004C1A04" w14:paraId="286EF296" w14:textId="77777777">
            <w:pPr>
              <w:spacing w:after="120"/>
              <w:jc w:val="both"/>
              <w:rPr>
                <w:rFonts w:asciiTheme="minorHAnsi" w:hAnsiTheme="minorHAnsi" w:cstheme="minorHAnsi"/>
                <w:b/>
                <w:lang w:val="en-GB"/>
              </w:rPr>
            </w:pPr>
            <w:r w:rsidRPr="004C1A04">
              <w:rPr>
                <w:rFonts w:asciiTheme="minorHAnsi" w:hAnsiTheme="minorHAnsi" w:cstheme="minorHAnsi"/>
                <w:b/>
                <w:lang w:val="en-GB"/>
              </w:rPr>
              <w:t>Duties and responsibilities</w:t>
            </w:r>
          </w:p>
        </w:tc>
      </w:tr>
      <w:tr w:rsidRPr="004C1A04" w:rsidR="004C1A04" w:rsidTr="00AF1BF6" w14:paraId="497682F7" w14:textId="77777777">
        <w:tc>
          <w:tcPr>
            <w:tcW w:w="510" w:type="dxa"/>
          </w:tcPr>
          <w:p w:rsidRPr="004C1A04" w:rsidR="004C1A04" w:rsidP="00AF1BF6" w:rsidRDefault="004C1A04" w14:paraId="7248AB16" w14:textId="5200FAEA">
            <w:pPr>
              <w:spacing w:after="120"/>
              <w:jc w:val="both"/>
              <w:rPr>
                <w:rFonts w:asciiTheme="minorHAnsi" w:hAnsiTheme="minorHAnsi" w:cstheme="minorHAnsi"/>
                <w:lang w:val="en-GB"/>
              </w:rPr>
            </w:pPr>
            <w:r w:rsidRPr="004C1A04">
              <w:rPr>
                <w:rFonts w:asciiTheme="minorHAnsi" w:hAnsiTheme="minorHAnsi" w:cstheme="minorHAnsi"/>
                <w:lang w:val="en-GB"/>
              </w:rPr>
              <w:t>1</w:t>
            </w:r>
          </w:p>
        </w:tc>
        <w:tc>
          <w:tcPr>
            <w:tcW w:w="8935" w:type="dxa"/>
          </w:tcPr>
          <w:p w:rsidRPr="004C1A04" w:rsidR="004C1A04" w:rsidP="00AF1BF6" w:rsidRDefault="004C1A04" w14:paraId="56C02510" w14:textId="5F5F64DD">
            <w:pPr>
              <w:pStyle w:val="ListParagraph"/>
              <w:numPr>
                <w:ilvl w:val="0"/>
                <w:numId w:val="25"/>
              </w:numPr>
              <w:spacing w:after="120"/>
              <w:jc w:val="both"/>
              <w:rPr>
                <w:rFonts w:asciiTheme="minorHAnsi" w:hAnsiTheme="minorHAnsi" w:cstheme="minorHAnsi"/>
                <w:lang w:val="en-GB"/>
              </w:rPr>
            </w:pPr>
            <w:r w:rsidRPr="004C1A04">
              <w:rPr>
                <w:rFonts w:asciiTheme="minorHAnsi" w:hAnsiTheme="minorHAnsi" w:cstheme="minorHAnsi"/>
                <w:lang w:val="en-GB"/>
              </w:rPr>
              <w:t>Work with the UNDP country office management and programme team to strengthen programme development and implementation.</w:t>
            </w:r>
          </w:p>
        </w:tc>
      </w:tr>
      <w:tr w:rsidRPr="004C1A04" w:rsidR="004C1A04" w:rsidTr="00AF1BF6" w14:paraId="1F30E8BA" w14:textId="77777777">
        <w:tc>
          <w:tcPr>
            <w:tcW w:w="510" w:type="dxa"/>
          </w:tcPr>
          <w:p w:rsidRPr="004C1A04" w:rsidR="004C1A04" w:rsidP="00AF1BF6" w:rsidRDefault="004C1A04" w14:paraId="68A81163" w14:textId="37FE35A5">
            <w:pPr>
              <w:spacing w:after="120"/>
              <w:jc w:val="both"/>
              <w:rPr>
                <w:rFonts w:asciiTheme="minorHAnsi" w:hAnsiTheme="minorHAnsi" w:cstheme="minorHAnsi"/>
                <w:lang w:val="en-GB"/>
              </w:rPr>
            </w:pPr>
            <w:r w:rsidRPr="004C1A04">
              <w:rPr>
                <w:rFonts w:asciiTheme="minorHAnsi" w:hAnsiTheme="minorHAnsi" w:cstheme="minorHAnsi"/>
                <w:lang w:val="en-GB"/>
              </w:rPr>
              <w:t>2</w:t>
            </w:r>
          </w:p>
        </w:tc>
        <w:tc>
          <w:tcPr>
            <w:tcW w:w="8935" w:type="dxa"/>
          </w:tcPr>
          <w:p w:rsidR="004C1A04" w:rsidP="00AF1BF6" w:rsidRDefault="004C1A04" w14:paraId="18E8BC24" w14:textId="1A2FB38B">
            <w:pPr>
              <w:pStyle w:val="ListParagraph"/>
              <w:numPr>
                <w:ilvl w:val="0"/>
                <w:numId w:val="19"/>
              </w:numPr>
              <w:spacing w:after="120"/>
              <w:jc w:val="both"/>
              <w:rPr>
                <w:rFonts w:asciiTheme="minorHAnsi" w:hAnsiTheme="minorHAnsi" w:cstheme="minorHAnsi"/>
                <w:lang w:val="en-GB"/>
              </w:rPr>
            </w:pPr>
            <w:r w:rsidRPr="004C1A04">
              <w:rPr>
                <w:rFonts w:asciiTheme="minorHAnsi" w:hAnsiTheme="minorHAnsi" w:cstheme="minorHAnsi"/>
                <w:lang w:val="en-GB"/>
              </w:rPr>
              <w:t xml:space="preserve">Under the guidance of the </w:t>
            </w:r>
            <w:r w:rsidR="00AE33F9">
              <w:rPr>
                <w:rFonts w:asciiTheme="minorHAnsi" w:hAnsiTheme="minorHAnsi" w:cstheme="minorHAnsi"/>
                <w:lang w:val="en-GB"/>
              </w:rPr>
              <w:t>s</w:t>
            </w:r>
            <w:r w:rsidRPr="004C1A04">
              <w:rPr>
                <w:rFonts w:asciiTheme="minorHAnsi" w:hAnsiTheme="minorHAnsi" w:cstheme="minorHAnsi"/>
                <w:lang w:val="en-GB"/>
              </w:rPr>
              <w:t xml:space="preserve">enior </w:t>
            </w:r>
            <w:r w:rsidR="00AE33F9">
              <w:rPr>
                <w:rFonts w:asciiTheme="minorHAnsi" w:hAnsiTheme="minorHAnsi" w:cstheme="minorHAnsi"/>
                <w:lang w:val="en-GB"/>
              </w:rPr>
              <w:t>e</w:t>
            </w:r>
            <w:r w:rsidRPr="004C1A04">
              <w:rPr>
                <w:rFonts w:asciiTheme="minorHAnsi" w:hAnsiTheme="minorHAnsi" w:cstheme="minorHAnsi"/>
                <w:lang w:val="en-GB"/>
              </w:rPr>
              <w:t>conomist</w:t>
            </w:r>
            <w:r w:rsidR="00AE33F9">
              <w:rPr>
                <w:rFonts w:asciiTheme="minorHAnsi" w:hAnsiTheme="minorHAnsi" w:cstheme="minorHAnsi"/>
                <w:lang w:val="en-GB"/>
              </w:rPr>
              <w:t xml:space="preserve"> and national </w:t>
            </w:r>
            <w:r w:rsidR="00EC7B67">
              <w:rPr>
                <w:rFonts w:asciiTheme="minorHAnsi" w:hAnsiTheme="minorHAnsi" w:cstheme="minorHAnsi"/>
                <w:lang w:val="en-GB"/>
              </w:rPr>
              <w:t>program analyst</w:t>
            </w:r>
            <w:r w:rsidRPr="004C1A04">
              <w:rPr>
                <w:rFonts w:asciiTheme="minorHAnsi" w:hAnsiTheme="minorHAnsi" w:cstheme="minorHAnsi"/>
                <w:lang w:val="en-GB"/>
              </w:rPr>
              <w:t xml:space="preserve">, conduct research on the integration of green economy </w:t>
            </w:r>
            <w:r w:rsidR="00EA2D5B">
              <w:rPr>
                <w:rFonts w:asciiTheme="minorHAnsi" w:hAnsiTheme="minorHAnsi" w:cstheme="minorHAnsi"/>
                <w:lang w:val="en-GB"/>
              </w:rPr>
              <w:t xml:space="preserve">and </w:t>
            </w:r>
            <w:r w:rsidRPr="004C1A04">
              <w:rPr>
                <w:rFonts w:asciiTheme="minorHAnsi" w:hAnsiTheme="minorHAnsi" w:cstheme="minorHAnsi"/>
                <w:lang w:val="en-GB"/>
              </w:rPr>
              <w:t>climate resilience</w:t>
            </w:r>
            <w:r w:rsidR="00EA2D5B">
              <w:rPr>
                <w:rFonts w:asciiTheme="minorHAnsi" w:hAnsiTheme="minorHAnsi" w:cstheme="minorHAnsi"/>
                <w:lang w:val="en-GB"/>
              </w:rPr>
              <w:t xml:space="preserve"> strategies</w:t>
            </w:r>
            <w:r w:rsidRPr="004C1A04">
              <w:rPr>
                <w:rFonts w:asciiTheme="minorHAnsi" w:hAnsiTheme="minorHAnsi" w:cstheme="minorHAnsi"/>
                <w:lang w:val="en-GB"/>
              </w:rPr>
              <w:t xml:space="preserve"> </w:t>
            </w:r>
            <w:r>
              <w:rPr>
                <w:rFonts w:asciiTheme="minorHAnsi" w:hAnsiTheme="minorHAnsi" w:cstheme="minorHAnsi"/>
                <w:lang w:val="en-GB"/>
              </w:rPr>
              <w:t>in country programming</w:t>
            </w:r>
            <w:r w:rsidRPr="004C1A04">
              <w:rPr>
                <w:rFonts w:asciiTheme="minorHAnsi" w:hAnsiTheme="minorHAnsi" w:cstheme="minorHAnsi"/>
                <w:lang w:val="en-GB"/>
              </w:rPr>
              <w:t>.</w:t>
            </w:r>
          </w:p>
          <w:p w:rsidR="004D0C2B" w:rsidP="00AF1BF6" w:rsidRDefault="004D0C2B" w14:paraId="60E6C80F" w14:textId="0FBB7E92">
            <w:pPr>
              <w:pStyle w:val="ListParagraph"/>
              <w:numPr>
                <w:ilvl w:val="0"/>
                <w:numId w:val="19"/>
              </w:numPr>
              <w:spacing w:after="120"/>
              <w:jc w:val="both"/>
              <w:rPr>
                <w:rFonts w:asciiTheme="minorHAnsi" w:hAnsiTheme="minorHAnsi" w:cstheme="minorHAnsi"/>
                <w:lang w:val="en-GB"/>
              </w:rPr>
            </w:pPr>
            <w:r>
              <w:rPr>
                <w:rFonts w:asciiTheme="minorHAnsi" w:hAnsiTheme="minorHAnsi" w:cstheme="minorHAnsi"/>
                <w:lang w:val="en-GB"/>
              </w:rPr>
              <w:t xml:space="preserve">Provide support for developing funding proposals related to climate resilience, climate finance, and renewable energy projects. </w:t>
            </w:r>
          </w:p>
          <w:p w:rsidRPr="004C1A04" w:rsidR="004C1A04" w:rsidP="00AF1BF6" w:rsidRDefault="00DD4F21" w14:paraId="087577AA" w14:textId="506B007D">
            <w:pPr>
              <w:pStyle w:val="ListParagraph"/>
              <w:numPr>
                <w:ilvl w:val="0"/>
                <w:numId w:val="19"/>
              </w:numPr>
              <w:spacing w:after="120"/>
              <w:jc w:val="both"/>
              <w:rPr>
                <w:rFonts w:asciiTheme="minorHAnsi" w:hAnsiTheme="minorHAnsi" w:cstheme="minorHAnsi"/>
                <w:lang w:val="en-GB"/>
              </w:rPr>
            </w:pPr>
            <w:r>
              <w:rPr>
                <w:rFonts w:asciiTheme="minorHAnsi" w:hAnsiTheme="minorHAnsi" w:cstheme="minorHAnsi"/>
                <w:lang w:val="en-GB"/>
              </w:rPr>
              <w:t>Prepare</w:t>
            </w:r>
            <w:r w:rsidR="00FA7818">
              <w:rPr>
                <w:rFonts w:asciiTheme="minorHAnsi" w:hAnsiTheme="minorHAnsi" w:cstheme="minorHAnsi"/>
                <w:lang w:val="en-GB"/>
              </w:rPr>
              <w:t xml:space="preserve"> r</w:t>
            </w:r>
            <w:r w:rsidR="004C1A04">
              <w:rPr>
                <w:rFonts w:asciiTheme="minorHAnsi" w:hAnsiTheme="minorHAnsi" w:cstheme="minorHAnsi"/>
                <w:lang w:val="en-GB"/>
              </w:rPr>
              <w:t>eview</w:t>
            </w:r>
            <w:r w:rsidRPr="004C1A04" w:rsidR="004C1A04">
              <w:rPr>
                <w:rFonts w:asciiTheme="minorHAnsi" w:hAnsiTheme="minorHAnsi" w:cstheme="minorHAnsi"/>
                <w:lang w:val="en-GB"/>
              </w:rPr>
              <w:t xml:space="preserve"> </w:t>
            </w:r>
            <w:r w:rsidR="00FA7818">
              <w:rPr>
                <w:rFonts w:asciiTheme="minorHAnsi" w:hAnsiTheme="minorHAnsi" w:cstheme="minorHAnsi"/>
                <w:lang w:val="en-GB"/>
              </w:rPr>
              <w:t xml:space="preserve">of literature on </w:t>
            </w:r>
            <w:r w:rsidRPr="004C1A04" w:rsidR="004C1A04">
              <w:rPr>
                <w:rFonts w:asciiTheme="minorHAnsi" w:hAnsiTheme="minorHAnsi" w:cstheme="minorHAnsi"/>
                <w:lang w:val="en-GB"/>
              </w:rPr>
              <w:t xml:space="preserve">sustainable economic development models, climate change adaptation and mitigation strategies, </w:t>
            </w:r>
            <w:r w:rsidR="00F35DCF">
              <w:rPr>
                <w:rFonts w:asciiTheme="minorHAnsi" w:hAnsiTheme="minorHAnsi" w:cstheme="minorHAnsi"/>
                <w:lang w:val="en-GB"/>
              </w:rPr>
              <w:t xml:space="preserve">phasing out harmful subsidies, </w:t>
            </w:r>
            <w:r w:rsidRPr="004C1A04" w:rsidR="004C1A04">
              <w:rPr>
                <w:rFonts w:asciiTheme="minorHAnsi" w:hAnsiTheme="minorHAnsi" w:cstheme="minorHAnsi"/>
                <w:lang w:val="en-GB"/>
              </w:rPr>
              <w:t>and building climate-resilient social safety nets.</w:t>
            </w:r>
          </w:p>
          <w:p w:rsidRPr="004C1A04" w:rsidR="004C1A04" w:rsidP="00AF1BF6" w:rsidRDefault="004C1A04" w14:paraId="70B09D40" w14:textId="748B05C3">
            <w:pPr>
              <w:pStyle w:val="ListParagraph"/>
              <w:numPr>
                <w:ilvl w:val="0"/>
                <w:numId w:val="19"/>
              </w:numPr>
              <w:spacing w:after="120"/>
              <w:jc w:val="both"/>
              <w:rPr>
                <w:rFonts w:asciiTheme="minorHAnsi" w:hAnsiTheme="minorHAnsi" w:cstheme="minorHAnsi"/>
                <w:lang w:val="en-GB"/>
              </w:rPr>
            </w:pPr>
            <w:r w:rsidRPr="004C1A04">
              <w:rPr>
                <w:rFonts w:asciiTheme="minorHAnsi" w:hAnsiTheme="minorHAnsi" w:cstheme="minorHAnsi"/>
                <w:lang w:val="en-GB"/>
              </w:rPr>
              <w:t>Support</w:t>
            </w:r>
            <w:r w:rsidR="00EF7003">
              <w:rPr>
                <w:rFonts w:asciiTheme="minorHAnsi" w:hAnsiTheme="minorHAnsi" w:cstheme="minorHAnsi"/>
                <w:lang w:val="en-GB"/>
              </w:rPr>
              <w:t xml:space="preserve"> </w:t>
            </w:r>
            <w:r w:rsidR="00113301">
              <w:rPr>
                <w:rFonts w:asciiTheme="minorHAnsi" w:hAnsiTheme="minorHAnsi" w:cstheme="minorHAnsi"/>
                <w:lang w:val="en-GB"/>
              </w:rPr>
              <w:t xml:space="preserve">the economist and program analyst green transition </w:t>
            </w:r>
            <w:r w:rsidR="00DD4F21">
              <w:rPr>
                <w:rFonts w:asciiTheme="minorHAnsi" w:hAnsiTheme="minorHAnsi" w:cstheme="minorHAnsi"/>
                <w:lang w:val="en-GB"/>
              </w:rPr>
              <w:t>work on</w:t>
            </w:r>
            <w:r w:rsidR="00EF7003">
              <w:rPr>
                <w:rFonts w:asciiTheme="minorHAnsi" w:hAnsiTheme="minorHAnsi" w:cstheme="minorHAnsi"/>
                <w:lang w:val="en-GB"/>
              </w:rPr>
              <w:t xml:space="preserve"> periodic</w:t>
            </w:r>
            <w:r w:rsidR="00AF1BF6">
              <w:rPr>
                <w:rFonts w:asciiTheme="minorHAnsi" w:hAnsiTheme="minorHAnsi" w:cstheme="minorHAnsi"/>
                <w:lang w:val="en-GB"/>
              </w:rPr>
              <w:t xml:space="preserve"> monthly and quarterly </w:t>
            </w:r>
            <w:r w:rsidR="00EF7003">
              <w:rPr>
                <w:rFonts w:asciiTheme="minorHAnsi" w:hAnsiTheme="minorHAnsi" w:cstheme="minorHAnsi"/>
                <w:lang w:val="en-GB"/>
              </w:rPr>
              <w:t xml:space="preserve">reports, </w:t>
            </w:r>
            <w:r w:rsidRPr="004C1A04">
              <w:rPr>
                <w:rFonts w:asciiTheme="minorHAnsi" w:hAnsiTheme="minorHAnsi" w:cstheme="minorHAnsi"/>
                <w:lang w:val="en-GB"/>
              </w:rPr>
              <w:t>policy papers, briefs, blog content, and talking points.</w:t>
            </w:r>
          </w:p>
          <w:p w:rsidRPr="004C1A04" w:rsidR="004C1A04" w:rsidP="00AF1BF6" w:rsidRDefault="00546086" w14:paraId="3107A99E" w14:textId="1F9EC183">
            <w:pPr>
              <w:pStyle w:val="ListParagraph"/>
              <w:numPr>
                <w:ilvl w:val="0"/>
                <w:numId w:val="19"/>
              </w:numPr>
              <w:spacing w:after="120"/>
              <w:jc w:val="both"/>
              <w:rPr>
                <w:rFonts w:asciiTheme="minorHAnsi" w:hAnsiTheme="minorHAnsi" w:cstheme="minorHAnsi"/>
                <w:lang w:val="en-GB"/>
              </w:rPr>
            </w:pPr>
            <w:r>
              <w:rPr>
                <w:rFonts w:asciiTheme="minorHAnsi" w:hAnsiTheme="minorHAnsi" w:cstheme="minorHAnsi"/>
                <w:lang w:val="en-GB"/>
              </w:rPr>
              <w:t>Support CO work on a</w:t>
            </w:r>
            <w:r w:rsidRPr="004C1A04" w:rsidR="004C1A04">
              <w:rPr>
                <w:rFonts w:asciiTheme="minorHAnsi" w:hAnsiTheme="minorHAnsi" w:cstheme="minorHAnsi"/>
                <w:lang w:val="en-GB"/>
              </w:rPr>
              <w:t xml:space="preserve">dvocacy and promotion of UNDP’s mandate and mission, with a focus on green economy, social protection, climate action, and inclusivity. </w:t>
            </w:r>
          </w:p>
        </w:tc>
      </w:tr>
      <w:tr w:rsidRPr="004C1A04" w:rsidR="004C1A04" w:rsidTr="00AF1BF6" w14:paraId="2E1817AF" w14:textId="77777777">
        <w:tc>
          <w:tcPr>
            <w:tcW w:w="510" w:type="dxa"/>
          </w:tcPr>
          <w:p w:rsidRPr="004C1A04" w:rsidR="004C1A04" w:rsidP="00113301" w:rsidRDefault="004C1A04" w14:paraId="4238BC90" w14:textId="39B515D4">
            <w:pPr>
              <w:jc w:val="both"/>
              <w:rPr>
                <w:rFonts w:asciiTheme="minorHAnsi" w:hAnsiTheme="minorHAnsi" w:cstheme="minorHAnsi"/>
                <w:lang w:val="en-GB"/>
              </w:rPr>
            </w:pPr>
            <w:r w:rsidRPr="004C1A04">
              <w:rPr>
                <w:rFonts w:asciiTheme="minorHAnsi" w:hAnsiTheme="minorHAnsi" w:cstheme="minorHAnsi"/>
                <w:lang w:val="en-GB"/>
              </w:rPr>
              <w:t>3</w:t>
            </w:r>
          </w:p>
        </w:tc>
        <w:tc>
          <w:tcPr>
            <w:tcW w:w="8935" w:type="dxa"/>
          </w:tcPr>
          <w:p w:rsidRPr="004C1A04" w:rsidR="004C1A04" w:rsidP="00113301" w:rsidRDefault="004C1A04" w14:paraId="15A6BE80" w14:textId="6AA0F352">
            <w:pPr>
              <w:jc w:val="both"/>
              <w:rPr>
                <w:rFonts w:asciiTheme="minorHAnsi" w:hAnsiTheme="minorHAnsi" w:cstheme="minorHAnsi"/>
                <w:lang w:val="en-GB"/>
              </w:rPr>
            </w:pPr>
            <w:r w:rsidRPr="004C1A04">
              <w:rPr>
                <w:rFonts w:asciiTheme="minorHAnsi" w:hAnsiTheme="minorHAnsi" w:cstheme="minorHAnsi"/>
                <w:lang w:val="en-GB"/>
              </w:rPr>
              <w:t>Other:</w:t>
            </w:r>
          </w:p>
          <w:p w:rsidRPr="004C1A04" w:rsidR="004C1A04" w:rsidP="00113301" w:rsidRDefault="004C1A04" w14:paraId="31A02CE8" w14:textId="5544E70A">
            <w:pPr>
              <w:pStyle w:val="ListParagraph"/>
              <w:numPr>
                <w:ilvl w:val="0"/>
                <w:numId w:val="19"/>
              </w:numPr>
              <w:jc w:val="both"/>
              <w:rPr>
                <w:rFonts w:asciiTheme="minorHAnsi" w:hAnsiTheme="minorHAnsi" w:cstheme="minorHAnsi"/>
              </w:rPr>
            </w:pPr>
            <w:r w:rsidRPr="004C1A04">
              <w:rPr>
                <w:rFonts w:asciiTheme="minorHAnsi" w:hAnsiTheme="minorHAnsi" w:cstheme="minorHAnsi"/>
              </w:rPr>
              <w:t>Support the implementation of communications and media strategy, including drafting social media posts in Mongolian and English and other communication-related texts in accordance with UNDP communications policy and brand guidelines.</w:t>
            </w:r>
          </w:p>
          <w:p w:rsidRPr="004C1A04" w:rsidR="004C1A04" w:rsidP="00113301" w:rsidRDefault="004C1A04" w14:paraId="68E788D9" w14:textId="30AAA9EF">
            <w:pPr>
              <w:pStyle w:val="ListParagraph"/>
              <w:numPr>
                <w:ilvl w:val="0"/>
                <w:numId w:val="19"/>
              </w:numPr>
              <w:jc w:val="both"/>
              <w:rPr>
                <w:rFonts w:asciiTheme="minorHAnsi" w:hAnsiTheme="minorHAnsi" w:cstheme="minorHAnsi"/>
              </w:rPr>
            </w:pPr>
            <w:r w:rsidRPr="004C1A04">
              <w:rPr>
                <w:rFonts w:asciiTheme="minorHAnsi" w:hAnsiTheme="minorHAnsi" w:cstheme="minorHAnsi"/>
              </w:rPr>
              <w:t xml:space="preserve">Perform </w:t>
            </w:r>
            <w:r w:rsidR="00AE33F9">
              <w:rPr>
                <w:rFonts w:asciiTheme="minorHAnsi" w:hAnsiTheme="minorHAnsi" w:cstheme="minorHAnsi"/>
              </w:rPr>
              <w:t>office</w:t>
            </w:r>
            <w:r w:rsidRPr="004C1A04">
              <w:rPr>
                <w:rFonts w:asciiTheme="minorHAnsi" w:hAnsiTheme="minorHAnsi" w:cstheme="minorHAnsi"/>
              </w:rPr>
              <w:t xml:space="preserve"> duties as required.</w:t>
            </w:r>
          </w:p>
          <w:p w:rsidRPr="004C1A04" w:rsidR="004C1A04" w:rsidP="00113301" w:rsidRDefault="004C1A04" w14:paraId="228F6F50" w14:textId="091ACA68">
            <w:pPr>
              <w:pStyle w:val="ListParagraph"/>
              <w:numPr>
                <w:ilvl w:val="0"/>
                <w:numId w:val="19"/>
              </w:numPr>
              <w:jc w:val="both"/>
              <w:rPr>
                <w:rFonts w:asciiTheme="minorHAnsi" w:hAnsiTheme="minorHAnsi" w:cstheme="minorHAnsi"/>
                <w:lang w:val="en-GB"/>
              </w:rPr>
            </w:pPr>
            <w:r w:rsidRPr="004C1A04">
              <w:rPr>
                <w:rFonts w:asciiTheme="minorHAnsi" w:hAnsiTheme="minorHAnsi" w:cstheme="minorHAnsi"/>
                <w:lang w:val="en-GB"/>
              </w:rPr>
              <w:t>Support CO in organizing events and retreats</w:t>
            </w:r>
            <w:r w:rsidR="00AE33F9">
              <w:rPr>
                <w:rFonts w:asciiTheme="minorHAnsi" w:hAnsiTheme="minorHAnsi" w:cstheme="minorHAnsi"/>
                <w:lang w:val="en-GB"/>
              </w:rPr>
              <w:t xml:space="preserve"> and volunteer for events</w:t>
            </w:r>
            <w:r w:rsidRPr="004C1A04">
              <w:rPr>
                <w:rFonts w:asciiTheme="minorHAnsi" w:hAnsiTheme="minorHAnsi" w:cstheme="minorHAnsi"/>
                <w:lang w:val="en-GB"/>
              </w:rPr>
              <w:t>.</w:t>
            </w:r>
          </w:p>
          <w:p w:rsidRPr="004C1A04" w:rsidR="004C1A04" w:rsidP="00113301" w:rsidRDefault="004C1A04" w14:paraId="0F387E28" w14:textId="42448E6E">
            <w:pPr>
              <w:pStyle w:val="ListParagraph"/>
              <w:numPr>
                <w:ilvl w:val="0"/>
                <w:numId w:val="19"/>
              </w:numPr>
              <w:jc w:val="both"/>
              <w:rPr>
                <w:rFonts w:asciiTheme="minorHAnsi" w:hAnsiTheme="minorHAnsi" w:cstheme="minorHAnsi"/>
                <w:lang w:val="en-GB"/>
              </w:rPr>
            </w:pPr>
            <w:r w:rsidRPr="004C1A04">
              <w:rPr>
                <w:rFonts w:asciiTheme="minorHAnsi" w:hAnsiTheme="minorHAnsi" w:cstheme="minorHAnsi"/>
                <w:lang w:val="en-GB"/>
              </w:rPr>
              <w:t>Organize activities related to international development (i.e., gender equality, human rights, and inclusive green economic development etc.) and/or their skills in interpretation and translation.</w:t>
            </w:r>
          </w:p>
        </w:tc>
      </w:tr>
    </w:tbl>
    <w:p w:rsidRPr="004C1A04" w:rsidR="00A601F8" w:rsidP="00AF1BF6" w:rsidRDefault="00A601F8" w14:paraId="6D516F03" w14:textId="5E90BDDE">
      <w:pPr>
        <w:spacing w:after="120"/>
        <w:jc w:val="both"/>
        <w:rPr>
          <w:rFonts w:asciiTheme="minorHAnsi" w:hAnsiTheme="minorHAnsi" w:cstheme="minorHAnsi"/>
          <w:b/>
          <w:lang w:val="en-GB"/>
        </w:rPr>
      </w:pPr>
    </w:p>
    <w:p w:rsidRPr="004C1A04" w:rsidR="00640FD0" w:rsidP="00AF1BF6" w:rsidRDefault="00640FD0" w14:paraId="7E46F9EA" w14:textId="0E908815">
      <w:pPr>
        <w:spacing w:after="120"/>
        <w:jc w:val="both"/>
        <w:rPr>
          <w:rFonts w:asciiTheme="minorHAnsi" w:hAnsiTheme="minorHAnsi" w:cstheme="minorHAnsi"/>
          <w:b/>
          <w:lang w:val="en-GB"/>
        </w:rPr>
      </w:pPr>
      <w:r w:rsidRPr="004C1A04">
        <w:rPr>
          <w:rFonts w:asciiTheme="minorHAnsi" w:hAnsiTheme="minorHAnsi" w:cstheme="minorHAnsi"/>
          <w:b/>
          <w:lang w:val="en-GB"/>
        </w:rPr>
        <w:t>IV. REQUIREMENTS AND QUALIFICATIONS</w:t>
      </w:r>
    </w:p>
    <w:p w:rsidRPr="004C1A04" w:rsidR="00B42648" w:rsidP="00113301" w:rsidRDefault="00B42648" w14:paraId="7F2C4A43" w14:textId="77777777">
      <w:pPr>
        <w:spacing w:after="120"/>
        <w:jc w:val="both"/>
        <w:rPr>
          <w:rFonts w:asciiTheme="minorHAnsi" w:hAnsiTheme="minorHAnsi" w:cstheme="minorHAnsi"/>
          <w:b/>
        </w:rPr>
      </w:pPr>
      <w:r w:rsidRPr="004C1A04">
        <w:rPr>
          <w:rFonts w:asciiTheme="minorHAnsi" w:hAnsiTheme="minorHAnsi" w:cstheme="minorHAnsi"/>
          <w:b/>
        </w:rPr>
        <w:t>Competencies</w:t>
      </w:r>
    </w:p>
    <w:p w:rsidRPr="004C1A04" w:rsidR="00B42648" w:rsidP="00113301" w:rsidRDefault="00B42648" w14:paraId="1EE33393" w14:textId="241F2208">
      <w:pPr>
        <w:spacing w:after="120"/>
        <w:jc w:val="both"/>
        <w:rPr>
          <w:rFonts w:asciiTheme="minorHAnsi" w:hAnsiTheme="minorHAnsi" w:cstheme="minorHAnsi"/>
          <w:bCs/>
        </w:rPr>
      </w:pPr>
      <w:r w:rsidRPr="004C1A04">
        <w:rPr>
          <w:rFonts w:asciiTheme="minorHAnsi" w:hAnsiTheme="minorHAnsi" w:cstheme="minorHAnsi"/>
          <w:b/>
        </w:rPr>
        <w:t xml:space="preserve">Core Values: </w:t>
      </w:r>
      <w:r w:rsidRPr="004C1A04">
        <w:rPr>
          <w:rFonts w:asciiTheme="minorHAnsi" w:hAnsiTheme="minorHAnsi" w:cstheme="minorHAnsi"/>
          <w:bCs/>
        </w:rPr>
        <w:t xml:space="preserve">Respect for Diversity, </w:t>
      </w:r>
      <w:r w:rsidRPr="004C1A04" w:rsidR="008F0FF3">
        <w:rPr>
          <w:rFonts w:asciiTheme="minorHAnsi" w:hAnsiTheme="minorHAnsi" w:cstheme="minorHAnsi"/>
          <w:bCs/>
        </w:rPr>
        <w:t>Integrity,</w:t>
      </w:r>
      <w:r w:rsidRPr="004C1A04">
        <w:rPr>
          <w:rFonts w:asciiTheme="minorHAnsi" w:hAnsiTheme="minorHAnsi" w:cstheme="minorHAnsi"/>
          <w:bCs/>
        </w:rPr>
        <w:t xml:space="preserve"> and Professionalism</w:t>
      </w:r>
    </w:p>
    <w:p w:rsidRPr="004C1A04" w:rsidR="00B42648" w:rsidP="00113301" w:rsidRDefault="00B42648" w14:paraId="2BB0E109" w14:textId="77777777">
      <w:pPr>
        <w:spacing w:after="120"/>
        <w:jc w:val="both"/>
        <w:rPr>
          <w:rFonts w:asciiTheme="minorHAnsi" w:hAnsiTheme="minorHAnsi" w:cstheme="minorHAnsi"/>
          <w:b/>
        </w:rPr>
      </w:pPr>
      <w:r w:rsidRPr="004C1A04">
        <w:rPr>
          <w:rFonts w:asciiTheme="minorHAnsi" w:hAnsiTheme="minorHAnsi" w:cstheme="minorHAnsi"/>
          <w:b/>
        </w:rPr>
        <w:t>Core Competencies:</w:t>
      </w:r>
    </w:p>
    <w:p w:rsidRPr="004C1A04" w:rsidR="00B42648" w:rsidP="00113301" w:rsidRDefault="00B42648" w14:paraId="3BB5EDF0" w14:textId="77777777">
      <w:pPr>
        <w:pStyle w:val="ListParagraph"/>
        <w:numPr>
          <w:ilvl w:val="0"/>
          <w:numId w:val="29"/>
        </w:numPr>
        <w:spacing w:after="120"/>
        <w:jc w:val="both"/>
        <w:rPr>
          <w:rFonts w:asciiTheme="minorHAnsi" w:hAnsiTheme="minorHAnsi" w:cstheme="minorHAnsi"/>
        </w:rPr>
      </w:pPr>
      <w:r w:rsidRPr="004C1A04">
        <w:rPr>
          <w:rFonts w:asciiTheme="minorHAnsi" w:hAnsiTheme="minorHAnsi" w:cstheme="minorHAnsi"/>
        </w:rPr>
        <w:t xml:space="preserve">Excellent interpersonal, communication and organizational </w:t>
      </w:r>
      <w:proofErr w:type="gramStart"/>
      <w:r w:rsidRPr="004C1A04">
        <w:rPr>
          <w:rFonts w:asciiTheme="minorHAnsi" w:hAnsiTheme="minorHAnsi" w:cstheme="minorHAnsi"/>
        </w:rPr>
        <w:t>skills;</w:t>
      </w:r>
      <w:proofErr w:type="gramEnd"/>
    </w:p>
    <w:p w:rsidRPr="004C1A04" w:rsidR="00B42648" w:rsidP="00113301" w:rsidRDefault="00B42648" w14:paraId="4D75D798" w14:textId="77777777">
      <w:pPr>
        <w:pStyle w:val="ListParagraph"/>
        <w:numPr>
          <w:ilvl w:val="0"/>
          <w:numId w:val="29"/>
        </w:numPr>
        <w:spacing w:after="120"/>
        <w:jc w:val="both"/>
        <w:rPr>
          <w:rFonts w:asciiTheme="minorHAnsi" w:hAnsiTheme="minorHAnsi" w:cstheme="minorHAnsi"/>
        </w:rPr>
      </w:pPr>
      <w:r w:rsidRPr="004C1A04">
        <w:rPr>
          <w:rFonts w:asciiTheme="minorHAnsi" w:hAnsiTheme="minorHAnsi" w:cstheme="minorHAnsi"/>
        </w:rPr>
        <w:t xml:space="preserve">Ability to follow up immediately and facilitates solutions to challenges and attention to </w:t>
      </w:r>
      <w:proofErr w:type="gramStart"/>
      <w:r w:rsidRPr="004C1A04">
        <w:rPr>
          <w:rFonts w:asciiTheme="minorHAnsi" w:hAnsiTheme="minorHAnsi" w:cstheme="minorHAnsi"/>
        </w:rPr>
        <w:t>details;</w:t>
      </w:r>
      <w:proofErr w:type="gramEnd"/>
    </w:p>
    <w:p w:rsidRPr="004C1A04" w:rsidR="00B42648" w:rsidP="00113301" w:rsidRDefault="00B42648" w14:paraId="3CDCC008" w14:textId="77777777">
      <w:pPr>
        <w:pStyle w:val="ListParagraph"/>
        <w:numPr>
          <w:ilvl w:val="0"/>
          <w:numId w:val="29"/>
        </w:numPr>
        <w:spacing w:after="120"/>
        <w:jc w:val="both"/>
        <w:rPr>
          <w:rFonts w:asciiTheme="minorHAnsi" w:hAnsiTheme="minorHAnsi" w:cstheme="minorHAnsi"/>
        </w:rPr>
      </w:pPr>
      <w:r w:rsidRPr="004C1A04">
        <w:rPr>
          <w:rFonts w:asciiTheme="minorHAnsi" w:hAnsiTheme="minorHAnsi" w:cstheme="minorHAnsi"/>
        </w:rPr>
        <w:t xml:space="preserve">Ability to focus on a variety of tasks within deadlines and to work under time </w:t>
      </w:r>
      <w:proofErr w:type="gramStart"/>
      <w:r w:rsidRPr="004C1A04">
        <w:rPr>
          <w:rFonts w:asciiTheme="minorHAnsi" w:hAnsiTheme="minorHAnsi" w:cstheme="minorHAnsi"/>
        </w:rPr>
        <w:t>pressure;</w:t>
      </w:r>
      <w:proofErr w:type="gramEnd"/>
    </w:p>
    <w:p w:rsidRPr="004C1A04" w:rsidR="00B42648" w:rsidP="00113301" w:rsidRDefault="00B42648" w14:paraId="7BBFB643" w14:textId="77777777">
      <w:pPr>
        <w:pStyle w:val="ListParagraph"/>
        <w:numPr>
          <w:ilvl w:val="0"/>
          <w:numId w:val="29"/>
        </w:numPr>
        <w:spacing w:after="120"/>
        <w:jc w:val="both"/>
        <w:rPr>
          <w:rFonts w:asciiTheme="minorHAnsi" w:hAnsiTheme="minorHAnsi" w:cstheme="minorHAnsi"/>
        </w:rPr>
      </w:pPr>
      <w:r w:rsidRPr="004C1A04">
        <w:rPr>
          <w:rFonts w:asciiTheme="minorHAnsi" w:hAnsiTheme="minorHAnsi" w:cstheme="minorHAnsi"/>
        </w:rPr>
        <w:t xml:space="preserve">Strong work ethics and </w:t>
      </w:r>
      <w:proofErr w:type="gramStart"/>
      <w:r w:rsidRPr="004C1A04">
        <w:rPr>
          <w:rFonts w:asciiTheme="minorHAnsi" w:hAnsiTheme="minorHAnsi" w:cstheme="minorHAnsi"/>
        </w:rPr>
        <w:t>commitment;</w:t>
      </w:r>
      <w:proofErr w:type="gramEnd"/>
    </w:p>
    <w:p w:rsidRPr="004C1A04" w:rsidR="00B42648" w:rsidP="00113301" w:rsidRDefault="00B42648" w14:paraId="04C033DC" w14:textId="77777777">
      <w:pPr>
        <w:pStyle w:val="ListParagraph"/>
        <w:numPr>
          <w:ilvl w:val="0"/>
          <w:numId w:val="29"/>
        </w:numPr>
        <w:spacing w:after="120"/>
        <w:jc w:val="both"/>
        <w:rPr>
          <w:rFonts w:asciiTheme="minorHAnsi" w:hAnsiTheme="minorHAnsi" w:cstheme="minorHAnsi"/>
        </w:rPr>
      </w:pPr>
      <w:r w:rsidRPr="004C1A04">
        <w:rPr>
          <w:rFonts w:asciiTheme="minorHAnsi" w:hAnsiTheme="minorHAnsi" w:cstheme="minorHAnsi"/>
        </w:rPr>
        <w:t xml:space="preserve">Team player organized and </w:t>
      </w:r>
      <w:proofErr w:type="gramStart"/>
      <w:r w:rsidRPr="004C1A04">
        <w:rPr>
          <w:rFonts w:asciiTheme="minorHAnsi" w:hAnsiTheme="minorHAnsi" w:cstheme="minorHAnsi"/>
        </w:rPr>
        <w:t>resourceful;</w:t>
      </w:r>
      <w:proofErr w:type="gramEnd"/>
    </w:p>
    <w:p w:rsidRPr="004C1A04" w:rsidR="00B42648" w:rsidP="00113301" w:rsidRDefault="00113301" w14:paraId="2DD929FB" w14:textId="50360E15">
      <w:pPr>
        <w:pStyle w:val="ListParagraph"/>
        <w:numPr>
          <w:ilvl w:val="0"/>
          <w:numId w:val="29"/>
        </w:numPr>
        <w:spacing w:after="120"/>
        <w:jc w:val="both"/>
        <w:rPr>
          <w:rFonts w:asciiTheme="minorHAnsi" w:hAnsiTheme="minorHAnsi" w:cstheme="minorHAnsi"/>
        </w:rPr>
      </w:pPr>
      <w:r w:rsidRPr="004C1A04">
        <w:rPr>
          <w:rFonts w:asciiTheme="minorHAnsi" w:hAnsiTheme="minorHAnsi" w:cstheme="minorHAnsi"/>
        </w:rPr>
        <w:t>ability</w:t>
      </w:r>
      <w:r w:rsidRPr="004C1A04" w:rsidR="00B42648">
        <w:rPr>
          <w:rFonts w:asciiTheme="minorHAnsi" w:hAnsiTheme="minorHAnsi" w:cstheme="minorHAnsi"/>
        </w:rPr>
        <w:t xml:space="preserve"> to work as part of a team in an international and multicultural environment.</w:t>
      </w:r>
    </w:p>
    <w:p w:rsidRPr="004C1A04" w:rsidR="00224DBF" w:rsidP="00113301" w:rsidRDefault="00224DBF" w14:paraId="41A2EFFE" w14:textId="68C6D847">
      <w:pPr>
        <w:spacing w:after="120"/>
        <w:jc w:val="both"/>
        <w:rPr>
          <w:rFonts w:asciiTheme="minorHAnsi" w:hAnsiTheme="minorHAnsi" w:cstheme="minorHAnsi"/>
          <w:b/>
          <w:lang w:val="en-GB"/>
        </w:rPr>
      </w:pPr>
      <w:r w:rsidRPr="004C1A04">
        <w:rPr>
          <w:rFonts w:asciiTheme="minorHAnsi" w:hAnsiTheme="minorHAnsi" w:cstheme="minorHAnsi"/>
          <w:b/>
          <w:lang w:val="en-GB"/>
        </w:rPr>
        <w:t xml:space="preserve">Education: </w:t>
      </w:r>
    </w:p>
    <w:p w:rsidRPr="004C1A04" w:rsidR="00224DBF" w:rsidP="00113301" w:rsidRDefault="00224DBF" w14:paraId="2603959C" w14:textId="3B370E6E">
      <w:pPr>
        <w:pStyle w:val="Header"/>
        <w:spacing w:after="120"/>
        <w:jc w:val="both"/>
        <w:rPr>
          <w:rFonts w:asciiTheme="minorHAnsi" w:hAnsiTheme="minorHAnsi" w:cstheme="minorHAnsi"/>
          <w:sz w:val="20"/>
        </w:rPr>
      </w:pPr>
      <w:r w:rsidRPr="004C1A04">
        <w:rPr>
          <w:rFonts w:asciiTheme="minorHAnsi" w:hAnsiTheme="minorHAnsi" w:cstheme="minorHAnsi"/>
          <w:sz w:val="20"/>
        </w:rPr>
        <w:t>Candidates must meet one of the following educational requirements:</w:t>
      </w:r>
    </w:p>
    <w:p w:rsidRPr="004C1A04" w:rsidR="00D70AF4" w:rsidP="00113301" w:rsidRDefault="00D70AF4" w14:paraId="504643B6" w14:textId="7549848E">
      <w:pPr>
        <w:pStyle w:val="Header"/>
        <w:numPr>
          <w:ilvl w:val="0"/>
          <w:numId w:val="19"/>
        </w:numPr>
        <w:ind w:left="714" w:hanging="357"/>
        <w:jc w:val="both"/>
        <w:rPr>
          <w:rFonts w:asciiTheme="minorHAnsi" w:hAnsiTheme="minorHAnsi" w:cstheme="minorHAnsi"/>
          <w:sz w:val="20"/>
        </w:rPr>
      </w:pPr>
      <w:r w:rsidRPr="004C1A04">
        <w:rPr>
          <w:rFonts w:asciiTheme="minorHAnsi" w:hAnsiTheme="minorHAnsi" w:cstheme="minorHAnsi"/>
          <w:sz w:val="20"/>
        </w:rPr>
        <w:t xml:space="preserve">currently in the final year of a </w:t>
      </w:r>
      <w:proofErr w:type="gramStart"/>
      <w:r w:rsidRPr="004C1A04" w:rsidR="008F0FF3">
        <w:rPr>
          <w:rFonts w:asciiTheme="minorHAnsi" w:hAnsiTheme="minorHAnsi" w:cstheme="minorHAnsi"/>
          <w:sz w:val="20"/>
        </w:rPr>
        <w:t>Bachelor’s</w:t>
      </w:r>
      <w:proofErr w:type="gramEnd"/>
      <w:r w:rsidRPr="004C1A04">
        <w:rPr>
          <w:rFonts w:asciiTheme="minorHAnsi" w:hAnsiTheme="minorHAnsi" w:cstheme="minorHAnsi"/>
          <w:sz w:val="20"/>
        </w:rPr>
        <w:t xml:space="preserve"> degree; or</w:t>
      </w:r>
    </w:p>
    <w:p w:rsidRPr="004C1A04" w:rsidR="007364C6" w:rsidP="00113301" w:rsidRDefault="007364C6" w14:paraId="10038B72" w14:textId="77777777">
      <w:pPr>
        <w:pStyle w:val="Header"/>
        <w:numPr>
          <w:ilvl w:val="0"/>
          <w:numId w:val="19"/>
        </w:numPr>
        <w:ind w:left="714" w:hanging="357"/>
        <w:jc w:val="both"/>
        <w:rPr>
          <w:rFonts w:asciiTheme="minorHAnsi" w:hAnsiTheme="minorHAnsi" w:cstheme="minorHAnsi"/>
          <w:sz w:val="20"/>
        </w:rPr>
      </w:pPr>
      <w:r w:rsidRPr="004C1A04">
        <w:rPr>
          <w:rFonts w:asciiTheme="minorHAnsi" w:hAnsiTheme="minorHAnsi" w:cstheme="minorHAnsi"/>
          <w:sz w:val="20"/>
        </w:rPr>
        <w:t xml:space="preserve">currently enrolled in a postgraduate </w:t>
      </w:r>
      <w:proofErr w:type="spellStart"/>
      <w:r w:rsidRPr="004C1A04">
        <w:rPr>
          <w:rFonts w:asciiTheme="minorHAnsi" w:hAnsiTheme="minorHAnsi" w:cstheme="minorHAnsi"/>
          <w:sz w:val="20"/>
        </w:rPr>
        <w:t>programme</w:t>
      </w:r>
      <w:proofErr w:type="spellEnd"/>
      <w:r w:rsidRPr="004C1A04">
        <w:rPr>
          <w:rFonts w:asciiTheme="minorHAnsi" w:hAnsiTheme="minorHAnsi" w:cstheme="minorHAnsi"/>
          <w:sz w:val="20"/>
        </w:rPr>
        <w:t xml:space="preserve"> (such as a </w:t>
      </w:r>
      <w:proofErr w:type="gramStart"/>
      <w:r w:rsidRPr="004C1A04">
        <w:rPr>
          <w:rFonts w:asciiTheme="minorHAnsi" w:hAnsiTheme="minorHAnsi" w:cstheme="minorHAnsi"/>
          <w:sz w:val="20"/>
        </w:rPr>
        <w:t>Master’s</w:t>
      </w:r>
      <w:proofErr w:type="gramEnd"/>
      <w:r w:rsidRPr="004C1A04">
        <w:rPr>
          <w:rFonts w:asciiTheme="minorHAnsi" w:hAnsiTheme="minorHAnsi" w:cstheme="minorHAnsi"/>
          <w:sz w:val="20"/>
        </w:rPr>
        <w:t xml:space="preserve"> </w:t>
      </w:r>
      <w:proofErr w:type="spellStart"/>
      <w:r w:rsidRPr="004C1A04">
        <w:rPr>
          <w:rFonts w:asciiTheme="minorHAnsi" w:hAnsiTheme="minorHAnsi" w:cstheme="minorHAnsi"/>
          <w:sz w:val="20"/>
        </w:rPr>
        <w:t>programme</w:t>
      </w:r>
      <w:proofErr w:type="spellEnd"/>
      <w:r w:rsidRPr="004C1A04">
        <w:rPr>
          <w:rFonts w:asciiTheme="minorHAnsi" w:hAnsiTheme="minorHAnsi" w:cstheme="minorHAnsi"/>
          <w:sz w:val="20"/>
        </w:rPr>
        <w:t xml:space="preserve"> or higher i.e., PhD); or</w:t>
      </w:r>
    </w:p>
    <w:p w:rsidRPr="004C1A04" w:rsidR="00D70AF4" w:rsidP="00113301" w:rsidRDefault="00D70AF4" w14:paraId="5111A5E6" w14:textId="584CDBA5">
      <w:pPr>
        <w:pStyle w:val="Header"/>
        <w:numPr>
          <w:ilvl w:val="0"/>
          <w:numId w:val="19"/>
        </w:numPr>
        <w:spacing w:after="120"/>
        <w:ind w:left="714" w:hanging="357"/>
        <w:jc w:val="both"/>
        <w:rPr>
          <w:rFonts w:asciiTheme="minorHAnsi" w:hAnsiTheme="minorHAnsi" w:cstheme="minorHAnsi"/>
          <w:sz w:val="20"/>
        </w:rPr>
      </w:pPr>
      <w:r w:rsidRPr="004C1A04">
        <w:rPr>
          <w:rFonts w:asciiTheme="minorHAnsi" w:hAnsiTheme="minorHAnsi" w:cstheme="minorHAnsi"/>
          <w:sz w:val="20"/>
        </w:rPr>
        <w:t>have graduated no longer than 1 year ago from a university</w:t>
      </w:r>
      <w:r w:rsidRPr="004C1A04" w:rsidR="00C80959">
        <w:rPr>
          <w:rFonts w:asciiTheme="minorHAnsi" w:hAnsiTheme="minorHAnsi" w:cstheme="minorHAnsi"/>
          <w:sz w:val="20"/>
        </w:rPr>
        <w:t xml:space="preserve"> with</w:t>
      </w:r>
      <w:r w:rsidRPr="004C1A04">
        <w:rPr>
          <w:rFonts w:asciiTheme="minorHAnsi" w:hAnsiTheme="minorHAnsi" w:cstheme="minorHAnsi"/>
          <w:sz w:val="20"/>
        </w:rPr>
        <w:t xml:space="preserve"> degree or equivalent studies.</w:t>
      </w:r>
    </w:p>
    <w:p w:rsidRPr="004C1A04" w:rsidR="00E31C10" w:rsidP="00113301" w:rsidRDefault="00D70AF4" w14:paraId="62336A71" w14:textId="0D0A5E76">
      <w:pPr>
        <w:spacing w:after="120"/>
        <w:jc w:val="both"/>
        <w:rPr>
          <w:rFonts w:asciiTheme="minorHAnsi" w:hAnsiTheme="minorHAnsi" w:cstheme="minorHAnsi"/>
        </w:rPr>
      </w:pPr>
      <w:r w:rsidRPr="004C1A04">
        <w:rPr>
          <w:rFonts w:asciiTheme="minorHAnsi" w:hAnsiTheme="minorHAnsi" w:cstheme="minorHAnsi"/>
        </w:rPr>
        <w:t xml:space="preserve">Field of study: </w:t>
      </w:r>
      <w:sdt>
        <w:sdtPr>
          <w:rPr>
            <w:rFonts w:asciiTheme="minorHAnsi" w:hAnsiTheme="minorHAnsi" w:cstheme="minorHAnsi"/>
            <w:lang w:val="en-GB"/>
          </w:rPr>
          <w:id w:val="-2093611389"/>
          <w:placeholder>
            <w:docPart w:val="636A7E21DB0140429D74C9014580FBC4"/>
          </w:placeholder>
        </w:sdtPr>
        <w:sdtEndPr>
          <w:rPr>
            <w:sz w:val="18"/>
            <w:szCs w:val="18"/>
          </w:rPr>
        </w:sdtEndPr>
        <w:sdtContent>
          <w:sdt>
            <w:sdtPr>
              <w:rPr>
                <w:rFonts w:asciiTheme="minorHAnsi" w:hAnsiTheme="minorHAnsi" w:cstheme="minorHAnsi"/>
                <w:lang w:val="en-GB"/>
              </w:rPr>
              <w:id w:val="1987887401"/>
              <w:placeholder>
                <w:docPart w:val="D128F7C962604571A08A76968C585036"/>
              </w:placeholder>
            </w:sdtPr>
            <w:sdtContent>
              <w:r w:rsidRPr="004C1A04" w:rsidR="0067755F">
                <w:rPr>
                  <w:rFonts w:asciiTheme="minorHAnsi" w:hAnsiTheme="minorHAnsi" w:cstheme="minorHAnsi"/>
                  <w:lang w:val="en-GB"/>
                </w:rPr>
                <w:t>Environmental Economics, Green Economy, Sustainable Development, Social Protection, Climate Change Policy, International Development, Development Economics</w:t>
              </w:r>
            </w:sdtContent>
          </w:sdt>
        </w:sdtContent>
      </w:sdt>
      <w:r w:rsidRPr="004C1A04">
        <w:rPr>
          <w:rFonts w:asciiTheme="minorHAnsi" w:hAnsiTheme="minorHAnsi" w:cstheme="minorHAnsi"/>
          <w:sz w:val="18"/>
          <w:szCs w:val="18"/>
          <w:lang w:val="en-GB"/>
        </w:rPr>
        <w:t xml:space="preserve"> </w:t>
      </w:r>
      <w:r w:rsidRPr="004C1A04">
        <w:rPr>
          <w:rFonts w:asciiTheme="minorHAnsi" w:hAnsiTheme="minorHAnsi" w:cstheme="minorHAnsi"/>
        </w:rPr>
        <w:t xml:space="preserve">or </w:t>
      </w:r>
      <w:r w:rsidRPr="004C1A04" w:rsidR="008F0FF3">
        <w:rPr>
          <w:rFonts w:asciiTheme="minorHAnsi" w:hAnsiTheme="minorHAnsi" w:cstheme="minorHAnsi"/>
        </w:rPr>
        <w:t>other closely related fields</w:t>
      </w:r>
      <w:r w:rsidRPr="004C1A04" w:rsidR="0067755F">
        <w:rPr>
          <w:rFonts w:asciiTheme="minorHAnsi" w:hAnsiTheme="minorHAnsi" w:cstheme="minorHAnsi"/>
        </w:rPr>
        <w:t>.</w:t>
      </w:r>
    </w:p>
    <w:p w:rsidRPr="004C1A04" w:rsidR="0033185A" w:rsidP="00113301" w:rsidRDefault="00414B5C" w14:paraId="77F7DAE4" w14:textId="77777777">
      <w:pPr>
        <w:pStyle w:val="Header"/>
        <w:spacing w:after="120"/>
        <w:jc w:val="both"/>
        <w:rPr>
          <w:rFonts w:asciiTheme="minorHAnsi" w:hAnsiTheme="minorHAnsi" w:cstheme="minorHAnsi"/>
          <w:sz w:val="20"/>
        </w:rPr>
      </w:pPr>
      <w:r w:rsidRPr="004C1A04">
        <w:rPr>
          <w:rFonts w:asciiTheme="minorHAnsi" w:hAnsiTheme="minorHAnsi" w:cstheme="minorHAnsi"/>
          <w:b/>
          <w:sz w:val="20"/>
        </w:rPr>
        <w:t>IT skills:</w:t>
      </w:r>
    </w:p>
    <w:p w:rsidRPr="004C1A04" w:rsidR="00D91EE0" w:rsidP="00113301" w:rsidRDefault="0017368E" w14:paraId="2328236F" w14:textId="678E4568">
      <w:pPr>
        <w:pStyle w:val="Header"/>
        <w:numPr>
          <w:ilvl w:val="0"/>
          <w:numId w:val="19"/>
        </w:numPr>
        <w:spacing w:after="120"/>
        <w:ind w:left="714" w:hanging="357"/>
        <w:jc w:val="both"/>
        <w:rPr>
          <w:rFonts w:asciiTheme="minorHAnsi" w:hAnsiTheme="minorHAnsi" w:cstheme="minorHAnsi"/>
          <w:sz w:val="20"/>
        </w:rPr>
      </w:pPr>
      <w:r w:rsidRPr="004C1A04">
        <w:rPr>
          <w:rFonts w:asciiTheme="minorHAnsi" w:hAnsiTheme="minorHAnsi" w:cstheme="minorHAnsi"/>
          <w:sz w:val="20"/>
        </w:rPr>
        <w:t xml:space="preserve">Knowledge and a proficient user of Microsoft Office productivity </w:t>
      </w:r>
      <w:proofErr w:type="gramStart"/>
      <w:r w:rsidRPr="004C1A04">
        <w:rPr>
          <w:rFonts w:asciiTheme="minorHAnsi" w:hAnsiTheme="minorHAnsi" w:cstheme="minorHAnsi"/>
          <w:sz w:val="20"/>
        </w:rPr>
        <w:t>tools</w:t>
      </w:r>
      <w:r w:rsidRPr="004C1A04" w:rsidR="00B12B04">
        <w:rPr>
          <w:rFonts w:asciiTheme="minorHAnsi" w:hAnsiTheme="minorHAnsi" w:cstheme="minorHAnsi"/>
          <w:sz w:val="20"/>
        </w:rPr>
        <w:t>;</w:t>
      </w:r>
      <w:proofErr w:type="gramEnd"/>
    </w:p>
    <w:p w:rsidRPr="004C1A04" w:rsidR="0017368E" w:rsidP="00113301" w:rsidRDefault="00414B5C" w14:paraId="40C6B2AA" w14:textId="77777777">
      <w:pPr>
        <w:pStyle w:val="Header"/>
        <w:spacing w:after="120"/>
        <w:jc w:val="both"/>
        <w:rPr>
          <w:rFonts w:asciiTheme="minorHAnsi" w:hAnsiTheme="minorHAnsi" w:cstheme="minorHAnsi"/>
          <w:b/>
          <w:sz w:val="20"/>
        </w:rPr>
      </w:pPr>
      <w:r w:rsidRPr="004C1A04">
        <w:rPr>
          <w:rFonts w:asciiTheme="minorHAnsi" w:hAnsiTheme="minorHAnsi" w:cstheme="minorHAnsi"/>
          <w:b/>
          <w:sz w:val="20"/>
        </w:rPr>
        <w:t>Language skills</w:t>
      </w:r>
      <w:r w:rsidRPr="004C1A04" w:rsidR="0017368E">
        <w:rPr>
          <w:rFonts w:asciiTheme="minorHAnsi" w:hAnsiTheme="minorHAnsi" w:cstheme="minorHAnsi"/>
          <w:b/>
          <w:sz w:val="20"/>
        </w:rPr>
        <w:t>:</w:t>
      </w:r>
    </w:p>
    <w:p w:rsidRPr="004C1A04" w:rsidR="008F0FF3" w:rsidP="00113301" w:rsidRDefault="007066AD" w14:paraId="4900B861" w14:textId="77777777">
      <w:pPr>
        <w:pStyle w:val="ListParagraph"/>
        <w:numPr>
          <w:ilvl w:val="0"/>
          <w:numId w:val="27"/>
        </w:numPr>
        <w:spacing w:after="120"/>
        <w:jc w:val="both"/>
        <w:rPr>
          <w:rFonts w:asciiTheme="minorHAnsi" w:hAnsiTheme="minorHAnsi" w:cstheme="minorHAnsi"/>
          <w:bCs/>
        </w:rPr>
      </w:pPr>
      <w:r w:rsidRPr="004C1A04">
        <w:rPr>
          <w:rFonts w:asciiTheme="minorHAnsi" w:hAnsiTheme="minorHAnsi" w:cstheme="minorHAnsi"/>
          <w:bCs/>
        </w:rPr>
        <w:t>Excellent command of English, both oral and written</w:t>
      </w:r>
    </w:p>
    <w:p w:rsidRPr="004C1A04" w:rsidR="00A96CD2" w:rsidP="00113301" w:rsidRDefault="00A96CD2" w14:paraId="183B9698" w14:textId="77777777">
      <w:pPr>
        <w:pStyle w:val="ListParagraph"/>
        <w:numPr>
          <w:ilvl w:val="0"/>
          <w:numId w:val="27"/>
        </w:numPr>
        <w:spacing w:after="120"/>
        <w:jc w:val="both"/>
        <w:rPr>
          <w:rFonts w:asciiTheme="minorHAnsi" w:hAnsiTheme="minorHAnsi" w:cstheme="minorHAnsi"/>
          <w:bCs/>
        </w:rPr>
      </w:pPr>
      <w:r w:rsidRPr="004C1A04">
        <w:rPr>
          <w:rFonts w:asciiTheme="minorHAnsi" w:hAnsiTheme="minorHAnsi" w:cstheme="minorHAnsi"/>
          <w:bCs/>
        </w:rPr>
        <w:t>Knowledge of other UN language is an added advantage</w:t>
      </w:r>
    </w:p>
    <w:p w:rsidRPr="004C1A04" w:rsidR="007066AD" w:rsidP="00113301" w:rsidRDefault="007066AD" w14:paraId="62E54309" w14:textId="3BAE31A3">
      <w:pPr>
        <w:pStyle w:val="ListParagraph"/>
        <w:numPr>
          <w:ilvl w:val="0"/>
          <w:numId w:val="26"/>
        </w:numPr>
        <w:spacing w:after="120"/>
        <w:jc w:val="both"/>
        <w:rPr>
          <w:rFonts w:asciiTheme="minorHAnsi" w:hAnsiTheme="minorHAnsi" w:cstheme="minorHAnsi"/>
          <w:bCs/>
        </w:rPr>
      </w:pPr>
      <w:r w:rsidRPr="004C1A04">
        <w:rPr>
          <w:rFonts w:asciiTheme="minorHAnsi" w:hAnsiTheme="minorHAnsi" w:cstheme="minorHAnsi"/>
          <w:bCs/>
        </w:rPr>
        <w:t>Outstanding interpreting, reading, writing, translating skills</w:t>
      </w:r>
    </w:p>
    <w:p w:rsidRPr="004C1A04" w:rsidR="007066AD" w:rsidP="00113301" w:rsidRDefault="007066AD" w14:paraId="10499ABF" w14:textId="6ABFC5F6">
      <w:pPr>
        <w:pStyle w:val="ListParagraph"/>
        <w:numPr>
          <w:ilvl w:val="0"/>
          <w:numId w:val="26"/>
        </w:numPr>
        <w:spacing w:after="120"/>
        <w:jc w:val="both"/>
        <w:rPr>
          <w:rFonts w:asciiTheme="minorHAnsi" w:hAnsiTheme="minorHAnsi" w:cstheme="minorHAnsi"/>
          <w:b/>
        </w:rPr>
      </w:pPr>
      <w:r w:rsidRPr="004C1A04">
        <w:rPr>
          <w:rFonts w:asciiTheme="minorHAnsi" w:hAnsiTheme="minorHAnsi" w:cstheme="minorHAnsi"/>
          <w:bCs/>
        </w:rPr>
        <w:t>Knowledge and understanding of technical matters in the working languages</w:t>
      </w:r>
      <w:r w:rsidRPr="004C1A04" w:rsidR="008F0FF3">
        <w:rPr>
          <w:rFonts w:asciiTheme="minorHAnsi" w:hAnsiTheme="minorHAnsi" w:cstheme="minorHAnsi"/>
          <w:bCs/>
        </w:rPr>
        <w:t xml:space="preserve"> is desired</w:t>
      </w:r>
    </w:p>
    <w:p w:rsidRPr="004C1A04" w:rsidR="00414B5C" w:rsidP="00113301" w:rsidRDefault="0036528F" w14:paraId="2ACD7509" w14:textId="3DCB93C5">
      <w:pPr>
        <w:pStyle w:val="Header"/>
        <w:spacing w:after="120"/>
        <w:jc w:val="both"/>
        <w:rPr>
          <w:rFonts w:asciiTheme="minorHAnsi" w:hAnsiTheme="minorHAnsi" w:cstheme="minorHAnsi"/>
          <w:b/>
          <w:sz w:val="20"/>
        </w:rPr>
      </w:pPr>
      <w:r w:rsidRPr="004C1A04">
        <w:rPr>
          <w:rFonts w:asciiTheme="minorHAnsi" w:hAnsiTheme="minorHAnsi" w:cstheme="minorHAnsi"/>
          <w:b/>
          <w:sz w:val="20"/>
        </w:rPr>
        <w:t>Other competencies and attitude:</w:t>
      </w:r>
    </w:p>
    <w:p w:rsidRPr="004C1A04" w:rsidR="0036528F" w:rsidP="1519F3C4" w:rsidRDefault="0036528F" w14:paraId="229082A8" w14:textId="6CA4760D">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 xml:space="preserve">Interest and motivation in working in an international </w:t>
      </w:r>
      <w:r w:rsidRPr="1519F3C4" w:rsidR="0036528F">
        <w:rPr>
          <w:rFonts w:ascii="Calibri" w:hAnsi="Calibri" w:cs="Calibri" w:asciiTheme="minorAscii" w:hAnsiTheme="minorAscii" w:cstheme="minorAscii"/>
          <w:sz w:val="20"/>
          <w:szCs w:val="20"/>
        </w:rPr>
        <w:t>organization;</w:t>
      </w:r>
    </w:p>
    <w:p w:rsidRPr="004C1A04" w:rsidR="0036528F" w:rsidP="1519F3C4" w:rsidRDefault="0036528F" w14:paraId="1CF1285F" w14:textId="282383A3">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 xml:space="preserve">Good analytical skills in gathering and consolidating data and research for practical </w:t>
      </w:r>
      <w:r w:rsidRPr="1519F3C4" w:rsidR="0036528F">
        <w:rPr>
          <w:rFonts w:ascii="Calibri" w:hAnsi="Calibri" w:cs="Calibri" w:asciiTheme="minorAscii" w:hAnsiTheme="minorAscii" w:cstheme="minorAscii"/>
          <w:sz w:val="20"/>
          <w:szCs w:val="20"/>
        </w:rPr>
        <w:t>implementation;</w:t>
      </w:r>
    </w:p>
    <w:p w:rsidRPr="004C1A04" w:rsidR="0036528F" w:rsidP="1519F3C4" w:rsidRDefault="0036528F" w14:paraId="6AA686F9" w14:textId="3C0BEF23">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Outgoing and initiative-taking person with a goal</w:t>
      </w:r>
      <w:r w:rsidRPr="1519F3C4" w:rsidR="00CB6A56">
        <w:rPr>
          <w:rFonts w:ascii="Calibri" w:hAnsi="Calibri" w:cs="Calibri" w:asciiTheme="minorAscii" w:hAnsiTheme="minorAscii" w:cstheme="minorAscii"/>
          <w:sz w:val="20"/>
          <w:szCs w:val="20"/>
        </w:rPr>
        <w:t>-</w:t>
      </w:r>
      <w:r w:rsidRPr="1519F3C4" w:rsidR="0036528F">
        <w:rPr>
          <w:rFonts w:ascii="Calibri" w:hAnsi="Calibri" w:cs="Calibri" w:asciiTheme="minorAscii" w:hAnsiTheme="minorAscii" w:cstheme="minorAscii"/>
          <w:sz w:val="20"/>
          <w:szCs w:val="20"/>
        </w:rPr>
        <w:t xml:space="preserve">oriented </w:t>
      </w:r>
      <w:r w:rsidRPr="1519F3C4" w:rsidR="0036528F">
        <w:rPr>
          <w:rFonts w:ascii="Calibri" w:hAnsi="Calibri" w:cs="Calibri" w:asciiTheme="minorAscii" w:hAnsiTheme="minorAscii" w:cstheme="minorAscii"/>
          <w:sz w:val="20"/>
          <w:szCs w:val="20"/>
        </w:rPr>
        <w:t>mind-set;</w:t>
      </w:r>
    </w:p>
    <w:p w:rsidRPr="004C1A04" w:rsidR="0036528F" w:rsidP="1519F3C4" w:rsidRDefault="0036528F" w14:paraId="1194DCB8" w14:textId="7C51C575">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 xml:space="preserve">Communicates effectively when working in teams and </w:t>
      </w:r>
      <w:r w:rsidRPr="1519F3C4" w:rsidR="0036528F">
        <w:rPr>
          <w:rFonts w:ascii="Calibri" w:hAnsi="Calibri" w:cs="Calibri" w:asciiTheme="minorAscii" w:hAnsiTheme="minorAscii" w:cstheme="minorAscii"/>
          <w:sz w:val="20"/>
          <w:szCs w:val="20"/>
        </w:rPr>
        <w:t>independently;</w:t>
      </w:r>
    </w:p>
    <w:p w:rsidRPr="004C1A04" w:rsidR="0036528F" w:rsidP="1519F3C4" w:rsidRDefault="0036528F" w14:paraId="16E445A7" w14:textId="681119B4">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 xml:space="preserve">Good in organizing and structuring various tasks and </w:t>
      </w:r>
      <w:r w:rsidRPr="1519F3C4" w:rsidR="0036528F">
        <w:rPr>
          <w:rFonts w:ascii="Calibri" w:hAnsi="Calibri" w:cs="Calibri" w:asciiTheme="minorAscii" w:hAnsiTheme="minorAscii" w:cstheme="minorAscii"/>
          <w:sz w:val="20"/>
          <w:szCs w:val="20"/>
        </w:rPr>
        <w:t>responsibilities;</w:t>
      </w:r>
      <w:r w:rsidRPr="1519F3C4" w:rsidR="0036528F">
        <w:rPr>
          <w:rFonts w:ascii="Calibri" w:hAnsi="Calibri" w:cs="Calibri" w:asciiTheme="minorAscii" w:hAnsiTheme="minorAscii" w:cstheme="minorAscii"/>
          <w:sz w:val="20"/>
          <w:szCs w:val="20"/>
        </w:rPr>
        <w:t xml:space="preserve"> </w:t>
      </w:r>
    </w:p>
    <w:p w:rsidRPr="004C1A04" w:rsidR="0036528F" w:rsidP="1519F3C4" w:rsidRDefault="0036528F" w14:paraId="104B510D" w14:textId="2F0BB107">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 xml:space="preserve">Displays cultural, gender, religion, race, nationality and age sensitivity and </w:t>
      </w:r>
      <w:r w:rsidRPr="1519F3C4" w:rsidR="0036528F">
        <w:rPr>
          <w:rFonts w:ascii="Calibri" w:hAnsi="Calibri" w:cs="Calibri" w:asciiTheme="minorAscii" w:hAnsiTheme="minorAscii" w:cstheme="minorAscii"/>
          <w:sz w:val="20"/>
          <w:szCs w:val="20"/>
        </w:rPr>
        <w:t>adaptability;</w:t>
      </w:r>
    </w:p>
    <w:p w:rsidRPr="004C1A04" w:rsidR="0036528F" w:rsidP="1519F3C4" w:rsidRDefault="0036528F" w14:paraId="34711B84" w14:textId="6FF542AC">
      <w:pPr>
        <w:pStyle w:val="Header"/>
        <w:numPr>
          <w:ilvl w:val="0"/>
          <w:numId w:val="30"/>
        </w:numPr>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 xml:space="preserve">Responds positively to feedback and differing points of </w:t>
      </w:r>
      <w:r w:rsidRPr="1519F3C4" w:rsidR="0036528F">
        <w:rPr>
          <w:rFonts w:ascii="Calibri" w:hAnsi="Calibri" w:cs="Calibri" w:asciiTheme="minorAscii" w:hAnsiTheme="minorAscii" w:cstheme="minorAscii"/>
          <w:sz w:val="20"/>
          <w:szCs w:val="20"/>
        </w:rPr>
        <w:t>view;</w:t>
      </w:r>
    </w:p>
    <w:p w:rsidRPr="004C1A04" w:rsidR="00897838" w:rsidP="1519F3C4" w:rsidRDefault="0036528F" w14:paraId="638025B3" w14:textId="0F069934">
      <w:pPr>
        <w:pStyle w:val="Header"/>
        <w:numPr>
          <w:ilvl w:val="0"/>
          <w:numId w:val="30"/>
        </w:numPr>
        <w:spacing w:after="120"/>
        <w:ind/>
        <w:jc w:val="both"/>
        <w:rPr>
          <w:rFonts w:ascii="Calibri" w:hAnsi="Calibri" w:cs="Calibri" w:asciiTheme="minorAscii" w:hAnsiTheme="minorAscii" w:cstheme="minorAscii"/>
          <w:sz w:val="20"/>
          <w:szCs w:val="20"/>
        </w:rPr>
      </w:pPr>
      <w:r w:rsidRPr="1519F3C4" w:rsidR="0036528F">
        <w:rPr>
          <w:rFonts w:ascii="Calibri" w:hAnsi="Calibri" w:cs="Calibri" w:asciiTheme="minorAscii" w:hAnsiTheme="minorAscii" w:cstheme="minorAscii"/>
          <w:sz w:val="20"/>
          <w:szCs w:val="20"/>
        </w:rPr>
        <w:t>Consistently approaches work with energy and a positive, constructive attitude.</w:t>
      </w:r>
    </w:p>
    <w:p w:rsidRPr="004C1A04" w:rsidR="008C14BC" w:rsidP="00113301" w:rsidRDefault="008C14BC" w14:paraId="152F2644" w14:textId="496E2074">
      <w:pPr>
        <w:spacing w:after="120"/>
        <w:jc w:val="both"/>
        <w:rPr>
          <w:rFonts w:asciiTheme="minorHAnsi" w:hAnsiTheme="minorHAnsi" w:cstheme="minorHAnsi"/>
          <w:b/>
        </w:rPr>
      </w:pPr>
      <w:r w:rsidRPr="004C1A04">
        <w:rPr>
          <w:rFonts w:asciiTheme="minorHAnsi" w:hAnsiTheme="minorHAnsi" w:cstheme="minorHAnsi"/>
          <w:b/>
        </w:rPr>
        <w:t>Other:</w:t>
      </w:r>
    </w:p>
    <w:p w:rsidRPr="004C1A04" w:rsidR="008C14BC" w:rsidP="00113301" w:rsidRDefault="008C14BC" w14:paraId="4CDBCAC1" w14:textId="77777777">
      <w:pPr>
        <w:pStyle w:val="ListParagraph"/>
        <w:numPr>
          <w:ilvl w:val="0"/>
          <w:numId w:val="19"/>
        </w:numPr>
        <w:spacing w:after="120"/>
        <w:jc w:val="both"/>
        <w:rPr>
          <w:rFonts w:asciiTheme="minorHAnsi" w:hAnsiTheme="minorHAnsi" w:cstheme="minorHAnsi"/>
          <w:bCs/>
        </w:rPr>
      </w:pPr>
      <w:r w:rsidRPr="004C1A04">
        <w:rPr>
          <w:rFonts w:asciiTheme="minorHAnsi" w:hAnsiTheme="minorHAnsi" w:cstheme="minorHAnsi"/>
          <w:bCs/>
        </w:rPr>
        <w:t xml:space="preserve">Extracurricular activities that are demonstrative of their interests in international development (i.e., gender equality, human rights, etc.) and/or their skills in interpretation and translation. </w:t>
      </w:r>
    </w:p>
    <w:p w:rsidRPr="000B5C3E" w:rsidR="008C14BC" w:rsidP="000A5899" w:rsidRDefault="008C14BC" w14:paraId="0B30092E" w14:textId="77777777">
      <w:pPr>
        <w:pStyle w:val="Header"/>
        <w:jc w:val="both"/>
        <w:rPr>
          <w:rFonts w:cs="Arial" w:asciiTheme="minorHAnsi" w:hAnsiTheme="minorHAnsi"/>
          <w:sz w:val="20"/>
        </w:rPr>
      </w:pPr>
    </w:p>
    <w:sectPr w:rsidRPr="000B5C3E" w:rsidR="008C14BC" w:rsidSect="0082792F">
      <w:headerReference w:type="default" r:id="rId11"/>
      <w:footerReference w:type="default" r:id="rId12"/>
      <w:headerReference w:type="first" r:id="rId13"/>
      <w:footerReference w:type="first" r:id="rId14"/>
      <w:pgSz w:w="11907" w:h="16840" w:orient="portrait" w:code="9"/>
      <w:pgMar w:top="1418" w:right="1107"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2CB2" w:rsidRDefault="00252CB2" w14:paraId="7DF82934" w14:textId="77777777">
      <w:r>
        <w:separator/>
      </w:r>
    </w:p>
  </w:endnote>
  <w:endnote w:type="continuationSeparator" w:id="0">
    <w:p w:rsidR="00252CB2" w:rsidRDefault="00252CB2" w14:paraId="3A39D8C8" w14:textId="77777777">
      <w:r>
        <w:continuationSeparator/>
      </w:r>
    </w:p>
  </w:endnote>
  <w:endnote w:type="continuationNotice" w:id="1">
    <w:p w:rsidR="00252CB2" w:rsidRDefault="00252CB2" w14:paraId="6A12CC6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2CB2" w:rsidRDefault="00252CB2" w14:paraId="7F58A991" w14:textId="77777777">
      <w:r>
        <w:separator/>
      </w:r>
    </w:p>
  </w:footnote>
  <w:footnote w:type="continuationSeparator" w:id="0">
    <w:p w:rsidR="00252CB2" w:rsidRDefault="00252CB2" w14:paraId="24ECA1F5" w14:textId="77777777">
      <w:r>
        <w:continuationSeparator/>
      </w:r>
    </w:p>
  </w:footnote>
  <w:footnote w:type="continuationNotice" w:id="1">
    <w:p w:rsidR="00252CB2" w:rsidRDefault="00252CB2" w14:paraId="21790B3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9">
    <w:nsid w:val="63f7bda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360"/>
        </w:tabs>
        <w:ind w:left="360" w:hanging="360"/>
      </w:pPr>
      <w:rPr>
        <w:rFonts w:hint="default" w:ascii="Symbol" w:hAnsi="Symbol"/>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DD67823"/>
    <w:multiLevelType w:val="hybridMultilevel"/>
    <w:tmpl w:val="13783088"/>
    <w:lvl w:ilvl="0" w:tplc="C7FA705C">
      <w:numFmt w:val="bullet"/>
      <w:lvlText w:val="•"/>
      <w:lvlJc w:val="left"/>
      <w:pPr>
        <w:ind w:left="800" w:hanging="400"/>
      </w:pPr>
      <w:rPr>
        <w:rFonts w:hint="default" w:ascii="Calibri" w:hAnsi="Calibri" w:cs="Calibri" w:eastAsiaTheme="minorEastAsia"/>
      </w:rPr>
    </w:lvl>
    <w:lvl w:ilvl="1" w:tplc="04090003" w:tentative="1">
      <w:start w:val="1"/>
      <w:numFmt w:val="bullet"/>
      <w:lvlText w:val=""/>
      <w:lvlJc w:val="left"/>
      <w:pPr>
        <w:ind w:left="1200" w:hanging="400"/>
      </w:pPr>
      <w:rPr>
        <w:rFonts w:hint="default" w:ascii="Wingdings" w:hAnsi="Wingdings"/>
      </w:rPr>
    </w:lvl>
    <w:lvl w:ilvl="2" w:tplc="04090005" w:tentative="1">
      <w:start w:val="1"/>
      <w:numFmt w:val="bullet"/>
      <w:lvlText w:val=""/>
      <w:lvlJc w:val="left"/>
      <w:pPr>
        <w:ind w:left="1600" w:hanging="400"/>
      </w:pPr>
      <w:rPr>
        <w:rFonts w:hint="default" w:ascii="Wingdings" w:hAnsi="Wingdings"/>
      </w:rPr>
    </w:lvl>
    <w:lvl w:ilvl="3" w:tplc="04090001" w:tentative="1">
      <w:start w:val="1"/>
      <w:numFmt w:val="bullet"/>
      <w:lvlText w:val=""/>
      <w:lvlJc w:val="left"/>
      <w:pPr>
        <w:ind w:left="2000" w:hanging="400"/>
      </w:pPr>
      <w:rPr>
        <w:rFonts w:hint="default" w:ascii="Wingdings" w:hAnsi="Wingdings"/>
      </w:rPr>
    </w:lvl>
    <w:lvl w:ilvl="4" w:tplc="04090003" w:tentative="1">
      <w:start w:val="1"/>
      <w:numFmt w:val="bullet"/>
      <w:lvlText w:val=""/>
      <w:lvlJc w:val="left"/>
      <w:pPr>
        <w:ind w:left="2400" w:hanging="400"/>
      </w:pPr>
      <w:rPr>
        <w:rFonts w:hint="default" w:ascii="Wingdings" w:hAnsi="Wingdings"/>
      </w:rPr>
    </w:lvl>
    <w:lvl w:ilvl="5" w:tplc="04090005" w:tentative="1">
      <w:start w:val="1"/>
      <w:numFmt w:val="bullet"/>
      <w:lvlText w:val=""/>
      <w:lvlJc w:val="left"/>
      <w:pPr>
        <w:ind w:left="2800" w:hanging="400"/>
      </w:pPr>
      <w:rPr>
        <w:rFonts w:hint="default" w:ascii="Wingdings" w:hAnsi="Wingdings"/>
      </w:rPr>
    </w:lvl>
    <w:lvl w:ilvl="6" w:tplc="04090001" w:tentative="1">
      <w:start w:val="1"/>
      <w:numFmt w:val="bullet"/>
      <w:lvlText w:val=""/>
      <w:lvlJc w:val="left"/>
      <w:pPr>
        <w:ind w:left="3200" w:hanging="400"/>
      </w:pPr>
      <w:rPr>
        <w:rFonts w:hint="default" w:ascii="Wingdings" w:hAnsi="Wingdings"/>
      </w:rPr>
    </w:lvl>
    <w:lvl w:ilvl="7" w:tplc="04090003" w:tentative="1">
      <w:start w:val="1"/>
      <w:numFmt w:val="bullet"/>
      <w:lvlText w:val=""/>
      <w:lvlJc w:val="left"/>
      <w:pPr>
        <w:ind w:left="3600" w:hanging="400"/>
      </w:pPr>
      <w:rPr>
        <w:rFonts w:hint="default" w:ascii="Wingdings" w:hAnsi="Wingdings"/>
      </w:rPr>
    </w:lvl>
    <w:lvl w:ilvl="8" w:tplc="04090005" w:tentative="1">
      <w:start w:val="1"/>
      <w:numFmt w:val="bullet"/>
      <w:lvlText w:val=""/>
      <w:lvlJc w:val="left"/>
      <w:pPr>
        <w:ind w:left="4000" w:hanging="40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7B2FEF"/>
    <w:multiLevelType w:val="hybridMultilevel"/>
    <w:tmpl w:val="64B03260"/>
    <w:lvl w:ilvl="0" w:tplc="C7FA705C">
      <w:numFmt w:val="bullet"/>
      <w:lvlText w:val="•"/>
      <w:lvlJc w:val="left"/>
      <w:pPr>
        <w:ind w:left="800" w:hanging="400"/>
      </w:pPr>
      <w:rPr>
        <w:rFonts w:hint="default" w:ascii="Calibri" w:hAnsi="Calibri" w:cs="Calibri" w:eastAsiaTheme="minorEastAsia"/>
      </w:rPr>
    </w:lvl>
    <w:lvl w:ilvl="1" w:tplc="04090003" w:tentative="1">
      <w:start w:val="1"/>
      <w:numFmt w:val="bullet"/>
      <w:lvlText w:val=""/>
      <w:lvlJc w:val="left"/>
      <w:pPr>
        <w:ind w:left="1200" w:hanging="400"/>
      </w:pPr>
      <w:rPr>
        <w:rFonts w:hint="default" w:ascii="Wingdings" w:hAnsi="Wingdings"/>
      </w:rPr>
    </w:lvl>
    <w:lvl w:ilvl="2" w:tplc="04090005" w:tentative="1">
      <w:start w:val="1"/>
      <w:numFmt w:val="bullet"/>
      <w:lvlText w:val=""/>
      <w:lvlJc w:val="left"/>
      <w:pPr>
        <w:ind w:left="1600" w:hanging="400"/>
      </w:pPr>
      <w:rPr>
        <w:rFonts w:hint="default" w:ascii="Wingdings" w:hAnsi="Wingdings"/>
      </w:rPr>
    </w:lvl>
    <w:lvl w:ilvl="3" w:tplc="04090001" w:tentative="1">
      <w:start w:val="1"/>
      <w:numFmt w:val="bullet"/>
      <w:lvlText w:val=""/>
      <w:lvlJc w:val="left"/>
      <w:pPr>
        <w:ind w:left="2000" w:hanging="400"/>
      </w:pPr>
      <w:rPr>
        <w:rFonts w:hint="default" w:ascii="Wingdings" w:hAnsi="Wingdings"/>
      </w:rPr>
    </w:lvl>
    <w:lvl w:ilvl="4" w:tplc="04090003" w:tentative="1">
      <w:start w:val="1"/>
      <w:numFmt w:val="bullet"/>
      <w:lvlText w:val=""/>
      <w:lvlJc w:val="left"/>
      <w:pPr>
        <w:ind w:left="2400" w:hanging="400"/>
      </w:pPr>
      <w:rPr>
        <w:rFonts w:hint="default" w:ascii="Wingdings" w:hAnsi="Wingdings"/>
      </w:rPr>
    </w:lvl>
    <w:lvl w:ilvl="5" w:tplc="04090005" w:tentative="1">
      <w:start w:val="1"/>
      <w:numFmt w:val="bullet"/>
      <w:lvlText w:val=""/>
      <w:lvlJc w:val="left"/>
      <w:pPr>
        <w:ind w:left="2800" w:hanging="400"/>
      </w:pPr>
      <w:rPr>
        <w:rFonts w:hint="default" w:ascii="Wingdings" w:hAnsi="Wingdings"/>
      </w:rPr>
    </w:lvl>
    <w:lvl w:ilvl="6" w:tplc="04090001" w:tentative="1">
      <w:start w:val="1"/>
      <w:numFmt w:val="bullet"/>
      <w:lvlText w:val=""/>
      <w:lvlJc w:val="left"/>
      <w:pPr>
        <w:ind w:left="3200" w:hanging="400"/>
      </w:pPr>
      <w:rPr>
        <w:rFonts w:hint="default" w:ascii="Wingdings" w:hAnsi="Wingdings"/>
      </w:rPr>
    </w:lvl>
    <w:lvl w:ilvl="7" w:tplc="04090003" w:tentative="1">
      <w:start w:val="1"/>
      <w:numFmt w:val="bullet"/>
      <w:lvlText w:val=""/>
      <w:lvlJc w:val="left"/>
      <w:pPr>
        <w:ind w:left="3600" w:hanging="400"/>
      </w:pPr>
      <w:rPr>
        <w:rFonts w:hint="default" w:ascii="Wingdings" w:hAnsi="Wingdings"/>
      </w:rPr>
    </w:lvl>
    <w:lvl w:ilvl="8" w:tplc="04090005" w:tentative="1">
      <w:start w:val="1"/>
      <w:numFmt w:val="bullet"/>
      <w:lvlText w:val=""/>
      <w:lvlJc w:val="left"/>
      <w:pPr>
        <w:ind w:left="4000" w:hanging="400"/>
      </w:pPr>
      <w:rPr>
        <w:rFonts w:hint="default" w:ascii="Wingdings" w:hAnsi="Wingdings"/>
      </w:r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697152A9"/>
    <w:multiLevelType w:val="hybridMultilevel"/>
    <w:tmpl w:val="E06AFE5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6E2E2276"/>
    <w:multiLevelType w:val="hybridMultilevel"/>
    <w:tmpl w:val="412E1002"/>
    <w:lvl w:ilvl="0" w:tplc="C7FA705C">
      <w:numFmt w:val="bullet"/>
      <w:lvlText w:val="•"/>
      <w:lvlJc w:val="left"/>
      <w:pPr>
        <w:ind w:left="800" w:hanging="400"/>
      </w:pPr>
      <w:rPr>
        <w:rFonts w:hint="default" w:ascii="Calibri" w:hAnsi="Calibri" w:cs="Calibri" w:eastAsiaTheme="minorEastAsia"/>
      </w:rPr>
    </w:lvl>
    <w:lvl w:ilvl="1" w:tplc="04090003" w:tentative="1">
      <w:start w:val="1"/>
      <w:numFmt w:val="bullet"/>
      <w:lvlText w:val=""/>
      <w:lvlJc w:val="left"/>
      <w:pPr>
        <w:ind w:left="1200" w:hanging="400"/>
      </w:pPr>
      <w:rPr>
        <w:rFonts w:hint="default" w:ascii="Wingdings" w:hAnsi="Wingdings"/>
      </w:rPr>
    </w:lvl>
    <w:lvl w:ilvl="2" w:tplc="04090005" w:tentative="1">
      <w:start w:val="1"/>
      <w:numFmt w:val="bullet"/>
      <w:lvlText w:val=""/>
      <w:lvlJc w:val="left"/>
      <w:pPr>
        <w:ind w:left="1600" w:hanging="400"/>
      </w:pPr>
      <w:rPr>
        <w:rFonts w:hint="default" w:ascii="Wingdings" w:hAnsi="Wingdings"/>
      </w:rPr>
    </w:lvl>
    <w:lvl w:ilvl="3" w:tplc="04090001" w:tentative="1">
      <w:start w:val="1"/>
      <w:numFmt w:val="bullet"/>
      <w:lvlText w:val=""/>
      <w:lvlJc w:val="left"/>
      <w:pPr>
        <w:ind w:left="2000" w:hanging="400"/>
      </w:pPr>
      <w:rPr>
        <w:rFonts w:hint="default" w:ascii="Wingdings" w:hAnsi="Wingdings"/>
      </w:rPr>
    </w:lvl>
    <w:lvl w:ilvl="4" w:tplc="04090003" w:tentative="1">
      <w:start w:val="1"/>
      <w:numFmt w:val="bullet"/>
      <w:lvlText w:val=""/>
      <w:lvlJc w:val="left"/>
      <w:pPr>
        <w:ind w:left="2400" w:hanging="400"/>
      </w:pPr>
      <w:rPr>
        <w:rFonts w:hint="default" w:ascii="Wingdings" w:hAnsi="Wingdings"/>
      </w:rPr>
    </w:lvl>
    <w:lvl w:ilvl="5" w:tplc="04090005" w:tentative="1">
      <w:start w:val="1"/>
      <w:numFmt w:val="bullet"/>
      <w:lvlText w:val=""/>
      <w:lvlJc w:val="left"/>
      <w:pPr>
        <w:ind w:left="2800" w:hanging="400"/>
      </w:pPr>
      <w:rPr>
        <w:rFonts w:hint="default" w:ascii="Wingdings" w:hAnsi="Wingdings"/>
      </w:rPr>
    </w:lvl>
    <w:lvl w:ilvl="6" w:tplc="04090001" w:tentative="1">
      <w:start w:val="1"/>
      <w:numFmt w:val="bullet"/>
      <w:lvlText w:val=""/>
      <w:lvlJc w:val="left"/>
      <w:pPr>
        <w:ind w:left="3200" w:hanging="400"/>
      </w:pPr>
      <w:rPr>
        <w:rFonts w:hint="default" w:ascii="Wingdings" w:hAnsi="Wingdings"/>
      </w:rPr>
    </w:lvl>
    <w:lvl w:ilvl="7" w:tplc="04090003" w:tentative="1">
      <w:start w:val="1"/>
      <w:numFmt w:val="bullet"/>
      <w:lvlText w:val=""/>
      <w:lvlJc w:val="left"/>
      <w:pPr>
        <w:ind w:left="3600" w:hanging="400"/>
      </w:pPr>
      <w:rPr>
        <w:rFonts w:hint="default" w:ascii="Wingdings" w:hAnsi="Wingdings"/>
      </w:rPr>
    </w:lvl>
    <w:lvl w:ilvl="8" w:tplc="04090005" w:tentative="1">
      <w:start w:val="1"/>
      <w:numFmt w:val="bullet"/>
      <w:lvlText w:val=""/>
      <w:lvlJc w:val="left"/>
      <w:pPr>
        <w:ind w:left="4000" w:hanging="400"/>
      </w:pPr>
      <w:rPr>
        <w:rFonts w:hint="default" w:ascii="Wingdings" w:hAnsi="Wingdings"/>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C0B75D0"/>
    <w:multiLevelType w:val="hybridMultilevel"/>
    <w:tmpl w:val="D78A5582"/>
    <w:lvl w:ilvl="0" w:tplc="C7FA705C">
      <w:numFmt w:val="bullet"/>
      <w:lvlText w:val="•"/>
      <w:lvlJc w:val="left"/>
      <w:pPr>
        <w:ind w:left="1200" w:hanging="400"/>
      </w:pPr>
      <w:rPr>
        <w:rFonts w:hint="default" w:ascii="Calibri" w:hAnsi="Calibri" w:cs="Calibri" w:eastAsiaTheme="minorEastAsia"/>
      </w:rPr>
    </w:lvl>
    <w:lvl w:ilvl="1" w:tplc="04090003" w:tentative="1">
      <w:start w:val="1"/>
      <w:numFmt w:val="bullet"/>
      <w:lvlText w:val=""/>
      <w:lvlJc w:val="left"/>
      <w:pPr>
        <w:ind w:left="1600" w:hanging="400"/>
      </w:pPr>
      <w:rPr>
        <w:rFonts w:hint="default" w:ascii="Wingdings" w:hAnsi="Wingdings"/>
      </w:rPr>
    </w:lvl>
    <w:lvl w:ilvl="2" w:tplc="04090005" w:tentative="1">
      <w:start w:val="1"/>
      <w:numFmt w:val="bullet"/>
      <w:lvlText w:val=""/>
      <w:lvlJc w:val="left"/>
      <w:pPr>
        <w:ind w:left="2000" w:hanging="400"/>
      </w:pPr>
      <w:rPr>
        <w:rFonts w:hint="default" w:ascii="Wingdings" w:hAnsi="Wingdings"/>
      </w:rPr>
    </w:lvl>
    <w:lvl w:ilvl="3" w:tplc="04090001" w:tentative="1">
      <w:start w:val="1"/>
      <w:numFmt w:val="bullet"/>
      <w:lvlText w:val=""/>
      <w:lvlJc w:val="left"/>
      <w:pPr>
        <w:ind w:left="2400" w:hanging="400"/>
      </w:pPr>
      <w:rPr>
        <w:rFonts w:hint="default" w:ascii="Wingdings" w:hAnsi="Wingdings"/>
      </w:rPr>
    </w:lvl>
    <w:lvl w:ilvl="4" w:tplc="04090003" w:tentative="1">
      <w:start w:val="1"/>
      <w:numFmt w:val="bullet"/>
      <w:lvlText w:val=""/>
      <w:lvlJc w:val="left"/>
      <w:pPr>
        <w:ind w:left="2800" w:hanging="400"/>
      </w:pPr>
      <w:rPr>
        <w:rFonts w:hint="default" w:ascii="Wingdings" w:hAnsi="Wingdings"/>
      </w:rPr>
    </w:lvl>
    <w:lvl w:ilvl="5" w:tplc="04090005" w:tentative="1">
      <w:start w:val="1"/>
      <w:numFmt w:val="bullet"/>
      <w:lvlText w:val=""/>
      <w:lvlJc w:val="left"/>
      <w:pPr>
        <w:ind w:left="3200" w:hanging="400"/>
      </w:pPr>
      <w:rPr>
        <w:rFonts w:hint="default" w:ascii="Wingdings" w:hAnsi="Wingdings"/>
      </w:rPr>
    </w:lvl>
    <w:lvl w:ilvl="6" w:tplc="04090001" w:tentative="1">
      <w:start w:val="1"/>
      <w:numFmt w:val="bullet"/>
      <w:lvlText w:val=""/>
      <w:lvlJc w:val="left"/>
      <w:pPr>
        <w:ind w:left="3600" w:hanging="400"/>
      </w:pPr>
      <w:rPr>
        <w:rFonts w:hint="default" w:ascii="Wingdings" w:hAnsi="Wingdings"/>
      </w:rPr>
    </w:lvl>
    <w:lvl w:ilvl="7" w:tplc="04090003" w:tentative="1">
      <w:start w:val="1"/>
      <w:numFmt w:val="bullet"/>
      <w:lvlText w:val=""/>
      <w:lvlJc w:val="left"/>
      <w:pPr>
        <w:ind w:left="4000" w:hanging="400"/>
      </w:pPr>
      <w:rPr>
        <w:rFonts w:hint="default" w:ascii="Wingdings" w:hAnsi="Wingdings"/>
      </w:rPr>
    </w:lvl>
    <w:lvl w:ilvl="8" w:tplc="04090005" w:tentative="1">
      <w:start w:val="1"/>
      <w:numFmt w:val="bullet"/>
      <w:lvlText w:val=""/>
      <w:lvlJc w:val="left"/>
      <w:pPr>
        <w:ind w:left="4400" w:hanging="400"/>
      </w:pPr>
      <w:rPr>
        <w:rFonts w:hint="default" w:ascii="Wingdings" w:hAnsi="Wingdings"/>
      </w:rPr>
    </w:lvl>
  </w:abstractNum>
  <w:num w:numId="30">
    <w:abstractNumId w:val="29"/>
  </w:num>
  <w:num w:numId="1" w16cid:durableId="2120489273">
    <w:abstractNumId w:val="12"/>
  </w:num>
  <w:num w:numId="2" w16cid:durableId="571089876">
    <w:abstractNumId w:val="19"/>
  </w:num>
  <w:num w:numId="3" w16cid:durableId="1519076303">
    <w:abstractNumId w:val="4"/>
  </w:num>
  <w:num w:numId="4" w16cid:durableId="271061237">
    <w:abstractNumId w:val="9"/>
  </w:num>
  <w:num w:numId="5" w16cid:durableId="62259406">
    <w:abstractNumId w:val="18"/>
  </w:num>
  <w:num w:numId="6" w16cid:durableId="1657877299">
    <w:abstractNumId w:val="16"/>
  </w:num>
  <w:num w:numId="7" w16cid:durableId="899629721">
    <w:abstractNumId w:val="21"/>
  </w:num>
  <w:num w:numId="8" w16cid:durableId="1965229688">
    <w:abstractNumId w:val="7"/>
  </w:num>
  <w:num w:numId="9" w16cid:durableId="683942273">
    <w:abstractNumId w:val="23"/>
  </w:num>
  <w:num w:numId="10" w16cid:durableId="268054465">
    <w:abstractNumId w:val="0"/>
  </w:num>
  <w:num w:numId="11" w16cid:durableId="1208224090">
    <w:abstractNumId w:val="10"/>
  </w:num>
  <w:num w:numId="12" w16cid:durableId="839780569">
    <w:abstractNumId w:val="5"/>
  </w:num>
  <w:num w:numId="13" w16cid:durableId="47268492">
    <w:abstractNumId w:val="20"/>
  </w:num>
  <w:num w:numId="14" w16cid:durableId="79639426">
    <w:abstractNumId w:val="2"/>
  </w:num>
  <w:num w:numId="15" w16cid:durableId="969897479">
    <w:abstractNumId w:val="17"/>
  </w:num>
  <w:num w:numId="16" w16cid:durableId="322318525">
    <w:abstractNumId w:val="15"/>
  </w:num>
  <w:num w:numId="17" w16cid:durableId="1095781188">
    <w:abstractNumId w:val="3"/>
  </w:num>
  <w:num w:numId="18" w16cid:durableId="423035903">
    <w:abstractNumId w:val="1"/>
  </w:num>
  <w:num w:numId="19" w16cid:durableId="818693913">
    <w:abstractNumId w:val="6"/>
  </w:num>
  <w:num w:numId="20" w16cid:durableId="1878200133">
    <w:abstractNumId w:val="11"/>
  </w:num>
  <w:num w:numId="21" w16cid:durableId="959336602">
    <w:abstractNumId w:val="27"/>
  </w:num>
  <w:num w:numId="22" w16cid:durableId="2025934385">
    <w:abstractNumId w:val="13"/>
  </w:num>
  <w:num w:numId="23" w16cid:durableId="1016467628">
    <w:abstractNumId w:val="8"/>
  </w:num>
  <w:num w:numId="24" w16cid:durableId="1298300628">
    <w:abstractNumId w:val="24"/>
  </w:num>
  <w:num w:numId="25" w16cid:durableId="275448261">
    <w:abstractNumId w:val="25"/>
  </w:num>
  <w:num w:numId="26" w16cid:durableId="24714025">
    <w:abstractNumId w:val="14"/>
  </w:num>
  <w:num w:numId="27" w16cid:durableId="1697075930">
    <w:abstractNumId w:val="22"/>
  </w:num>
  <w:num w:numId="28" w16cid:durableId="1386445962">
    <w:abstractNumId w:val="28"/>
  </w:num>
  <w:num w:numId="29" w16cid:durableId="176776038">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2374"/>
    <w:rsid w:val="00023C49"/>
    <w:rsid w:val="00031DF7"/>
    <w:rsid w:val="00036CCE"/>
    <w:rsid w:val="00041B11"/>
    <w:rsid w:val="00041B40"/>
    <w:rsid w:val="00042749"/>
    <w:rsid w:val="000428AD"/>
    <w:rsid w:val="0004693F"/>
    <w:rsid w:val="0004733B"/>
    <w:rsid w:val="00047F23"/>
    <w:rsid w:val="00050DF5"/>
    <w:rsid w:val="00055936"/>
    <w:rsid w:val="00057250"/>
    <w:rsid w:val="00060F2A"/>
    <w:rsid w:val="00074314"/>
    <w:rsid w:val="000814FE"/>
    <w:rsid w:val="0008223F"/>
    <w:rsid w:val="00087C6F"/>
    <w:rsid w:val="00091CCC"/>
    <w:rsid w:val="000937F8"/>
    <w:rsid w:val="000952C8"/>
    <w:rsid w:val="000977A2"/>
    <w:rsid w:val="00097DE0"/>
    <w:rsid w:val="000A2976"/>
    <w:rsid w:val="000A4F00"/>
    <w:rsid w:val="000A5899"/>
    <w:rsid w:val="000B06AE"/>
    <w:rsid w:val="000B14BC"/>
    <w:rsid w:val="000B58EE"/>
    <w:rsid w:val="000B5C3E"/>
    <w:rsid w:val="000B732F"/>
    <w:rsid w:val="000C0960"/>
    <w:rsid w:val="000C154F"/>
    <w:rsid w:val="000C357D"/>
    <w:rsid w:val="000C6525"/>
    <w:rsid w:val="000C6554"/>
    <w:rsid w:val="000E06AC"/>
    <w:rsid w:val="000E0F5B"/>
    <w:rsid w:val="000E3765"/>
    <w:rsid w:val="000E392F"/>
    <w:rsid w:val="000E412F"/>
    <w:rsid w:val="000E77EC"/>
    <w:rsid w:val="000F1681"/>
    <w:rsid w:val="000F2B84"/>
    <w:rsid w:val="000F396D"/>
    <w:rsid w:val="000F5459"/>
    <w:rsid w:val="000F795F"/>
    <w:rsid w:val="00100EA2"/>
    <w:rsid w:val="00103F1A"/>
    <w:rsid w:val="001040C6"/>
    <w:rsid w:val="00104580"/>
    <w:rsid w:val="00112996"/>
    <w:rsid w:val="00113301"/>
    <w:rsid w:val="0012041B"/>
    <w:rsid w:val="0012220F"/>
    <w:rsid w:val="00122931"/>
    <w:rsid w:val="00124C25"/>
    <w:rsid w:val="00125C65"/>
    <w:rsid w:val="00126709"/>
    <w:rsid w:val="00131BE3"/>
    <w:rsid w:val="00135960"/>
    <w:rsid w:val="00135CA0"/>
    <w:rsid w:val="00140F65"/>
    <w:rsid w:val="00142758"/>
    <w:rsid w:val="00143ADE"/>
    <w:rsid w:val="00150FC2"/>
    <w:rsid w:val="00152E19"/>
    <w:rsid w:val="00160D95"/>
    <w:rsid w:val="001662F0"/>
    <w:rsid w:val="00166B8B"/>
    <w:rsid w:val="0017083B"/>
    <w:rsid w:val="00171B2A"/>
    <w:rsid w:val="00171BC5"/>
    <w:rsid w:val="00172A5A"/>
    <w:rsid w:val="00172D88"/>
    <w:rsid w:val="0017368E"/>
    <w:rsid w:val="00173CCE"/>
    <w:rsid w:val="00177A90"/>
    <w:rsid w:val="00177DD9"/>
    <w:rsid w:val="00180656"/>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06D16"/>
    <w:rsid w:val="00215B50"/>
    <w:rsid w:val="00217215"/>
    <w:rsid w:val="00224DBF"/>
    <w:rsid w:val="002268B9"/>
    <w:rsid w:val="00227860"/>
    <w:rsid w:val="00231874"/>
    <w:rsid w:val="0023734E"/>
    <w:rsid w:val="00241380"/>
    <w:rsid w:val="00242F71"/>
    <w:rsid w:val="002456C7"/>
    <w:rsid w:val="002514AD"/>
    <w:rsid w:val="00251C3E"/>
    <w:rsid w:val="00252CB2"/>
    <w:rsid w:val="00257033"/>
    <w:rsid w:val="0026019C"/>
    <w:rsid w:val="002606AE"/>
    <w:rsid w:val="00265F48"/>
    <w:rsid w:val="00266783"/>
    <w:rsid w:val="00271937"/>
    <w:rsid w:val="00275E82"/>
    <w:rsid w:val="00283201"/>
    <w:rsid w:val="00286831"/>
    <w:rsid w:val="00291269"/>
    <w:rsid w:val="002925E0"/>
    <w:rsid w:val="00292BEC"/>
    <w:rsid w:val="002933D1"/>
    <w:rsid w:val="00293B5B"/>
    <w:rsid w:val="002A30C7"/>
    <w:rsid w:val="002A463A"/>
    <w:rsid w:val="002B7197"/>
    <w:rsid w:val="002C3741"/>
    <w:rsid w:val="002D3448"/>
    <w:rsid w:val="002D3BF1"/>
    <w:rsid w:val="002D3DD5"/>
    <w:rsid w:val="002D4DA2"/>
    <w:rsid w:val="002E35FC"/>
    <w:rsid w:val="002E4600"/>
    <w:rsid w:val="002E52CA"/>
    <w:rsid w:val="002F02BB"/>
    <w:rsid w:val="002F2773"/>
    <w:rsid w:val="002F34B8"/>
    <w:rsid w:val="0030680B"/>
    <w:rsid w:val="00313014"/>
    <w:rsid w:val="00313DDD"/>
    <w:rsid w:val="00314D68"/>
    <w:rsid w:val="00321178"/>
    <w:rsid w:val="00321618"/>
    <w:rsid w:val="003226E4"/>
    <w:rsid w:val="00324C17"/>
    <w:rsid w:val="0033038E"/>
    <w:rsid w:val="0033185A"/>
    <w:rsid w:val="00342B64"/>
    <w:rsid w:val="003434BF"/>
    <w:rsid w:val="003458F4"/>
    <w:rsid w:val="0035036A"/>
    <w:rsid w:val="00350940"/>
    <w:rsid w:val="003518B1"/>
    <w:rsid w:val="0035256D"/>
    <w:rsid w:val="00356D4E"/>
    <w:rsid w:val="0036528F"/>
    <w:rsid w:val="003668AE"/>
    <w:rsid w:val="003746C3"/>
    <w:rsid w:val="0038031E"/>
    <w:rsid w:val="00387DFF"/>
    <w:rsid w:val="003932FB"/>
    <w:rsid w:val="00393326"/>
    <w:rsid w:val="00396B3D"/>
    <w:rsid w:val="003A0839"/>
    <w:rsid w:val="003A0D3D"/>
    <w:rsid w:val="003A37DD"/>
    <w:rsid w:val="003A4C14"/>
    <w:rsid w:val="003A6BB2"/>
    <w:rsid w:val="003B1A63"/>
    <w:rsid w:val="003B3743"/>
    <w:rsid w:val="003B54BE"/>
    <w:rsid w:val="003C13CC"/>
    <w:rsid w:val="003C30AD"/>
    <w:rsid w:val="003C393B"/>
    <w:rsid w:val="003C5429"/>
    <w:rsid w:val="003C6AAE"/>
    <w:rsid w:val="003D4295"/>
    <w:rsid w:val="003D52ED"/>
    <w:rsid w:val="003F35C2"/>
    <w:rsid w:val="003F47AD"/>
    <w:rsid w:val="00400665"/>
    <w:rsid w:val="00400ABC"/>
    <w:rsid w:val="004020C9"/>
    <w:rsid w:val="00405468"/>
    <w:rsid w:val="004075BD"/>
    <w:rsid w:val="00413B1F"/>
    <w:rsid w:val="0041488A"/>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3EC1"/>
    <w:rsid w:val="00465035"/>
    <w:rsid w:val="0046532F"/>
    <w:rsid w:val="0046730B"/>
    <w:rsid w:val="00467F53"/>
    <w:rsid w:val="004824F9"/>
    <w:rsid w:val="0048459C"/>
    <w:rsid w:val="00485875"/>
    <w:rsid w:val="00491CAE"/>
    <w:rsid w:val="0049484C"/>
    <w:rsid w:val="004A2A95"/>
    <w:rsid w:val="004A3FB6"/>
    <w:rsid w:val="004B209F"/>
    <w:rsid w:val="004B3B17"/>
    <w:rsid w:val="004B596F"/>
    <w:rsid w:val="004C0414"/>
    <w:rsid w:val="004C10BB"/>
    <w:rsid w:val="004C1A04"/>
    <w:rsid w:val="004C51E2"/>
    <w:rsid w:val="004C58D8"/>
    <w:rsid w:val="004C62BD"/>
    <w:rsid w:val="004D0C2B"/>
    <w:rsid w:val="004D4B98"/>
    <w:rsid w:val="004F20A1"/>
    <w:rsid w:val="004F527A"/>
    <w:rsid w:val="0050292B"/>
    <w:rsid w:val="00502EDF"/>
    <w:rsid w:val="00503FD8"/>
    <w:rsid w:val="0051361E"/>
    <w:rsid w:val="00517007"/>
    <w:rsid w:val="005200DF"/>
    <w:rsid w:val="005322C6"/>
    <w:rsid w:val="005337BB"/>
    <w:rsid w:val="00533FA9"/>
    <w:rsid w:val="00546086"/>
    <w:rsid w:val="005539A9"/>
    <w:rsid w:val="005556B7"/>
    <w:rsid w:val="0055703D"/>
    <w:rsid w:val="005570B5"/>
    <w:rsid w:val="00567B61"/>
    <w:rsid w:val="00570CF2"/>
    <w:rsid w:val="005747F8"/>
    <w:rsid w:val="0058492E"/>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D78D9"/>
    <w:rsid w:val="005E166C"/>
    <w:rsid w:val="005E3C8B"/>
    <w:rsid w:val="005F040F"/>
    <w:rsid w:val="005F102B"/>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511F0"/>
    <w:rsid w:val="006519ED"/>
    <w:rsid w:val="006630A7"/>
    <w:rsid w:val="006677C4"/>
    <w:rsid w:val="00670EF4"/>
    <w:rsid w:val="006722A0"/>
    <w:rsid w:val="00672CBA"/>
    <w:rsid w:val="00674302"/>
    <w:rsid w:val="00676250"/>
    <w:rsid w:val="0067755F"/>
    <w:rsid w:val="00681CB3"/>
    <w:rsid w:val="00685562"/>
    <w:rsid w:val="00693457"/>
    <w:rsid w:val="006940FE"/>
    <w:rsid w:val="0069521E"/>
    <w:rsid w:val="00695854"/>
    <w:rsid w:val="006960CC"/>
    <w:rsid w:val="006A01AC"/>
    <w:rsid w:val="006A3F94"/>
    <w:rsid w:val="006C2E56"/>
    <w:rsid w:val="006C38E2"/>
    <w:rsid w:val="006D036F"/>
    <w:rsid w:val="006D09B4"/>
    <w:rsid w:val="006D4BE3"/>
    <w:rsid w:val="006E4173"/>
    <w:rsid w:val="006E42E7"/>
    <w:rsid w:val="006E4D83"/>
    <w:rsid w:val="006F2205"/>
    <w:rsid w:val="006F4799"/>
    <w:rsid w:val="00701E85"/>
    <w:rsid w:val="00702C54"/>
    <w:rsid w:val="00703C13"/>
    <w:rsid w:val="007042B0"/>
    <w:rsid w:val="0070667B"/>
    <w:rsid w:val="007066AD"/>
    <w:rsid w:val="00711075"/>
    <w:rsid w:val="00721D95"/>
    <w:rsid w:val="00723D29"/>
    <w:rsid w:val="007364C6"/>
    <w:rsid w:val="00741F7F"/>
    <w:rsid w:val="0075041A"/>
    <w:rsid w:val="00751148"/>
    <w:rsid w:val="0075373F"/>
    <w:rsid w:val="00762186"/>
    <w:rsid w:val="00765F30"/>
    <w:rsid w:val="00774376"/>
    <w:rsid w:val="00777FF5"/>
    <w:rsid w:val="00783EF5"/>
    <w:rsid w:val="007914AC"/>
    <w:rsid w:val="00797817"/>
    <w:rsid w:val="00797D32"/>
    <w:rsid w:val="007A3AF1"/>
    <w:rsid w:val="007A6F44"/>
    <w:rsid w:val="007B0702"/>
    <w:rsid w:val="007B1179"/>
    <w:rsid w:val="007B1A85"/>
    <w:rsid w:val="007B1B9F"/>
    <w:rsid w:val="007B311D"/>
    <w:rsid w:val="007B5C19"/>
    <w:rsid w:val="007C2454"/>
    <w:rsid w:val="007C2FD6"/>
    <w:rsid w:val="007C306C"/>
    <w:rsid w:val="007D2CBB"/>
    <w:rsid w:val="007D374D"/>
    <w:rsid w:val="007D4C2B"/>
    <w:rsid w:val="007D4C45"/>
    <w:rsid w:val="007D50B1"/>
    <w:rsid w:val="007D5608"/>
    <w:rsid w:val="007E039E"/>
    <w:rsid w:val="007E06C2"/>
    <w:rsid w:val="007E56B0"/>
    <w:rsid w:val="007F00C2"/>
    <w:rsid w:val="007F199F"/>
    <w:rsid w:val="007F19E6"/>
    <w:rsid w:val="007F2DE0"/>
    <w:rsid w:val="007F35EE"/>
    <w:rsid w:val="007F3E04"/>
    <w:rsid w:val="007F5D82"/>
    <w:rsid w:val="0080423D"/>
    <w:rsid w:val="00805514"/>
    <w:rsid w:val="00814D8D"/>
    <w:rsid w:val="00815F35"/>
    <w:rsid w:val="00816F1D"/>
    <w:rsid w:val="0082792F"/>
    <w:rsid w:val="00830760"/>
    <w:rsid w:val="00835E0B"/>
    <w:rsid w:val="00836073"/>
    <w:rsid w:val="00846D8C"/>
    <w:rsid w:val="00847E47"/>
    <w:rsid w:val="0085273C"/>
    <w:rsid w:val="0086284E"/>
    <w:rsid w:val="00862C0B"/>
    <w:rsid w:val="008701DD"/>
    <w:rsid w:val="008706CB"/>
    <w:rsid w:val="008812A4"/>
    <w:rsid w:val="0088255C"/>
    <w:rsid w:val="008866AE"/>
    <w:rsid w:val="00891155"/>
    <w:rsid w:val="0089453F"/>
    <w:rsid w:val="00895918"/>
    <w:rsid w:val="00897838"/>
    <w:rsid w:val="008A0F27"/>
    <w:rsid w:val="008A30C9"/>
    <w:rsid w:val="008A589A"/>
    <w:rsid w:val="008B1C6E"/>
    <w:rsid w:val="008B5546"/>
    <w:rsid w:val="008B5807"/>
    <w:rsid w:val="008C14BC"/>
    <w:rsid w:val="008C75CB"/>
    <w:rsid w:val="008D3DA8"/>
    <w:rsid w:val="008D55B3"/>
    <w:rsid w:val="008E54BD"/>
    <w:rsid w:val="008F0FF3"/>
    <w:rsid w:val="009009F8"/>
    <w:rsid w:val="00904C18"/>
    <w:rsid w:val="00905FCC"/>
    <w:rsid w:val="009065B2"/>
    <w:rsid w:val="00907452"/>
    <w:rsid w:val="0092056F"/>
    <w:rsid w:val="00923134"/>
    <w:rsid w:val="009238B7"/>
    <w:rsid w:val="00923BF4"/>
    <w:rsid w:val="009246E4"/>
    <w:rsid w:val="0092714A"/>
    <w:rsid w:val="00931A7D"/>
    <w:rsid w:val="009330DE"/>
    <w:rsid w:val="00933B2F"/>
    <w:rsid w:val="009343D5"/>
    <w:rsid w:val="009502ED"/>
    <w:rsid w:val="009546CB"/>
    <w:rsid w:val="0095605D"/>
    <w:rsid w:val="00956C13"/>
    <w:rsid w:val="009701BF"/>
    <w:rsid w:val="009702D6"/>
    <w:rsid w:val="00973F24"/>
    <w:rsid w:val="009847E4"/>
    <w:rsid w:val="00986414"/>
    <w:rsid w:val="009A4CE2"/>
    <w:rsid w:val="009B52B5"/>
    <w:rsid w:val="009B7E75"/>
    <w:rsid w:val="009C05C4"/>
    <w:rsid w:val="009C11D3"/>
    <w:rsid w:val="009C4260"/>
    <w:rsid w:val="009C7008"/>
    <w:rsid w:val="009C7213"/>
    <w:rsid w:val="009C7626"/>
    <w:rsid w:val="009D1A95"/>
    <w:rsid w:val="009D239F"/>
    <w:rsid w:val="009D49DD"/>
    <w:rsid w:val="009E2EF5"/>
    <w:rsid w:val="009E38C6"/>
    <w:rsid w:val="009E52BF"/>
    <w:rsid w:val="009E6EC5"/>
    <w:rsid w:val="009F4B4E"/>
    <w:rsid w:val="009F515F"/>
    <w:rsid w:val="009F6FFA"/>
    <w:rsid w:val="009F7398"/>
    <w:rsid w:val="00A04B2A"/>
    <w:rsid w:val="00A05EBB"/>
    <w:rsid w:val="00A120B3"/>
    <w:rsid w:val="00A13D39"/>
    <w:rsid w:val="00A1571A"/>
    <w:rsid w:val="00A22A18"/>
    <w:rsid w:val="00A258E3"/>
    <w:rsid w:val="00A47808"/>
    <w:rsid w:val="00A51D9E"/>
    <w:rsid w:val="00A551BB"/>
    <w:rsid w:val="00A56DAF"/>
    <w:rsid w:val="00A601F8"/>
    <w:rsid w:val="00A67C82"/>
    <w:rsid w:val="00A77C3F"/>
    <w:rsid w:val="00A830FB"/>
    <w:rsid w:val="00A834BA"/>
    <w:rsid w:val="00A858BC"/>
    <w:rsid w:val="00A85F52"/>
    <w:rsid w:val="00A864A5"/>
    <w:rsid w:val="00A91D10"/>
    <w:rsid w:val="00A93F2A"/>
    <w:rsid w:val="00A94A91"/>
    <w:rsid w:val="00A95B68"/>
    <w:rsid w:val="00A964CB"/>
    <w:rsid w:val="00A96CD2"/>
    <w:rsid w:val="00AA211C"/>
    <w:rsid w:val="00AC365A"/>
    <w:rsid w:val="00AC4F73"/>
    <w:rsid w:val="00AD0D2E"/>
    <w:rsid w:val="00AE11A7"/>
    <w:rsid w:val="00AE33F9"/>
    <w:rsid w:val="00AE467E"/>
    <w:rsid w:val="00AF1BF6"/>
    <w:rsid w:val="00AF4FF8"/>
    <w:rsid w:val="00AF7369"/>
    <w:rsid w:val="00AF769E"/>
    <w:rsid w:val="00B001DC"/>
    <w:rsid w:val="00B07E49"/>
    <w:rsid w:val="00B12895"/>
    <w:rsid w:val="00B12B04"/>
    <w:rsid w:val="00B24EE5"/>
    <w:rsid w:val="00B252B9"/>
    <w:rsid w:val="00B321D9"/>
    <w:rsid w:val="00B34135"/>
    <w:rsid w:val="00B378E8"/>
    <w:rsid w:val="00B4054C"/>
    <w:rsid w:val="00B42648"/>
    <w:rsid w:val="00B47148"/>
    <w:rsid w:val="00B50560"/>
    <w:rsid w:val="00B50EF3"/>
    <w:rsid w:val="00B529CD"/>
    <w:rsid w:val="00B563C7"/>
    <w:rsid w:val="00B60C9A"/>
    <w:rsid w:val="00B650C5"/>
    <w:rsid w:val="00B708DB"/>
    <w:rsid w:val="00B82569"/>
    <w:rsid w:val="00B82FE0"/>
    <w:rsid w:val="00B90DDF"/>
    <w:rsid w:val="00B929AD"/>
    <w:rsid w:val="00B94616"/>
    <w:rsid w:val="00B96211"/>
    <w:rsid w:val="00B96A0A"/>
    <w:rsid w:val="00B97284"/>
    <w:rsid w:val="00BA08EC"/>
    <w:rsid w:val="00BA1292"/>
    <w:rsid w:val="00BA493E"/>
    <w:rsid w:val="00BB2872"/>
    <w:rsid w:val="00BB3493"/>
    <w:rsid w:val="00BC0924"/>
    <w:rsid w:val="00BC14E6"/>
    <w:rsid w:val="00BC2445"/>
    <w:rsid w:val="00BC3CD7"/>
    <w:rsid w:val="00BC5AEF"/>
    <w:rsid w:val="00BD0753"/>
    <w:rsid w:val="00BD20EA"/>
    <w:rsid w:val="00BD5B10"/>
    <w:rsid w:val="00BD5F4C"/>
    <w:rsid w:val="00BD624C"/>
    <w:rsid w:val="00BD69BC"/>
    <w:rsid w:val="00C03A19"/>
    <w:rsid w:val="00C06C6D"/>
    <w:rsid w:val="00C128CD"/>
    <w:rsid w:val="00C1384B"/>
    <w:rsid w:val="00C15785"/>
    <w:rsid w:val="00C15801"/>
    <w:rsid w:val="00C25886"/>
    <w:rsid w:val="00C262C3"/>
    <w:rsid w:val="00C3316B"/>
    <w:rsid w:val="00C37F61"/>
    <w:rsid w:val="00C45A09"/>
    <w:rsid w:val="00C51BD8"/>
    <w:rsid w:val="00C61A97"/>
    <w:rsid w:val="00C63661"/>
    <w:rsid w:val="00C6546B"/>
    <w:rsid w:val="00C6564F"/>
    <w:rsid w:val="00C658F3"/>
    <w:rsid w:val="00C70BFB"/>
    <w:rsid w:val="00C80959"/>
    <w:rsid w:val="00C823C4"/>
    <w:rsid w:val="00C84D3F"/>
    <w:rsid w:val="00C86D4B"/>
    <w:rsid w:val="00C9769A"/>
    <w:rsid w:val="00CA45D2"/>
    <w:rsid w:val="00CA49D1"/>
    <w:rsid w:val="00CA7311"/>
    <w:rsid w:val="00CB2ABF"/>
    <w:rsid w:val="00CB452D"/>
    <w:rsid w:val="00CB52CD"/>
    <w:rsid w:val="00CB6A56"/>
    <w:rsid w:val="00CC1514"/>
    <w:rsid w:val="00CD4816"/>
    <w:rsid w:val="00CD4AA2"/>
    <w:rsid w:val="00CE55A0"/>
    <w:rsid w:val="00CF0790"/>
    <w:rsid w:val="00CF0B21"/>
    <w:rsid w:val="00CF4890"/>
    <w:rsid w:val="00CF678B"/>
    <w:rsid w:val="00CF6BA2"/>
    <w:rsid w:val="00D00508"/>
    <w:rsid w:val="00D038F5"/>
    <w:rsid w:val="00D05A80"/>
    <w:rsid w:val="00D05C38"/>
    <w:rsid w:val="00D06A94"/>
    <w:rsid w:val="00D139BF"/>
    <w:rsid w:val="00D14601"/>
    <w:rsid w:val="00D17E6C"/>
    <w:rsid w:val="00D20CAA"/>
    <w:rsid w:val="00D254F6"/>
    <w:rsid w:val="00D274D0"/>
    <w:rsid w:val="00D302CD"/>
    <w:rsid w:val="00D35F0A"/>
    <w:rsid w:val="00D368D9"/>
    <w:rsid w:val="00D461A6"/>
    <w:rsid w:val="00D46638"/>
    <w:rsid w:val="00D522CE"/>
    <w:rsid w:val="00D52C5F"/>
    <w:rsid w:val="00D53E47"/>
    <w:rsid w:val="00D55DB8"/>
    <w:rsid w:val="00D60425"/>
    <w:rsid w:val="00D62335"/>
    <w:rsid w:val="00D6650C"/>
    <w:rsid w:val="00D70153"/>
    <w:rsid w:val="00D70AF4"/>
    <w:rsid w:val="00D71594"/>
    <w:rsid w:val="00D7362D"/>
    <w:rsid w:val="00D80BA0"/>
    <w:rsid w:val="00D81DD1"/>
    <w:rsid w:val="00D826E7"/>
    <w:rsid w:val="00D82BAA"/>
    <w:rsid w:val="00D8576B"/>
    <w:rsid w:val="00D87BB4"/>
    <w:rsid w:val="00D91EE0"/>
    <w:rsid w:val="00D9635C"/>
    <w:rsid w:val="00D96BD9"/>
    <w:rsid w:val="00DA4C9C"/>
    <w:rsid w:val="00DA6C78"/>
    <w:rsid w:val="00DA7041"/>
    <w:rsid w:val="00DB3FA4"/>
    <w:rsid w:val="00DB4459"/>
    <w:rsid w:val="00DB447E"/>
    <w:rsid w:val="00DB45A1"/>
    <w:rsid w:val="00DB744D"/>
    <w:rsid w:val="00DB7927"/>
    <w:rsid w:val="00DB7FAE"/>
    <w:rsid w:val="00DC182F"/>
    <w:rsid w:val="00DD43D9"/>
    <w:rsid w:val="00DD4F21"/>
    <w:rsid w:val="00DD5D2D"/>
    <w:rsid w:val="00DD637E"/>
    <w:rsid w:val="00DD6FC7"/>
    <w:rsid w:val="00DF207F"/>
    <w:rsid w:val="00DF2F25"/>
    <w:rsid w:val="00DF59CF"/>
    <w:rsid w:val="00E14F46"/>
    <w:rsid w:val="00E21D22"/>
    <w:rsid w:val="00E21E99"/>
    <w:rsid w:val="00E235B1"/>
    <w:rsid w:val="00E23922"/>
    <w:rsid w:val="00E24406"/>
    <w:rsid w:val="00E24442"/>
    <w:rsid w:val="00E31C10"/>
    <w:rsid w:val="00E36295"/>
    <w:rsid w:val="00E42C2F"/>
    <w:rsid w:val="00E42EB4"/>
    <w:rsid w:val="00E43801"/>
    <w:rsid w:val="00E539CA"/>
    <w:rsid w:val="00E546C9"/>
    <w:rsid w:val="00E560D4"/>
    <w:rsid w:val="00E56B39"/>
    <w:rsid w:val="00E60ECC"/>
    <w:rsid w:val="00E665B1"/>
    <w:rsid w:val="00E7290B"/>
    <w:rsid w:val="00E73409"/>
    <w:rsid w:val="00E73CCD"/>
    <w:rsid w:val="00E73F0B"/>
    <w:rsid w:val="00E85627"/>
    <w:rsid w:val="00E8606F"/>
    <w:rsid w:val="00E87C22"/>
    <w:rsid w:val="00EA063B"/>
    <w:rsid w:val="00EA0AE9"/>
    <w:rsid w:val="00EA28FF"/>
    <w:rsid w:val="00EA2D5B"/>
    <w:rsid w:val="00EB47A2"/>
    <w:rsid w:val="00EB4A92"/>
    <w:rsid w:val="00EC0FF7"/>
    <w:rsid w:val="00EC7B67"/>
    <w:rsid w:val="00ED0C31"/>
    <w:rsid w:val="00ED48BE"/>
    <w:rsid w:val="00EE0144"/>
    <w:rsid w:val="00EE34C2"/>
    <w:rsid w:val="00EE5405"/>
    <w:rsid w:val="00EE6853"/>
    <w:rsid w:val="00EF3CDD"/>
    <w:rsid w:val="00EF7003"/>
    <w:rsid w:val="00F020CD"/>
    <w:rsid w:val="00F06AD3"/>
    <w:rsid w:val="00F11110"/>
    <w:rsid w:val="00F11DAF"/>
    <w:rsid w:val="00F141A1"/>
    <w:rsid w:val="00F1443F"/>
    <w:rsid w:val="00F20631"/>
    <w:rsid w:val="00F24D21"/>
    <w:rsid w:val="00F25D1E"/>
    <w:rsid w:val="00F31801"/>
    <w:rsid w:val="00F35DCF"/>
    <w:rsid w:val="00F36D1E"/>
    <w:rsid w:val="00F509C3"/>
    <w:rsid w:val="00F5317C"/>
    <w:rsid w:val="00F53F2B"/>
    <w:rsid w:val="00F5654C"/>
    <w:rsid w:val="00F629E4"/>
    <w:rsid w:val="00F632CF"/>
    <w:rsid w:val="00F64BAA"/>
    <w:rsid w:val="00F67370"/>
    <w:rsid w:val="00F7154A"/>
    <w:rsid w:val="00F71D0D"/>
    <w:rsid w:val="00F72600"/>
    <w:rsid w:val="00F76B5D"/>
    <w:rsid w:val="00F86B17"/>
    <w:rsid w:val="00F92FA3"/>
    <w:rsid w:val="00F95220"/>
    <w:rsid w:val="00F957A9"/>
    <w:rsid w:val="00F96E53"/>
    <w:rsid w:val="00F97479"/>
    <w:rsid w:val="00F97664"/>
    <w:rsid w:val="00FA0F01"/>
    <w:rsid w:val="00FA0F17"/>
    <w:rsid w:val="00FA6F02"/>
    <w:rsid w:val="00FA7818"/>
    <w:rsid w:val="00FB2650"/>
    <w:rsid w:val="00FB4036"/>
    <w:rsid w:val="00FB5BA3"/>
    <w:rsid w:val="00FC2F37"/>
    <w:rsid w:val="00FC3239"/>
    <w:rsid w:val="00FC3BF7"/>
    <w:rsid w:val="00FC5CA6"/>
    <w:rsid w:val="00FD44C2"/>
    <w:rsid w:val="00FD5412"/>
    <w:rsid w:val="00FE0760"/>
    <w:rsid w:val="00FF1837"/>
    <w:rsid w:val="05BB18C5"/>
    <w:rsid w:val="1519F3C4"/>
    <w:rsid w:val="15C62831"/>
    <w:rsid w:val="169EF7C3"/>
    <w:rsid w:val="18463A39"/>
    <w:rsid w:val="1895E210"/>
    <w:rsid w:val="19C2F874"/>
    <w:rsid w:val="1AA4E0B0"/>
    <w:rsid w:val="266402F0"/>
    <w:rsid w:val="271A8246"/>
    <w:rsid w:val="32223925"/>
    <w:rsid w:val="3A76CAE7"/>
    <w:rsid w:val="3C563C9E"/>
    <w:rsid w:val="4B381697"/>
    <w:rsid w:val="4DA49F5F"/>
    <w:rsid w:val="4ED1CCA9"/>
    <w:rsid w:val="58DE8D02"/>
    <w:rsid w:val="5920C710"/>
    <w:rsid w:val="5C92F2C4"/>
    <w:rsid w:val="6286CDD1"/>
    <w:rsid w:val="6BF380FD"/>
    <w:rsid w:val="6C7084D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FCDD45DE-966F-4E46-B7D9-90558CD740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aliases w:val="Bullets,List Paragraph1,List 100s,Numbered Paragraph,Main numbered paragraph,References,Numbered List Paragraph,123 List Paragraph,List Paragraph (numbered (a)),List Paragraph nowy,Liste 1,List_Paragraph,Multilevel para_II,Bullet paras,L"/>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ListParagraphChar" w:customStyle="1">
    <w:name w:val="List Paragraph Char"/>
    <w:aliases w:val="Bullets Char,List Paragraph1 Char,List 100s Char,Numbered Paragraph Char,Main numbered paragraph Char,References Char,Numbered List Paragraph Char,123 List Paragraph Char,List Paragraph (numbered (a)) Char,List Paragraph nowy Char"/>
    <w:link w:val="ListParagraph"/>
    <w:uiPriority w:val="34"/>
    <w:qFormat/>
    <w:rsid w:val="007066AD"/>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hinesesimp"/>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952C8"/>
    <w:rsid w:val="000C6525"/>
    <w:rsid w:val="0020012C"/>
    <w:rsid w:val="00201E85"/>
    <w:rsid w:val="002754CE"/>
    <w:rsid w:val="00283201"/>
    <w:rsid w:val="003C30AD"/>
    <w:rsid w:val="003F0E4D"/>
    <w:rsid w:val="0040374F"/>
    <w:rsid w:val="00444A2F"/>
    <w:rsid w:val="00506C5D"/>
    <w:rsid w:val="00531F64"/>
    <w:rsid w:val="006249A7"/>
    <w:rsid w:val="006C79B2"/>
    <w:rsid w:val="007241AF"/>
    <w:rsid w:val="007E58CF"/>
    <w:rsid w:val="009F12C2"/>
    <w:rsid w:val="00AA14C4"/>
    <w:rsid w:val="00DA2975"/>
    <w:rsid w:val="00DB7927"/>
    <w:rsid w:val="00FC2F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B1D74F39-B369-4DFD-9AFC-6DCDC335D3D4}"/>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 ds:uri="http://schemas.openxmlformats.org/package/2006/metadata/core-properties"/>
    <ds:schemaRef ds:uri="b9fb3004-a1bc-42d3-abd7-a76b2481ef80"/>
    <ds:schemaRef ds:uri="2e68a831-22cc-4c4c-836c-ba5fdd06ea7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89</cp:revision>
  <dcterms:created xsi:type="dcterms:W3CDTF">2024-02-21T02:29:00Z</dcterms:created>
  <dcterms:modified xsi:type="dcterms:W3CDTF">2025-02-13T13:39:41Z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