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543B0E65"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026682E9">
                <w:pPr>
                  <w:pStyle w:val="Title"/>
                  <w:jc w:val="left"/>
                  <w:rPr>
                    <w:rStyle w:val="PDNORMALTEXT"/>
                  </w:rPr>
                </w:pPr>
                <w:r w:rsidRPr="543B0E65" w:rsidR="00900103">
                  <w:rPr>
                    <w:rStyle w:val="PDNORMALTEXT"/>
                  </w:rPr>
                  <w:t>Inte</w:t>
                </w:r>
                <w:r w:rsidRPr="543B0E65" w:rsidR="35087E8A">
                  <w:rPr>
                    <w:rStyle w:val="PDNORMALTEXT"/>
                  </w:rPr>
                  <w:t>rn</w:t>
                </w:r>
                <w:r w:rsidRPr="543B0E65" w:rsidR="36676836">
                  <w:rPr>
                    <w:rStyle w:val="PDNORMALTEXT"/>
                  </w:rPr>
                  <w:t xml:space="preserve"> – Programme Support</w:t>
                </w:r>
              </w:p>
            </w:tc>
          </w:sdtContent>
        </w:sdt>
      </w:tr>
      <w:tr w:rsidRPr="00BC6BFA" w:rsidR="00BC6BFA" w:rsidTr="543B0E65"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9E2B2F" w14:paraId="610F87B6" w14:textId="098F12A9">
            <w:pPr>
              <w:pStyle w:val="Title"/>
              <w:jc w:val="left"/>
              <w:rPr>
                <w:rStyle w:val="PDNORMALTEXT"/>
              </w:rPr>
            </w:pPr>
            <w:r>
              <w:rPr>
                <w:rStyle w:val="PDNORMALTEXT"/>
              </w:rPr>
              <w:t>Nairobi</w:t>
            </w:r>
          </w:p>
        </w:tc>
      </w:tr>
      <w:tr w:rsidRPr="00BC6BFA" w:rsidR="00BC6BFA" w:rsidTr="543B0E65"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9E2B2F" w14:paraId="0336827B" w14:textId="19213626">
                <w:pPr>
                  <w:pStyle w:val="Title"/>
                  <w:jc w:val="left"/>
                  <w:rPr>
                    <w:szCs w:val="22"/>
                  </w:rPr>
                </w:pPr>
                <w:r>
                  <w:rPr>
                    <w:rStyle w:val="PDNORMALTEXT"/>
                  </w:rPr>
                  <w:t>Programme Support</w:t>
                </w:r>
              </w:p>
            </w:tc>
          </w:sdtContent>
        </w:sdt>
      </w:tr>
      <w:tr w:rsidRPr="00BC6BFA" w:rsidR="00BC6BFA" w:rsidTr="543B0E65"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009E2B2F" w14:paraId="69AACE5A" w14:textId="65A26846">
                <w:pPr>
                  <w:pStyle w:val="Title"/>
                  <w:jc w:val="left"/>
                  <w:rPr/>
                </w:pPr>
                <w:r w:rsidRPr="543B0E65" w:rsidR="16CF2BD3">
                  <w:rPr>
                    <w:rStyle w:val="PDNORMALTEXT"/>
                  </w:rPr>
                  <w:t>Programme Support Unit</w:t>
                </w:r>
              </w:p>
            </w:tc>
          </w:sdtContent>
        </w:sdt>
      </w:tr>
      <w:tr w:rsidRPr="00BC6BFA" w:rsidR="00BC6BFA" w:rsidTr="543B0E65"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05F2C96" w:rsidRDefault="009E2B2F" w14:paraId="46BF2E0B" w14:textId="10B79576">
                <w:pPr>
                  <w:pStyle w:val="Title"/>
                  <w:jc w:val="left"/>
                  <w:rPr>
                    <w:szCs w:val="22"/>
                  </w:rPr>
                </w:pPr>
                <w:r>
                  <w:rPr>
                    <w:rStyle w:val="PDNORMALTEXT"/>
                  </w:rPr>
                  <w:t>IOM Somalia</w:t>
                </w:r>
              </w:p>
            </w:tc>
          </w:sdtContent>
        </w:sdt>
      </w:tr>
      <w:tr w:rsidRPr="00BC6BFA" w:rsidR="00BC6BFA" w:rsidTr="543B0E65"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009E2B2F" w14:paraId="199E7753" w14:textId="7C13EDD4">
                <w:pPr>
                  <w:pStyle w:val="Title"/>
                  <w:rPr>
                    <w:rStyle w:val="PDNORMALTEXT"/>
                  </w:rPr>
                </w:pPr>
                <w:r>
                  <w:rPr>
                    <w:rStyle w:val="PDNORMALTEXT"/>
                  </w:rPr>
                  <w:t>Head of Programme Support Officer</w:t>
                </w:r>
              </w:p>
            </w:tc>
          </w:sdtContent>
        </w:sdt>
      </w:tr>
      <w:tr w:rsidRPr="00BC6BFA" w:rsidR="00BC6BFA" w:rsidTr="543B0E65"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005F2C96" w:rsidRDefault="009E2B2F" w14:paraId="3287581F" w14:textId="1B7034BE">
                <w:pPr>
                  <w:pStyle w:val="Title"/>
                  <w:jc w:val="left"/>
                  <w:rPr>
                    <w:szCs w:val="22"/>
                  </w:rPr>
                </w:pPr>
                <w:r>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941CAE" w:rsidR="00BC6BFA" w:rsidP="005F2C96" w:rsidRDefault="00BC6BFA" w14:paraId="0B199DBF" w14:textId="74221514">
      <w:pPr>
        <w:jc w:val="left"/>
        <w:rPr>
          <w:rFonts w:ascii="Arial" w:hAnsi="Arial"/>
          <w:color w:val="0033A0"/>
          <w:sz w:val="24"/>
          <w:szCs w:val="24"/>
          <w:lang w:val="en-US" w:eastAsia="en-US"/>
        </w:rPr>
      </w:pPr>
      <w:r w:rsidRPr="00941CAE">
        <w:rPr>
          <w:rFonts w:ascii="Arial" w:hAnsi="Arial"/>
          <w:color w:val="0033A0"/>
          <w:sz w:val="24"/>
          <w:szCs w:val="24"/>
          <w:lang w:val="en-US" w:eastAsia="en-US"/>
        </w:rPr>
        <w:t>Organizational Context and Scope</w:t>
      </w:r>
    </w:p>
    <w:p w:rsidRPr="00941CAE" w:rsidR="001857BB" w:rsidP="001857BB" w:rsidRDefault="001857BB" w14:paraId="23898AE4" w14:textId="3D3E4AEC">
      <w:pPr>
        <w:autoSpaceDE/>
        <w:autoSpaceDN/>
        <w:adjustRightInd/>
        <w:spacing w:after="0"/>
        <w:jc w:val="left"/>
        <w:rPr>
          <w:rFonts w:ascii="Arial" w:hAnsi="Arial"/>
          <w:color w:val="418FDE"/>
          <w:spacing w:val="20"/>
          <w:sz w:val="24"/>
          <w:szCs w:val="24"/>
          <w:lang w:val="en-US" w:eastAsia="en-US"/>
        </w:rPr>
      </w:pPr>
      <w:r w:rsidRPr="00941CAE">
        <w:rPr>
          <w:rFonts w:ascii="Arial" w:hAnsi="Arial"/>
          <w:color w:val="418FDE"/>
          <w:spacing w:val="20"/>
          <w:sz w:val="24"/>
          <w:szCs w:val="24"/>
          <w:lang w:val="en-US" w:eastAsia="en-US"/>
        </w:rPr>
        <w:t>BACKGROUND INFORMATION</w:t>
      </w:r>
    </w:p>
    <w:sdt>
      <w:sdtPr>
        <w:rPr>
          <w:rStyle w:val="PDNORMALTEXT"/>
          <w:rFonts w:ascii="Arial" w:hAnsi="Arial"/>
          <w:sz w:val="24"/>
          <w:szCs w:val="24"/>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Fonts w:ascii="Arial" w:hAnsi="Arial"/>
          <w:sz w:val="24"/>
          <w:szCs w:val="24"/>
        </w:rPr>
      </w:sdtEndPr>
      <w:sdtContent>
        <w:sdt>
          <w:sdtPr>
            <w:rPr>
              <w:rStyle w:val="PDNORMALTEXT"/>
              <w:rFonts w:ascii="Arial" w:hAnsi="Arial"/>
              <w:sz w:val="24"/>
              <w:szCs w:val="24"/>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Fonts w:ascii="Arial" w:hAnsi="Arial"/>
              <w:sz w:val="24"/>
              <w:szCs w:val="24"/>
            </w:rPr>
          </w:sdtEndPr>
          <w:sdtContent>
            <w:sdt>
              <w:sdtPr>
                <w:rPr>
                  <w:rStyle w:val="PDNORMALTEXT"/>
                  <w:rFonts w:ascii="Arial" w:hAnsi="Arial"/>
                  <w:sz w:val="24"/>
                  <w:szCs w:val="24"/>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Fonts w:ascii="Arial" w:hAnsi="Arial"/>
                  <w:sz w:val="24"/>
                  <w:szCs w:val="24"/>
                </w:rPr>
              </w:sdtEndPr>
              <w:sdtContent>
                <w:sdt>
                  <w:sdtPr>
                    <w:rPr>
                      <w:rStyle w:val="PDNORMALTEXT"/>
                      <w:rFonts w:ascii="Arial" w:hAnsi="Arial"/>
                      <w:sz w:val="24"/>
                      <w:szCs w:val="24"/>
                    </w:rPr>
                    <w:alias w:val="Write a brief definition of organizational context, reporting lines and scope"/>
                    <w:tag w:val="Write a brief definition of organizational context, reporting lines and scope"/>
                    <w:id w:val="-592713537"/>
                    <w:placeholder>
                      <w:docPart w:val="E50B5587D29945AF93ABAE3A915614C5"/>
                    </w:placeholder>
                  </w:sdtPr>
                  <w:sdtEndPr>
                    <w:rPr>
                      <w:rStyle w:val="PDNORMALTEXT"/>
                      <w:rFonts w:ascii="Arial" w:hAnsi="Arial"/>
                      <w:sz w:val="24"/>
                      <w:szCs w:val="24"/>
                    </w:rPr>
                  </w:sdtEndPr>
                  <w:sdtContent>
                    <w:p w:rsidRPr="00941CAE" w:rsidR="001857BB" w:rsidP="543B0E65" w:rsidRDefault="00426B7E" w14:paraId="7429FEDC" w14:textId="127EED6F">
                      <w:pPr>
                        <w:spacing w:after="200" w:line="240" w:lineRule="auto"/>
                        <w:jc w:val="both"/>
                        <w:rPr>
                          <w:rFonts w:ascii="Arial" w:hAnsi="Arial"/>
                          <w:noProof w:val="0"/>
                          <w:sz w:val="24"/>
                          <w:szCs w:val="24"/>
                          <w:lang w:val="en-US"/>
                        </w:rPr>
                      </w:pPr>
                      <w:r w:rsidRPr="543B0E65" w:rsidR="738B650A">
                        <w:rPr>
                          <w:rFonts w:ascii="Arial" w:hAnsi="Arial" w:eastAsia="Times New Roman" w:cs="Arial" w:asciiTheme="minorAscii" w:hAnsiTheme="minorAscii" w:eastAsiaTheme="minorAscii" w:cstheme="minorBidi"/>
                          <w:noProof w:val="0"/>
                          <w:color w:val="auto"/>
                          <w:sz w:val="24"/>
                          <w:szCs w:val="24"/>
                          <w:lang w:val="en-GB" w:eastAsia="en-GB" w:bidi="ar-SA"/>
                        </w:rPr>
                        <w:t xml:space="preserve">The International Organization for Migration (IOM) is the UN Migration Agency. With 175 member states and 8 observing states, it is committed to the principle that humane and orderly migration benefits migrants and society. Established in 1951 and now active in over 400 field locations worldwide, IOM works with partners, government and civil society to: </w:t>
                      </w:r>
                    </w:p>
                    <w:p w:rsidRPr="00941CAE" w:rsidR="001857BB" w:rsidP="543B0E65" w:rsidRDefault="00426B7E" w14:paraId="75607CAF" w14:textId="667255E4">
                      <w:pPr>
                        <w:pStyle w:val="ListParagraph"/>
                        <w:numPr>
                          <w:ilvl w:val="0"/>
                          <w:numId w:val="18"/>
                        </w:numPr>
                        <w:spacing w:after="200" w:line="240" w:lineRule="auto"/>
                        <w:jc w:val="both"/>
                        <w:rPr>
                          <w:rFonts w:ascii="Arial" w:hAnsi="Arial"/>
                          <w:noProof w:val="0"/>
                          <w:sz w:val="24"/>
                          <w:szCs w:val="24"/>
                          <w:lang w:val="en-US"/>
                        </w:rPr>
                      </w:pPr>
                      <w:r w:rsidRPr="543B0E65" w:rsidR="738B650A">
                        <w:rPr>
                          <w:rFonts w:ascii="Arial" w:hAnsi="Arial" w:eastAsia="Times New Roman" w:cs="Arial" w:asciiTheme="minorAscii" w:hAnsiTheme="minorAscii" w:eastAsiaTheme="minorAscii" w:cstheme="minorBidi"/>
                          <w:noProof w:val="0"/>
                          <w:color w:val="auto"/>
                          <w:sz w:val="24"/>
                          <w:szCs w:val="24"/>
                          <w:lang w:val="en-GB" w:eastAsia="en-GB" w:bidi="ar-SA"/>
                        </w:rPr>
                        <w:t xml:space="preserve"> </w:t>
                      </w:r>
                      <w:r w:rsidRPr="543B0E65" w:rsidR="738B650A">
                        <w:rPr>
                          <w:rFonts w:ascii="Arial" w:hAnsi="Arial" w:eastAsia="Times New Roman" w:cs="Arial" w:asciiTheme="minorAscii" w:hAnsiTheme="minorAscii" w:eastAsiaTheme="minorAscii" w:cstheme="minorBidi"/>
                          <w:noProof w:val="0"/>
                          <w:color w:val="auto"/>
                          <w:sz w:val="24"/>
                          <w:szCs w:val="24"/>
                          <w:lang w:val="en-GB" w:eastAsia="en-GB" w:bidi="ar-SA"/>
                        </w:rPr>
                        <w:t>Assist</w:t>
                      </w:r>
                      <w:r w:rsidRPr="543B0E65" w:rsidR="738B650A">
                        <w:rPr>
                          <w:rFonts w:ascii="Arial" w:hAnsi="Arial" w:eastAsia="Times New Roman" w:cs="Arial" w:asciiTheme="minorAscii" w:hAnsiTheme="minorAscii" w:eastAsiaTheme="minorAscii" w:cstheme="minorBidi"/>
                          <w:noProof w:val="0"/>
                          <w:color w:val="auto"/>
                          <w:sz w:val="24"/>
                          <w:szCs w:val="24"/>
                          <w:lang w:val="en-GB" w:eastAsia="en-GB" w:bidi="ar-SA"/>
                        </w:rPr>
                        <w:t xml:space="preserve"> in meeting the operational challenges of migration and mobility.</w:t>
                      </w:r>
                    </w:p>
                    <w:p w:rsidRPr="00941CAE" w:rsidR="001857BB" w:rsidP="543B0E65" w:rsidRDefault="00426B7E" w14:paraId="5F0C50B1" w14:textId="20DF1FEB">
                      <w:pPr>
                        <w:pStyle w:val="ListParagraph"/>
                        <w:numPr>
                          <w:ilvl w:val="0"/>
                          <w:numId w:val="18"/>
                        </w:numPr>
                        <w:spacing w:after="200" w:line="240" w:lineRule="auto"/>
                        <w:jc w:val="both"/>
                        <w:rPr>
                          <w:rFonts w:ascii="Arial" w:hAnsi="Arial"/>
                          <w:noProof w:val="0"/>
                          <w:sz w:val="24"/>
                          <w:szCs w:val="24"/>
                          <w:lang w:val="en-US"/>
                        </w:rPr>
                      </w:pPr>
                      <w:r w:rsidRPr="543B0E65" w:rsidR="738B650A">
                        <w:rPr>
                          <w:rFonts w:ascii="Arial" w:hAnsi="Arial" w:eastAsia="Times New Roman" w:cs="Arial" w:asciiTheme="minorAscii" w:hAnsiTheme="minorAscii" w:eastAsiaTheme="minorAscii" w:cstheme="minorBidi"/>
                          <w:noProof w:val="0"/>
                          <w:color w:val="auto"/>
                          <w:sz w:val="24"/>
                          <w:szCs w:val="24"/>
                          <w:lang w:val="en-GB" w:eastAsia="en-GB" w:bidi="ar-SA"/>
                        </w:rPr>
                        <w:t xml:space="preserve"> Advance understanding of migration issues </w:t>
                      </w:r>
                    </w:p>
                    <w:p w:rsidRPr="00941CAE" w:rsidR="001857BB" w:rsidP="543B0E65" w:rsidRDefault="00426B7E" w14:paraId="6D3B307C" w14:textId="1B39DDE8">
                      <w:pPr>
                        <w:pStyle w:val="ListParagraph"/>
                        <w:numPr>
                          <w:ilvl w:val="0"/>
                          <w:numId w:val="18"/>
                        </w:numPr>
                        <w:spacing w:after="200" w:line="240" w:lineRule="auto"/>
                        <w:jc w:val="both"/>
                        <w:rPr>
                          <w:rFonts w:ascii="Arial" w:hAnsi="Arial"/>
                          <w:noProof w:val="0"/>
                          <w:sz w:val="24"/>
                          <w:szCs w:val="24"/>
                          <w:lang w:val="en-US"/>
                        </w:rPr>
                      </w:pPr>
                      <w:r w:rsidRPr="543B0E65" w:rsidR="738B650A">
                        <w:rPr>
                          <w:rFonts w:ascii="Arial" w:hAnsi="Arial" w:eastAsia="Times New Roman" w:cs="Arial" w:asciiTheme="minorAscii" w:hAnsiTheme="minorAscii" w:eastAsiaTheme="minorAscii" w:cstheme="minorBidi"/>
                          <w:noProof w:val="0"/>
                          <w:color w:val="auto"/>
                          <w:sz w:val="24"/>
                          <w:szCs w:val="24"/>
                          <w:lang w:val="en-GB" w:eastAsia="en-GB" w:bidi="ar-SA"/>
                        </w:rPr>
                        <w:t xml:space="preserve"> Encourage social and economic development through migration; and </w:t>
                      </w:r>
                    </w:p>
                    <w:p w:rsidRPr="00941CAE" w:rsidR="001857BB" w:rsidP="543B0E65" w:rsidRDefault="00426B7E" w14:paraId="3962C420" w14:textId="21EFD08E">
                      <w:pPr>
                        <w:pStyle w:val="ListParagraph"/>
                        <w:numPr>
                          <w:ilvl w:val="0"/>
                          <w:numId w:val="18"/>
                        </w:numPr>
                        <w:spacing w:after="200" w:line="240" w:lineRule="auto"/>
                        <w:jc w:val="both"/>
                        <w:rPr>
                          <w:rFonts w:ascii="Arial" w:hAnsi="Arial"/>
                          <w:noProof w:val="0"/>
                          <w:sz w:val="24"/>
                          <w:szCs w:val="24"/>
                          <w:lang w:val="en-US"/>
                        </w:rPr>
                      </w:pPr>
                      <w:r w:rsidRPr="543B0E65" w:rsidR="738B650A">
                        <w:rPr>
                          <w:rFonts w:ascii="Arial" w:hAnsi="Arial" w:eastAsia="Times New Roman" w:cs="Arial" w:asciiTheme="minorAscii" w:hAnsiTheme="minorAscii" w:eastAsiaTheme="minorAscii" w:cstheme="minorBidi"/>
                          <w:noProof w:val="0"/>
                          <w:color w:val="auto"/>
                          <w:sz w:val="24"/>
                          <w:szCs w:val="24"/>
                          <w:lang w:val="en-GB" w:eastAsia="en-GB" w:bidi="ar-SA"/>
                        </w:rPr>
                        <w:t xml:space="preserve"> Uphold the human dignity and well-being of migrants and mobile populations. </w:t>
                      </w:r>
                    </w:p>
                    <w:p w:rsidRPr="00941CAE" w:rsidR="001857BB" w:rsidP="01670BC4" w:rsidRDefault="00426B7E" w14:paraId="00C0F9C5" w14:textId="769994C4">
                      <w:pPr>
                        <w:spacing w:after="0"/>
                        <w:rPr>
                          <w:rFonts w:ascii="Gill Sans Nova" w:hAnsi="Gill Sans Nova" w:eastAsia="Gill Sans Nova" w:cs="" w:asciiTheme="minorAscii" w:hAnsiTheme="minorAscii" w:eastAsiaTheme="minorAscii" w:cstheme="minorBidi"/>
                          <w:color w:val="auto"/>
                          <w:sz w:val="24"/>
                          <w:szCs w:val="24"/>
                          <w:lang w:eastAsia="en-GB" w:bidi="ar-SA"/>
                        </w:rPr>
                      </w:pPr>
                      <w:r w:rsidRPr="01670BC4" w:rsidR="738B650A">
                        <w:rPr>
                          <w:rFonts w:ascii="Gill Sans Nova" w:hAnsi="Gill Sans Nova" w:eastAsia="Gill Sans Nova" w:cs="" w:asciiTheme="minorAscii" w:hAnsiTheme="minorAscii" w:eastAsiaTheme="minorAscii" w:cstheme="minorBidi"/>
                          <w:color w:val="auto"/>
                          <w:sz w:val="24"/>
                          <w:szCs w:val="24"/>
                          <w:lang w:val="en-US" w:eastAsia="en-GB" w:bidi="ar-SA"/>
                        </w:rPr>
                        <w:t>Within IOM, t</w:t>
                      </w:r>
                      <w:r w:rsidRPr="01670BC4" w:rsidR="00426B7E">
                        <w:rPr>
                          <w:rFonts w:ascii="Gill Sans Nova" w:hAnsi="Gill Sans Nova" w:eastAsia="Gill Sans Nova" w:cs="" w:asciiTheme="minorAscii" w:hAnsiTheme="minorAscii" w:eastAsiaTheme="minorAscii" w:cstheme="minorBidi"/>
                          <w:color w:val="auto"/>
                          <w:sz w:val="24"/>
                          <w:szCs w:val="24"/>
                          <w:lang w:val="en-US" w:eastAsia="en-GB" w:bidi="ar-SA"/>
                        </w:rPr>
                        <w:t xml:space="preserve">he </w:t>
                      </w:r>
                      <w:r w:rsidRPr="01670BC4" w:rsidR="00E42EA7">
                        <w:rPr>
                          <w:rFonts w:ascii="Gill Sans Nova" w:hAnsi="Gill Sans Nova" w:eastAsia="Gill Sans Nova" w:cs="" w:asciiTheme="minorAscii" w:hAnsiTheme="minorAscii" w:eastAsiaTheme="minorAscii" w:cstheme="minorBidi"/>
                          <w:color w:val="auto"/>
                          <w:sz w:val="24"/>
                          <w:szCs w:val="24"/>
                          <w:lang w:val="en-US" w:eastAsia="en-GB" w:bidi="ar-SA"/>
                        </w:rPr>
                        <w:t xml:space="preserve">Monitoring and Reporting team in the </w:t>
                      </w:r>
                      <w:r w:rsidRPr="01670BC4" w:rsidR="00E42EA7">
                        <w:rPr>
                          <w:rFonts w:ascii="Gill Sans Nova" w:hAnsi="Gill Sans Nova" w:eastAsia="Gill Sans Nova" w:cs="" w:asciiTheme="minorAscii" w:hAnsiTheme="minorAscii" w:eastAsiaTheme="minorAscii" w:cstheme="minorBidi"/>
                          <w:color w:val="auto"/>
                          <w:sz w:val="24"/>
                          <w:szCs w:val="24"/>
                          <w:lang w:val="en-US" w:eastAsia="en-GB" w:bidi="ar-SA"/>
                        </w:rPr>
                        <w:t>programme</w:t>
                      </w:r>
                      <w:r w:rsidRPr="01670BC4" w:rsidR="00E42EA7">
                        <w:rPr>
                          <w:rFonts w:ascii="Gill Sans Nova" w:hAnsi="Gill Sans Nova" w:eastAsia="Gill Sans Nova" w:cs="" w:asciiTheme="minorAscii" w:hAnsiTheme="minorAscii" w:eastAsiaTheme="minorAscii" w:cstheme="minorBidi"/>
                          <w:color w:val="auto"/>
                          <w:sz w:val="24"/>
                          <w:szCs w:val="24"/>
                          <w:lang w:val="en-US" w:eastAsia="en-GB" w:bidi="ar-SA"/>
                        </w:rPr>
                        <w:t xml:space="preserve"> support unit</w:t>
                      </w:r>
                      <w:r w:rsidRPr="01670BC4" w:rsidR="00426B7E">
                        <w:rPr>
                          <w:rFonts w:ascii="Gill Sans Nova" w:hAnsi="Gill Sans Nova" w:eastAsia="Gill Sans Nova" w:cs="" w:asciiTheme="minorAscii" w:hAnsiTheme="minorAscii" w:eastAsiaTheme="minorAscii" w:cstheme="minorBidi"/>
                          <w:color w:val="auto"/>
                          <w:sz w:val="24"/>
                          <w:szCs w:val="24"/>
                          <w:lang w:val="en-US" w:eastAsia="en-GB" w:bidi="ar-SA"/>
                        </w:rPr>
                        <w:t xml:space="preserve"> (PSU) is responsible and accountable for supporting the coordination and facilitation of project development, </w:t>
                      </w:r>
                      <w:r w:rsidRPr="01670BC4" w:rsidR="00426B7E">
                        <w:rPr>
                          <w:rFonts w:ascii="Gill Sans Nova" w:hAnsi="Gill Sans Nova" w:eastAsia="Gill Sans Nova" w:cs="" w:asciiTheme="minorAscii" w:hAnsiTheme="minorAscii" w:eastAsiaTheme="minorAscii" w:cstheme="minorBidi"/>
                          <w:color w:val="auto"/>
                          <w:sz w:val="24"/>
                          <w:szCs w:val="24"/>
                          <w:lang w:val="en-US" w:eastAsia="en-GB" w:bidi="ar-SA"/>
                        </w:rPr>
                        <w:t>donor</w:t>
                      </w:r>
                      <w:r w:rsidRPr="01670BC4" w:rsidR="00426B7E">
                        <w:rPr>
                          <w:rFonts w:ascii="Gill Sans Nova" w:hAnsi="Gill Sans Nova" w:eastAsia="Gill Sans Nova" w:cs="" w:asciiTheme="minorAscii" w:hAnsiTheme="minorAscii" w:eastAsiaTheme="minorAscii" w:cstheme="minorBidi"/>
                          <w:color w:val="auto"/>
                          <w:sz w:val="24"/>
                          <w:szCs w:val="24"/>
                          <w:lang w:val="en-US" w:eastAsia="en-GB" w:bidi="ar-SA"/>
                        </w:rPr>
                        <w:t xml:space="preserve"> and institutional reporting in the fields of migration management, emergency response,</w:t>
                      </w:r>
                      <w:r w:rsidRPr="01670BC4" w:rsidR="00907D84">
                        <w:rPr>
                          <w:rFonts w:ascii="Gill Sans Nova" w:hAnsi="Gill Sans Nova" w:eastAsia="Gill Sans Nova" w:cs="" w:asciiTheme="minorAscii" w:hAnsiTheme="minorAscii" w:eastAsiaTheme="minorAscii" w:cstheme="minorBidi"/>
                          <w:color w:val="auto"/>
                          <w:sz w:val="24"/>
                          <w:szCs w:val="24"/>
                          <w:lang w:val="en-US" w:eastAsia="en-GB" w:bidi="ar-SA"/>
                        </w:rPr>
                        <w:t xml:space="preserve"> </w:t>
                      </w:r>
                      <w:r w:rsidRPr="01670BC4" w:rsidR="00907D84">
                        <w:rPr>
                          <w:rFonts w:ascii="Gill Sans Nova" w:hAnsi="Gill Sans Nova" w:eastAsia="Gill Sans Nova" w:cs="" w:asciiTheme="minorAscii" w:hAnsiTheme="minorAscii" w:eastAsiaTheme="minorAscii" w:cstheme="minorBidi"/>
                          <w:color w:val="auto"/>
                          <w:sz w:val="24"/>
                          <w:szCs w:val="24"/>
                          <w:lang w:val="en-US" w:eastAsia="en-GB" w:bidi="ar-SA"/>
                        </w:rPr>
                        <w:t>stabilization</w:t>
                      </w:r>
                      <w:r w:rsidRPr="01670BC4" w:rsidR="00907D84">
                        <w:rPr>
                          <w:rFonts w:ascii="Gill Sans Nova" w:hAnsi="Gill Sans Nova" w:eastAsia="Gill Sans Nova" w:cs="" w:asciiTheme="minorAscii" w:hAnsiTheme="minorAscii" w:eastAsiaTheme="minorAscii" w:cstheme="minorBidi"/>
                          <w:color w:val="auto"/>
                          <w:sz w:val="24"/>
                          <w:szCs w:val="24"/>
                          <w:lang w:val="en-US" w:eastAsia="en-GB" w:bidi="ar-SA"/>
                        </w:rPr>
                        <w:t xml:space="preserve"> and durable solutions in Somalia,</w:t>
                      </w:r>
                      <w:r w:rsidRPr="01670BC4" w:rsidR="00426B7E">
                        <w:rPr>
                          <w:rFonts w:ascii="Gill Sans Nova" w:hAnsi="Gill Sans Nova" w:eastAsia="Gill Sans Nova" w:cs="" w:asciiTheme="minorAscii" w:hAnsiTheme="minorAscii" w:eastAsiaTheme="minorAscii" w:cstheme="minorBidi"/>
                          <w:color w:val="auto"/>
                          <w:sz w:val="24"/>
                          <w:szCs w:val="24"/>
                          <w:lang w:val="en-US" w:eastAsia="en-GB" w:bidi="ar-SA"/>
                        </w:rPr>
                        <w:t xml:space="preserve"> in line with IOM global, </w:t>
                      </w:r>
                      <w:r w:rsidRPr="01670BC4" w:rsidR="00426B7E">
                        <w:rPr>
                          <w:rFonts w:ascii="Gill Sans Nova" w:hAnsi="Gill Sans Nova" w:eastAsia="Gill Sans Nova" w:cs="" w:asciiTheme="minorAscii" w:hAnsiTheme="minorAscii" w:eastAsiaTheme="minorAscii" w:cstheme="minorBidi"/>
                          <w:color w:val="auto"/>
                          <w:sz w:val="24"/>
                          <w:szCs w:val="24"/>
                          <w:lang w:val="en-US" w:eastAsia="en-GB" w:bidi="ar-SA"/>
                        </w:rPr>
                        <w:t>regional</w:t>
                      </w:r>
                      <w:r w:rsidRPr="01670BC4" w:rsidR="00426B7E">
                        <w:rPr>
                          <w:rFonts w:ascii="Gill Sans Nova" w:hAnsi="Gill Sans Nova" w:eastAsia="Gill Sans Nova" w:cs="" w:asciiTheme="minorAscii" w:hAnsiTheme="minorAscii" w:eastAsiaTheme="minorAscii" w:cstheme="minorBidi"/>
                          <w:color w:val="auto"/>
                          <w:sz w:val="24"/>
                          <w:szCs w:val="24"/>
                          <w:lang w:val="en-US" w:eastAsia="en-GB" w:bidi="ar-SA"/>
                        </w:rPr>
                        <w:t xml:space="preserve"> and country strategies including the Strategic Results Framework (SRF).</w:t>
                      </w:r>
                    </w:p>
                  </w:sdtContent>
                </w:sdt>
              </w:sdtContent>
            </w:sdt>
          </w:sdtContent>
        </w:sdt>
      </w:sdtContent>
    </w:sdt>
    <w:p w:rsidRPr="00941CAE" w:rsidR="00A21B4D" w:rsidP="001857BB" w:rsidRDefault="00A21B4D" w14:paraId="2A00D7B6" w14:textId="77777777">
      <w:pPr>
        <w:autoSpaceDE/>
        <w:autoSpaceDN/>
        <w:adjustRightInd/>
        <w:spacing w:after="0"/>
        <w:jc w:val="left"/>
        <w:rPr>
          <w:rFonts w:ascii="Arial" w:hAnsi="Arial"/>
          <w:color w:val="418FDE"/>
          <w:spacing w:val="20"/>
          <w:sz w:val="24"/>
          <w:szCs w:val="24"/>
          <w:lang w:val="en-US" w:eastAsia="en-US"/>
        </w:rPr>
      </w:pPr>
    </w:p>
    <w:p w:rsidR="001857BB" w:rsidP="001857BB" w:rsidRDefault="001857BB" w14:paraId="7E400EFE" w14:textId="3CC699A3">
      <w:pPr>
        <w:autoSpaceDE/>
        <w:autoSpaceDN/>
        <w:adjustRightInd/>
        <w:spacing w:after="0"/>
        <w:jc w:val="left"/>
        <w:rPr>
          <w:rFonts w:ascii="Arial" w:hAnsi="Arial"/>
          <w:color w:val="418FDE"/>
          <w:spacing w:val="20"/>
          <w:sz w:val="24"/>
          <w:szCs w:val="24"/>
          <w:lang w:val="en-US" w:eastAsia="en-US"/>
        </w:rPr>
      </w:pPr>
      <w:r w:rsidRPr="00941CAE">
        <w:rPr>
          <w:rFonts w:ascii="Arial" w:hAnsi="Arial"/>
          <w:color w:val="418FDE"/>
          <w:spacing w:val="20"/>
          <w:sz w:val="24"/>
          <w:szCs w:val="24"/>
          <w:lang w:val="en-US" w:eastAsia="en-US"/>
        </w:rPr>
        <w:t>SUPERVISION</w:t>
      </w:r>
    </w:p>
    <w:p w:rsidR="00055B85" w:rsidP="001857BB" w:rsidRDefault="00055B85" w14:paraId="5B8EDCC1" w14:textId="77777777">
      <w:pPr>
        <w:autoSpaceDE/>
        <w:autoSpaceDN/>
        <w:adjustRightInd/>
        <w:spacing w:after="0"/>
        <w:jc w:val="left"/>
        <w:rPr>
          <w:rFonts w:ascii="Arial" w:hAnsi="Arial"/>
          <w:color w:val="418FDE"/>
          <w:spacing w:val="20"/>
          <w:sz w:val="24"/>
          <w:szCs w:val="24"/>
          <w:lang w:val="en-US" w:eastAsia="en-US"/>
        </w:rPr>
      </w:pPr>
    </w:p>
    <w:p w:rsidR="00055B85" w:rsidP="01670BC4" w:rsidRDefault="00055B85" w14:paraId="2B527967" w14:textId="3E100437">
      <w:pPr>
        <w:pStyle w:val="Normal"/>
        <w:suppressLineNumbers w:val="0"/>
        <w:bidi w:val="0"/>
        <w:spacing w:before="0" w:beforeAutospacing="off" w:after="200" w:afterAutospacing="off" w:line="240" w:lineRule="auto"/>
        <w:ind w:left="0" w:right="0"/>
        <w:jc w:val="both"/>
        <w:rPr>
          <w:rFonts w:ascii="Gill Sans Nova" w:hAnsi="Gill Sans Nova" w:eastAsia="Gill Sans Nova" w:cs="" w:asciiTheme="minorAscii" w:hAnsiTheme="minorAscii" w:eastAsiaTheme="minorAscii" w:cstheme="minorBidi"/>
          <w:color w:val="auto"/>
          <w:sz w:val="24"/>
          <w:szCs w:val="24"/>
          <w:lang w:val="en-US" w:eastAsia="en-GB" w:bidi="ar-SA"/>
        </w:rPr>
      </w:pPr>
      <w:r w:rsidRPr="01670BC4" w:rsidR="00055B85">
        <w:rPr>
          <w:rFonts w:ascii="Gill Sans Nova" w:hAnsi="Gill Sans Nova" w:eastAsia="Gill Sans Nova" w:cs="" w:asciiTheme="minorAscii" w:hAnsiTheme="minorAscii" w:eastAsiaTheme="minorAscii" w:cstheme="minorBidi"/>
          <w:color w:val="auto"/>
          <w:sz w:val="24"/>
          <w:szCs w:val="24"/>
          <w:lang w:eastAsia="en-GB" w:bidi="ar-SA"/>
        </w:rPr>
        <w:t xml:space="preserve">Under the overall supervision of the </w:t>
      </w:r>
      <w:r w:rsidRPr="01670BC4" w:rsidR="00055B85">
        <w:rPr>
          <w:rFonts w:ascii="Gill Sans Nova" w:hAnsi="Gill Sans Nova" w:eastAsia="Gill Sans Nova" w:cs="" w:asciiTheme="minorAscii" w:hAnsiTheme="minorAscii" w:eastAsiaTheme="minorAscii" w:cstheme="minorBidi"/>
          <w:color w:val="auto"/>
          <w:sz w:val="24"/>
          <w:szCs w:val="24"/>
          <w:lang w:val="en-US" w:eastAsia="en-GB" w:bidi="ar-SA"/>
        </w:rPr>
        <w:t xml:space="preserve">Chief of Mission (COM) in Somalia </w:t>
      </w:r>
      <w:r w:rsidRPr="01670BC4" w:rsidR="00055B85">
        <w:rPr>
          <w:rFonts w:ascii="Gill Sans Nova" w:hAnsi="Gill Sans Nova" w:eastAsia="Gill Sans Nova" w:cs="" w:asciiTheme="minorAscii" w:hAnsiTheme="minorAscii" w:eastAsiaTheme="minorAscii" w:cstheme="minorBidi"/>
          <w:color w:val="auto"/>
          <w:sz w:val="24"/>
          <w:szCs w:val="24"/>
          <w:lang w:eastAsia="en-GB" w:bidi="ar-SA"/>
        </w:rPr>
        <w:t>and direct supervision of the M&amp;E coordinator (PSU)</w:t>
      </w:r>
      <w:r w:rsidRPr="01670BC4" w:rsidR="00055B85">
        <w:rPr>
          <w:rFonts w:ascii="Gill Sans Nova" w:hAnsi="Gill Sans Nova" w:eastAsia="Gill Sans Nova" w:cs="" w:asciiTheme="minorAscii" w:hAnsiTheme="minorAscii" w:eastAsiaTheme="minorAscii" w:cstheme="minorBidi"/>
          <w:color w:val="auto"/>
          <w:sz w:val="24"/>
          <w:szCs w:val="24"/>
          <w:lang w:val="en-US" w:eastAsia="en-GB" w:bidi="ar-SA"/>
        </w:rPr>
        <w:t>, and in close coordination with the Regional Monitoring and Evaluation and Risk Management Officer</w:t>
      </w:r>
      <w:r w:rsidRPr="01670BC4" w:rsidR="00055B85">
        <w:rPr>
          <w:rFonts w:ascii="Gill Sans Nova" w:hAnsi="Gill Sans Nova" w:eastAsia="Gill Sans Nova" w:cs="" w:asciiTheme="minorAscii" w:hAnsiTheme="minorAscii" w:eastAsiaTheme="minorAscii" w:cstheme="minorBidi"/>
          <w:color w:val="auto"/>
          <w:sz w:val="24"/>
          <w:szCs w:val="24"/>
          <w:lang w:eastAsia="en-GB" w:bidi="ar-SA"/>
        </w:rPr>
        <w:t xml:space="preserve"> at the Regional Office and</w:t>
      </w:r>
      <w:r w:rsidRPr="01670BC4" w:rsidR="00055B85">
        <w:rPr>
          <w:rFonts w:ascii="Gill Sans Nova" w:hAnsi="Gill Sans Nova" w:eastAsia="Gill Sans Nova" w:cs="" w:asciiTheme="minorAscii" w:hAnsiTheme="minorAscii" w:eastAsiaTheme="minorAscii" w:cstheme="minorBidi"/>
          <w:color w:val="auto"/>
          <w:sz w:val="24"/>
          <w:szCs w:val="24"/>
          <w:lang w:val="en-US" w:eastAsia="en-GB" w:bidi="ar-SA"/>
        </w:rPr>
        <w:t xml:space="preserve"> </w:t>
      </w:r>
      <w:r w:rsidRPr="01670BC4" w:rsidR="00055B85">
        <w:rPr>
          <w:rFonts w:ascii="Gill Sans Nova" w:hAnsi="Gill Sans Nova" w:eastAsia="Gill Sans Nova" w:cs="" w:asciiTheme="minorAscii" w:hAnsiTheme="minorAscii" w:eastAsiaTheme="minorAscii" w:cstheme="minorBidi"/>
          <w:color w:val="auto"/>
          <w:sz w:val="24"/>
          <w:szCs w:val="24"/>
          <w:lang w:eastAsia="en-GB" w:bidi="ar-SA"/>
        </w:rPr>
        <w:t xml:space="preserve">relevant Units at Headquarters, the </w:t>
      </w:r>
      <w:r w:rsidRPr="01670BC4" w:rsidR="0030259D">
        <w:rPr>
          <w:rFonts w:ascii="Gill Sans Nova" w:hAnsi="Gill Sans Nova" w:eastAsia="Gill Sans Nova" w:cs="" w:asciiTheme="minorAscii" w:hAnsiTheme="minorAscii" w:eastAsiaTheme="minorAscii" w:cstheme="minorBidi"/>
          <w:color w:val="auto"/>
          <w:sz w:val="24"/>
          <w:szCs w:val="24"/>
          <w:lang w:eastAsia="en-GB" w:bidi="ar-SA"/>
        </w:rPr>
        <w:t>intern</w:t>
      </w:r>
      <w:r w:rsidRPr="01670BC4" w:rsidR="00055B85">
        <w:rPr>
          <w:rFonts w:ascii="Gill Sans Nova" w:hAnsi="Gill Sans Nova" w:eastAsia="Gill Sans Nova" w:cs="" w:asciiTheme="minorAscii" w:hAnsiTheme="minorAscii" w:eastAsiaTheme="minorAscii" w:cstheme="minorBidi"/>
          <w:color w:val="auto"/>
          <w:sz w:val="24"/>
          <w:szCs w:val="24"/>
          <w:lang w:eastAsia="en-GB" w:bidi="ar-SA"/>
        </w:rPr>
        <w:t xml:space="preserve"> will be</w:t>
      </w:r>
      <w:r w:rsidRPr="01670BC4" w:rsidR="00055B85">
        <w:rPr>
          <w:rFonts w:ascii="Gill Sans Nova" w:hAnsi="Gill Sans Nova" w:eastAsia="Gill Sans Nova" w:cs="" w:asciiTheme="minorAscii" w:hAnsiTheme="minorAscii" w:eastAsiaTheme="minorAscii" w:cstheme="minorBidi"/>
          <w:color w:val="auto"/>
          <w:sz w:val="24"/>
          <w:szCs w:val="24"/>
          <w:lang w:val="en-US" w:eastAsia="en-GB" w:bidi="ar-SA"/>
        </w:rPr>
        <w:t xml:space="preserve"> responsible for supporting</w:t>
      </w:r>
      <w:r w:rsidRPr="01670BC4" w:rsidR="00055B85">
        <w:rPr>
          <w:rFonts w:ascii="Gill Sans Nova" w:hAnsi="Gill Sans Nova" w:eastAsia="Gill Sans Nova" w:cs="" w:asciiTheme="minorAscii" w:hAnsiTheme="minorAscii" w:eastAsiaTheme="minorAscii" w:cstheme="minorBidi"/>
          <w:color w:val="auto"/>
          <w:sz w:val="24"/>
          <w:szCs w:val="24"/>
          <w:lang w:eastAsia="en-GB" w:bidi="ar-SA"/>
        </w:rPr>
        <w:t xml:space="preserve"> aspects of projects/programmes/strategy Monitoring and Evaluation (M&amp;E), </w:t>
      </w:r>
      <w:r w:rsidRPr="01670BC4" w:rsidR="00055B85">
        <w:rPr>
          <w:rFonts w:ascii="Gill Sans Nova" w:hAnsi="Gill Sans Nova" w:eastAsia="Gill Sans Nova" w:cs="" w:asciiTheme="minorAscii" w:hAnsiTheme="minorAscii" w:eastAsiaTheme="minorAscii" w:cstheme="minorBidi"/>
          <w:color w:val="auto"/>
          <w:sz w:val="24"/>
          <w:szCs w:val="24"/>
          <w:lang w:val="en-US" w:eastAsia="en-GB" w:bidi="ar-SA"/>
        </w:rPr>
        <w:t>the development and implementation of the M&amp;E system</w:t>
      </w:r>
      <w:r w:rsidRPr="01670BC4" w:rsidR="00055B85">
        <w:rPr>
          <w:rFonts w:ascii="Gill Sans Nova" w:hAnsi="Gill Sans Nova" w:eastAsia="Gill Sans Nova" w:cs="" w:asciiTheme="minorAscii" w:hAnsiTheme="minorAscii" w:eastAsiaTheme="minorAscii" w:cstheme="minorBidi"/>
          <w:color w:val="auto"/>
          <w:sz w:val="24"/>
          <w:szCs w:val="24"/>
          <w:lang w:eastAsia="en-GB" w:bidi="ar-SA"/>
        </w:rPr>
        <w:t xml:space="preserve"> </w:t>
      </w:r>
      <w:r w:rsidRPr="01670BC4" w:rsidR="00055B85">
        <w:rPr>
          <w:rFonts w:ascii="Gill Sans Nova" w:hAnsi="Gill Sans Nova" w:eastAsia="Gill Sans Nova" w:cs="" w:asciiTheme="minorAscii" w:hAnsiTheme="minorAscii" w:eastAsiaTheme="minorAscii" w:cstheme="minorBidi"/>
          <w:color w:val="auto"/>
          <w:sz w:val="24"/>
          <w:szCs w:val="24"/>
          <w:lang w:val="en-US" w:eastAsia="en-GB" w:bidi="ar-SA"/>
        </w:rPr>
        <w:t xml:space="preserve">to strengthen monitoring and evaluation activities,  </w:t>
      </w:r>
      <w:r w:rsidRPr="01670BC4" w:rsidR="00055B85">
        <w:rPr>
          <w:rFonts w:ascii="Gill Sans Nova" w:hAnsi="Gill Sans Nova" w:eastAsia="Gill Sans Nova" w:cs="" w:asciiTheme="minorAscii" w:hAnsiTheme="minorAscii" w:eastAsiaTheme="minorAscii" w:cstheme="minorBidi"/>
          <w:color w:val="auto"/>
          <w:sz w:val="24"/>
          <w:szCs w:val="24"/>
          <w:lang w:val="en-US" w:eastAsia="en-GB" w:bidi="ar-SA"/>
        </w:rPr>
        <w:t>data collection and analysis, reporting, to facilitate learning and recommend continuous improvements, where necessary.</w:t>
      </w:r>
    </w:p>
    <w:p w:rsidRPr="00055B85" w:rsidR="00685070" w:rsidP="00055B85" w:rsidRDefault="00685070" w14:paraId="0A04D801" w14:textId="77777777">
      <w:pPr>
        <w:autoSpaceDE/>
        <w:autoSpaceDN/>
        <w:adjustRightInd/>
        <w:spacing w:after="0"/>
        <w:rPr>
          <w:rFonts w:ascii="Arial" w:hAnsi="Arial"/>
          <w:spacing w:val="20"/>
          <w:sz w:val="24"/>
          <w:szCs w:val="24"/>
          <w:lang w:val="en-US" w:eastAsia="en-US"/>
        </w:rPr>
      </w:pPr>
    </w:p>
    <w:p w:rsidRPr="00941CAE" w:rsidR="001B05E1" w:rsidP="005F2C96" w:rsidRDefault="001B05E1" w14:paraId="6F3B93BF" w14:textId="459B5861">
      <w:pPr>
        <w:keepNext/>
        <w:keepLines/>
        <w:autoSpaceDE/>
        <w:autoSpaceDN/>
        <w:adjustRightInd/>
        <w:spacing w:before="80" w:after="0"/>
        <w:jc w:val="left"/>
        <w:outlineLvl w:val="1"/>
        <w:rPr>
          <w:rFonts w:ascii="Arial" w:hAnsi="Arial"/>
          <w:color w:val="FF671F"/>
          <w:spacing w:val="20"/>
          <w:sz w:val="24"/>
          <w:szCs w:val="24"/>
          <w:lang w:val="en-US" w:eastAsia="en-US"/>
        </w:rPr>
      </w:pPr>
      <w:r w:rsidRPr="00941CAE">
        <w:rPr>
          <w:rFonts w:ascii="Arial" w:hAnsi="Arial"/>
          <w:color w:val="FF671F"/>
          <w:spacing w:val="20"/>
          <w:sz w:val="24"/>
          <w:szCs w:val="24"/>
          <w:lang w:val="en-US" w:eastAsia="en-US"/>
        </w:rPr>
        <w:t>SECTION 3</w:t>
      </w:r>
    </w:p>
    <w:p w:rsidRPr="00941CAE" w:rsidR="001B05E1" w:rsidP="005F2C96" w:rsidRDefault="001B05E1" w14:paraId="5B9FF44E" w14:textId="5288846B">
      <w:pPr>
        <w:jc w:val="left"/>
        <w:rPr>
          <w:rFonts w:ascii="Arial" w:hAnsi="Arial"/>
          <w:color w:val="0033A0"/>
          <w:sz w:val="24"/>
          <w:szCs w:val="24"/>
          <w:lang w:val="en-US" w:eastAsia="en-US"/>
        </w:rPr>
      </w:pPr>
      <w:r w:rsidRPr="543B0E65" w:rsidR="001B05E1">
        <w:rPr>
          <w:rFonts w:ascii="Arial" w:hAnsi="Arial"/>
          <w:color w:val="0033A0" w:themeColor="text2" w:themeTint="FF" w:themeShade="FF"/>
          <w:sz w:val="24"/>
          <w:szCs w:val="24"/>
          <w:lang w:val="en-US" w:eastAsia="en-US"/>
        </w:rPr>
        <w:t>Responsibilities and Accountabilities</w:t>
      </w:r>
    </w:p>
    <w:p w:rsidRPr="00941CAE" w:rsidR="00252306" w:rsidP="543B0E65" w:rsidRDefault="00252306" w14:noSpellErr="1" w14:paraId="5B0043A9" w14:textId="7019E69B">
      <w:pPr>
        <w:pStyle w:val="ListParagraph"/>
        <w:autoSpaceDE/>
        <w:autoSpaceDN/>
        <w:adjustRightInd/>
        <w:spacing w:after="0" w:line="210" w:lineRule="atLeast"/>
        <w:ind w:right="386"/>
        <w:jc w:val="both"/>
        <w:rPr>
          <w:rFonts w:ascii="Arial" w:hAnsi="Arial"/>
          <w:sz w:val="24"/>
          <w:szCs w:val="24"/>
        </w:rPr>
      </w:pPr>
    </w:p>
    <w:p w:rsidRPr="00941CAE" w:rsidR="00252306" w:rsidP="01670BC4" w:rsidRDefault="00252306" w14:textId="77777777" w14:paraId="664B598F" w14:noSpellErr="1">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color w:val="auto"/>
          <w:sz w:val="24"/>
          <w:szCs w:val="24"/>
          <w:lang w:eastAsia="en-GB" w:bidi="ar-SA"/>
        </w:rPr>
      </w:pP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Maintain and adjust the overall project/programme/strategy Monitoring and Evaluation framework in close coordination with Programme Managers, and Head of Programme Support Unit, the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COM,  the</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M&amp;E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coordinator</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and the Information Management (IM) officer. </w:t>
      </w:r>
    </w:p>
    <w:p w:rsidRPr="00941CAE" w:rsidR="00252306" w:rsidP="01670BC4" w:rsidRDefault="00252306" w14:textId="77777777" w14:paraId="09E6FC04" w14:noSpellErr="1">
      <w:pPr>
        <w:pStyle w:val="Normal"/>
        <w:suppressLineNumbers w:val="0"/>
        <w:bidi w:val="0"/>
        <w:spacing w:before="0" w:beforeAutospacing="off" w:after="0" w:afterAutospacing="off" w:line="240" w:lineRule="auto"/>
        <w:ind w:left="0" w:right="0"/>
        <w:jc w:val="both"/>
        <w:rPr>
          <w:rFonts w:ascii="Gill Sans Nova" w:hAnsi="Gill Sans Nova" w:eastAsia="Gill Sans Nova" w:cs="" w:asciiTheme="minorAscii" w:hAnsiTheme="minorAscii" w:eastAsiaTheme="minorAscii" w:cstheme="minorBidi"/>
          <w:color w:val="auto"/>
          <w:sz w:val="24"/>
          <w:szCs w:val="24"/>
          <w:lang w:eastAsia="en-GB" w:bidi="ar-SA"/>
        </w:rPr>
      </w:pPr>
    </w:p>
    <w:p w:rsidRPr="00941CAE" w:rsidR="00252306" w:rsidP="01670BC4" w:rsidRDefault="00252306" w14:textId="77777777" w14:paraId="23D13203" w14:noSpellErr="1">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color w:val="auto"/>
          <w:sz w:val="24"/>
          <w:szCs w:val="24"/>
          <w:lang w:eastAsia="en-GB" w:bidi="ar-SA"/>
        </w:rPr>
      </w:pP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Prepare monthly, quarterly, or annual project/programme/strategy reviews, participatory impact assessments, process and operations monitoring, real time, midterm and final evaluations and lessons learned workshops, while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monitoring</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compliance of M&amp;E arrangements with donor/UN/RO/HQ requirements.</w:t>
      </w:r>
    </w:p>
    <w:p w:rsidRPr="00941CAE" w:rsidR="00252306" w:rsidP="01670BC4" w:rsidRDefault="00252306" w14:textId="77777777" w14:paraId="3E476988" w14:noSpellErr="1">
      <w:pPr>
        <w:pStyle w:val="Normal"/>
        <w:suppressLineNumbers w:val="0"/>
        <w:bidi w:val="0"/>
        <w:spacing w:before="0" w:beforeAutospacing="off" w:after="0" w:afterAutospacing="off" w:line="240" w:lineRule="auto"/>
        <w:ind w:left="0" w:right="0"/>
        <w:jc w:val="both"/>
        <w:rPr>
          <w:rFonts w:ascii="Gill Sans Nova" w:hAnsi="Gill Sans Nova" w:eastAsia="Gill Sans Nova" w:cs="" w:asciiTheme="minorAscii" w:hAnsiTheme="minorAscii" w:eastAsiaTheme="minorAscii" w:cstheme="minorBidi"/>
          <w:color w:val="auto"/>
          <w:sz w:val="24"/>
          <w:szCs w:val="24"/>
          <w:lang w:eastAsia="en-GB" w:bidi="ar-SA"/>
        </w:rPr>
      </w:pPr>
    </w:p>
    <w:p w:rsidRPr="00941CAE" w:rsidR="00252306" w:rsidP="01670BC4" w:rsidRDefault="00252306" w14:paraId="293C9201" w14:textId="6F2F9EE1" w14:noSpellErr="1">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color w:val="auto"/>
          <w:sz w:val="24"/>
          <w:szCs w:val="24"/>
          <w:lang w:eastAsia="en-GB" w:bidi="ar-SA"/>
        </w:rPr>
      </w:pP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Contribute to Monitoring and Evaluation support activities assigned to other staff to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facilitate</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comprehensive and detailed coverage of project/programme/strategy M&amp;E activities through all stages of implementation.</w:t>
      </w:r>
    </w:p>
    <w:p w:rsidRPr="00941CAE" w:rsidR="00252306" w:rsidP="01670BC4" w:rsidRDefault="00252306" w14:textId="77777777" w14:paraId="4C90F6B8" w14:noSpellErr="1">
      <w:pPr>
        <w:pStyle w:val="Normal"/>
        <w:suppressLineNumbers w:val="0"/>
        <w:bidi w:val="0"/>
        <w:spacing w:before="0" w:beforeAutospacing="off" w:after="0" w:afterAutospacing="off" w:line="240" w:lineRule="auto"/>
        <w:ind w:left="0" w:right="0"/>
        <w:jc w:val="both"/>
        <w:rPr>
          <w:rFonts w:ascii="Gill Sans Nova" w:hAnsi="Gill Sans Nova" w:eastAsia="Gill Sans Nova" w:cs="" w:asciiTheme="minorAscii" w:hAnsiTheme="minorAscii" w:eastAsiaTheme="minorAscii" w:cstheme="minorBidi"/>
          <w:color w:val="auto"/>
          <w:sz w:val="24"/>
          <w:szCs w:val="24"/>
          <w:lang w:eastAsia="en-GB" w:bidi="ar-SA"/>
        </w:rPr>
      </w:pPr>
    </w:p>
    <w:p w:rsidRPr="00941CAE" w:rsidR="00252306" w:rsidP="01670BC4" w:rsidRDefault="00252306" w14:paraId="5DE84F09" w14:textId="79D0DBB2">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color w:val="auto"/>
          <w:sz w:val="24"/>
          <w:szCs w:val="24"/>
          <w:lang w:eastAsia="en-GB" w:bidi="ar-SA"/>
        </w:rPr>
      </w:pP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Ensure a proper use of IOM’s Project Information and Management Application (PRIMA) for monitoring, reporting and evaluation. </w:t>
      </w:r>
    </w:p>
    <w:p w:rsidRPr="00941CAE" w:rsidR="00252306" w:rsidP="01670BC4" w:rsidRDefault="00252306" w14:paraId="44C9F903" w14:textId="0F59F128">
      <w:pPr>
        <w:pStyle w:val="Normal"/>
        <w:suppressLineNumbers w:val="0"/>
        <w:bidi w:val="0"/>
        <w:spacing w:before="0" w:beforeAutospacing="off" w:after="0" w:afterAutospacing="off" w:line="240" w:lineRule="auto"/>
        <w:ind w:left="0" w:right="0"/>
        <w:jc w:val="both"/>
        <w:rPr>
          <w:rFonts w:ascii="Gill Sans Nova" w:hAnsi="Gill Sans Nova" w:eastAsia="Gill Sans Nova" w:cs="" w:asciiTheme="minorAscii" w:hAnsiTheme="minorAscii" w:eastAsiaTheme="minorAscii" w:cstheme="minorBidi"/>
          <w:color w:val="auto"/>
          <w:sz w:val="24"/>
          <w:szCs w:val="24"/>
          <w:lang w:eastAsia="en-GB" w:bidi="ar-SA"/>
        </w:rPr>
      </w:pPr>
    </w:p>
    <w:p w:rsidRPr="00941CAE" w:rsidR="00252306" w:rsidP="01670BC4" w:rsidRDefault="00252306" w14:paraId="173AB085" w14:textId="7D6B64FA">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color w:val="auto"/>
          <w:sz w:val="24"/>
          <w:szCs w:val="24"/>
          <w:lang w:eastAsia="en-GB" w:bidi="ar-SA"/>
        </w:rPr>
      </w:pP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Contribute to assessing risks and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identify</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new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ones  during</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the regular monitoring of project activities, and where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appropriate ensure</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that associated Project Risk Register Matrix, Risk Treatment plans are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monitored</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and regularly reviewed.</w:t>
      </w:r>
    </w:p>
    <w:p w:rsidRPr="00941CAE" w:rsidR="00252306" w:rsidP="01670BC4" w:rsidRDefault="00252306" w14:textId="77777777" w14:paraId="01D66F6F" w14:noSpellErr="1">
      <w:pPr>
        <w:pStyle w:val="Normal"/>
        <w:suppressLineNumbers w:val="0"/>
        <w:bidi w:val="0"/>
        <w:spacing w:before="0" w:beforeAutospacing="off" w:after="0" w:afterAutospacing="off" w:line="240" w:lineRule="auto"/>
        <w:ind w:left="0" w:right="0"/>
        <w:jc w:val="both"/>
        <w:rPr>
          <w:rFonts w:ascii="Gill Sans Nova" w:hAnsi="Gill Sans Nova" w:eastAsia="Gill Sans Nova" w:cs="" w:asciiTheme="minorAscii" w:hAnsiTheme="minorAscii" w:eastAsiaTheme="minorAscii" w:cstheme="minorBidi"/>
          <w:color w:val="auto"/>
          <w:sz w:val="24"/>
          <w:szCs w:val="24"/>
          <w:lang w:eastAsia="en-GB" w:bidi="ar-SA"/>
        </w:rPr>
      </w:pPr>
    </w:p>
    <w:p w:rsidRPr="00941CAE" w:rsidR="00252306" w:rsidP="01670BC4" w:rsidRDefault="00252306" w14:textId="77777777" w14:paraId="12756EFA" w14:noSpellErr="1">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color w:val="auto"/>
          <w:sz w:val="24"/>
          <w:szCs w:val="24"/>
          <w:lang w:eastAsia="en-GB" w:bidi="ar-SA"/>
        </w:rPr>
      </w:pP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Collaborate with IOM units, Implementing Partners and UNCT on both quantitative and qualitative monitoring aspects to provide relevant information for performance management, donor reporting, and evaluations of project/programme/strategy activities, as well as for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complying with</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IOM’s institutional monitoring and reporting requirements, including IOM’s Strategic Results Framework (SRF), PRIMA and the Institutional Questionnaire (IQ).</w:t>
      </w:r>
    </w:p>
    <w:p w:rsidRPr="00941CAE" w:rsidR="00252306" w:rsidP="01670BC4" w:rsidRDefault="00252306" w14:textId="77777777" w14:paraId="041DE914" w14:noSpellErr="1">
      <w:pPr>
        <w:pStyle w:val="Normal"/>
        <w:suppressLineNumbers w:val="0"/>
        <w:bidi w:val="0"/>
        <w:spacing w:before="0" w:beforeAutospacing="off" w:after="0" w:afterAutospacing="off" w:line="240" w:lineRule="auto"/>
        <w:ind w:left="0" w:right="0"/>
        <w:jc w:val="both"/>
        <w:rPr>
          <w:rFonts w:ascii="Gill Sans Nova" w:hAnsi="Gill Sans Nova" w:eastAsia="Gill Sans Nova" w:cs="" w:asciiTheme="minorAscii" w:hAnsiTheme="minorAscii" w:eastAsiaTheme="minorAscii" w:cstheme="minorBidi"/>
          <w:color w:val="auto"/>
          <w:sz w:val="24"/>
          <w:szCs w:val="24"/>
          <w:lang w:eastAsia="en-GB" w:bidi="ar-SA"/>
        </w:rPr>
      </w:pPr>
    </w:p>
    <w:p w:rsidRPr="00941CAE" w:rsidR="00252306" w:rsidP="01670BC4" w:rsidRDefault="00252306" w14:textId="77777777" w14:paraId="602998D4" w14:noSpellErr="1">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color w:val="auto"/>
          <w:sz w:val="24"/>
          <w:szCs w:val="24"/>
          <w:lang w:eastAsia="en-GB" w:bidi="ar-SA"/>
        </w:rPr>
      </w:pP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Contribute to and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facilitate</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the regular sharing of M&amp;E findings with relevant stakeholders and other IOM offices and departments, and that M&amp;E data/reports are discussed in the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appropriate forum</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in a timely manner</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including to clarify discrepancies and clear gaps.</w:t>
      </w:r>
    </w:p>
    <w:p w:rsidRPr="00941CAE" w:rsidR="00252306" w:rsidP="01670BC4" w:rsidRDefault="00252306" w14:textId="77777777" w14:paraId="4881B1A7" w14:noSpellErr="1">
      <w:pPr>
        <w:pStyle w:val="Normal"/>
        <w:suppressLineNumbers w:val="0"/>
        <w:bidi w:val="0"/>
        <w:spacing w:before="0" w:beforeAutospacing="off" w:after="0" w:afterAutospacing="off" w:line="240" w:lineRule="auto"/>
        <w:ind w:left="0" w:right="0"/>
        <w:jc w:val="both"/>
        <w:rPr>
          <w:rFonts w:ascii="Gill Sans Nova" w:hAnsi="Gill Sans Nova" w:eastAsia="Gill Sans Nova" w:cs="" w:asciiTheme="minorAscii" w:hAnsiTheme="minorAscii" w:eastAsiaTheme="minorAscii" w:cstheme="minorBidi"/>
          <w:color w:val="auto"/>
          <w:sz w:val="24"/>
          <w:szCs w:val="24"/>
          <w:lang w:eastAsia="en-GB" w:bidi="ar-SA"/>
        </w:rPr>
      </w:pPr>
    </w:p>
    <w:p w:rsidRPr="00941CAE" w:rsidR="00252306" w:rsidP="01670BC4" w:rsidRDefault="00252306" w14:textId="77777777" w14:paraId="2D9A711E" w14:noSpellErr="1">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color w:val="auto"/>
          <w:sz w:val="24"/>
          <w:szCs w:val="24"/>
          <w:lang w:eastAsia="en-GB" w:bidi="ar-SA"/>
        </w:rPr>
      </w:pP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Review the availability and quality of existing social and economic data related to the project/programme/strategy area, the methods for collecting them and the degree to which they can provide baseline statistics and reference for project/programme/strategy monitoring and evaluation.</w:t>
      </w:r>
    </w:p>
    <w:p w:rsidRPr="00941CAE" w:rsidR="00252306" w:rsidP="01670BC4" w:rsidRDefault="00252306" w14:textId="77777777" w14:paraId="661AF192" w14:noSpellErr="1">
      <w:pPr>
        <w:pStyle w:val="Normal"/>
        <w:suppressLineNumbers w:val="0"/>
        <w:bidi w:val="0"/>
        <w:spacing w:before="0" w:beforeAutospacing="off" w:after="0" w:afterAutospacing="off" w:line="240" w:lineRule="auto"/>
        <w:ind w:left="0" w:right="0"/>
        <w:jc w:val="both"/>
        <w:rPr>
          <w:rFonts w:ascii="Gill Sans Nova" w:hAnsi="Gill Sans Nova" w:eastAsia="Gill Sans Nova" w:cs="" w:asciiTheme="minorAscii" w:hAnsiTheme="minorAscii" w:eastAsiaTheme="minorAscii" w:cstheme="minorBidi"/>
          <w:color w:val="auto"/>
          <w:sz w:val="24"/>
          <w:szCs w:val="24"/>
          <w:lang w:eastAsia="en-GB" w:bidi="ar-SA"/>
        </w:rPr>
      </w:pPr>
    </w:p>
    <w:p w:rsidRPr="00941CAE" w:rsidR="00252306" w:rsidP="01670BC4" w:rsidRDefault="00252306" w14:textId="77777777" w14:paraId="0C6D7BDA" w14:noSpellErr="1">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color w:val="auto"/>
          <w:sz w:val="24"/>
          <w:szCs w:val="24"/>
          <w:lang w:eastAsia="en-GB" w:bidi="ar-SA"/>
        </w:rPr>
      </w:pP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Participate in the development of projects/programmes in the framework of IOM global strategies, the SRF, CO’s Strategy, Consolidated </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Appeal</w:t>
      </w:r>
      <w:r w:rsidRPr="01670BC4" w:rsidR="05428F0E">
        <w:rPr>
          <w:rFonts w:ascii="Gill Sans Nova" w:hAnsi="Gill Sans Nova" w:eastAsia="Gill Sans Nova" w:cs="" w:asciiTheme="minorAscii" w:hAnsiTheme="minorAscii" w:eastAsiaTheme="minorAscii" w:cstheme="minorBidi"/>
          <w:color w:val="auto"/>
          <w:sz w:val="24"/>
          <w:szCs w:val="24"/>
          <w:lang w:eastAsia="en-GB" w:bidi="ar-SA"/>
        </w:rPr>
        <w:t xml:space="preserve"> and other strategic plans, in coordination with the programme, operational and resource management staff. Verify that budgets include necessary resources for M&amp;E activities, including for conducting evaluations.</w:t>
      </w:r>
    </w:p>
    <w:p w:rsidRPr="00941CAE" w:rsidR="00252306" w:rsidP="01670BC4" w:rsidRDefault="00252306" w14:paraId="1DD75511" w14:textId="6900C590">
      <w:pPr>
        <w:pStyle w:val="Normal"/>
        <w:suppressLineNumbers w:val="0"/>
        <w:bidi w:val="0"/>
        <w:spacing w:before="0" w:beforeAutospacing="off" w:after="0" w:afterAutospacing="off" w:line="240" w:lineRule="auto"/>
        <w:ind w:left="0" w:right="0"/>
        <w:jc w:val="both"/>
        <w:rPr>
          <w:rFonts w:ascii="Gill Sans Nova" w:hAnsi="Gill Sans Nova" w:eastAsia="Gill Sans Nova" w:cs="" w:asciiTheme="minorAscii" w:hAnsiTheme="minorAscii" w:eastAsiaTheme="minorAscii" w:cstheme="minorBidi"/>
          <w:color w:val="auto"/>
          <w:sz w:val="24"/>
          <w:szCs w:val="24"/>
          <w:lang w:eastAsia="en-GB" w:bidi="ar-SA"/>
        </w:rPr>
      </w:pPr>
    </w:p>
    <w:p w:rsidRPr="00941CAE" w:rsidR="00252306" w:rsidP="01670BC4" w:rsidRDefault="00252306" w14:paraId="338DF8A1" w14:textId="1A7878E0">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noProof w:val="0"/>
          <w:color w:val="auto"/>
          <w:sz w:val="24"/>
          <w:szCs w:val="24"/>
          <w:lang w:val="en-GB" w:eastAsia="en-GB" w:bidi="ar-SA"/>
        </w:rPr>
      </w:pPr>
      <w:r w:rsidRPr="01670BC4" w:rsidR="7B6DC41F">
        <w:rPr>
          <w:rFonts w:ascii="Gill Sans Nova" w:hAnsi="Gill Sans Nova" w:eastAsia="Gill Sans Nova" w:cs="" w:asciiTheme="minorAscii" w:hAnsiTheme="minorAscii" w:eastAsiaTheme="minorAscii" w:cstheme="minorBidi"/>
          <w:noProof w:val="0"/>
          <w:color w:val="auto"/>
          <w:sz w:val="24"/>
          <w:szCs w:val="24"/>
          <w:lang w:val="en-GB" w:eastAsia="en-GB" w:bidi="ar-SA"/>
        </w:rPr>
        <w:t>Keep abreast of developments in IOM’s Evaluation and Monitoring and Results-Based Management (RBM) functions to ensure compliance with IOM strategies and institutional monitoring and reporting requirements, including for the SRF, the IQ, PRIMA, and other regional M&amp;E planning tools.</w:t>
      </w:r>
    </w:p>
    <w:p w:rsidRPr="00941CAE" w:rsidR="00252306" w:rsidP="01670BC4" w:rsidRDefault="00252306" w14:paraId="6CE6D1C7" w14:textId="2F3741D0">
      <w:pPr>
        <w:pStyle w:val="Normal"/>
        <w:suppressLineNumbers w:val="0"/>
        <w:bidi w:val="0"/>
        <w:spacing w:before="0" w:beforeAutospacing="off" w:after="0" w:afterAutospacing="off" w:line="240" w:lineRule="auto"/>
        <w:ind w:left="0" w:right="0"/>
        <w:jc w:val="both"/>
        <w:rPr>
          <w:rFonts w:ascii="Gill Sans Nova" w:hAnsi="Gill Sans Nova" w:eastAsia="Gill Sans Nova" w:cs="" w:asciiTheme="minorAscii" w:hAnsiTheme="minorAscii" w:eastAsiaTheme="minorAscii" w:cstheme="minorBidi"/>
          <w:noProof w:val="0"/>
          <w:color w:val="auto"/>
          <w:sz w:val="24"/>
          <w:szCs w:val="24"/>
          <w:lang w:val="en-GB" w:eastAsia="en-GB" w:bidi="ar-SA"/>
        </w:rPr>
      </w:pPr>
    </w:p>
    <w:p w:rsidRPr="00941CAE" w:rsidR="00252306" w:rsidP="01670BC4" w:rsidRDefault="00252306" w14:paraId="13E31386" w14:textId="43D9045F">
      <w:pPr>
        <w:pStyle w:val="ListParagraph"/>
        <w:numPr>
          <w:ilvl w:val="0"/>
          <w:numId w:val="25"/>
        </w:numPr>
        <w:suppressLineNumbers w:val="0"/>
        <w:bidi w:val="0"/>
        <w:spacing w:before="0" w:beforeAutospacing="off" w:after="0" w:afterAutospacing="off" w:line="240" w:lineRule="auto"/>
        <w:ind w:right="0"/>
        <w:jc w:val="both"/>
        <w:rPr>
          <w:rFonts w:ascii="Gill Sans Nova" w:hAnsi="Gill Sans Nova" w:eastAsia="Gill Sans Nova" w:cs="" w:asciiTheme="minorAscii" w:hAnsiTheme="minorAscii" w:eastAsiaTheme="minorAscii" w:cstheme="minorBidi"/>
          <w:noProof w:val="0"/>
          <w:color w:val="auto"/>
          <w:sz w:val="24"/>
          <w:szCs w:val="24"/>
          <w:lang w:val="en-GB" w:eastAsia="en-GB" w:bidi="ar-SA"/>
        </w:rPr>
      </w:pPr>
      <w:r w:rsidRPr="01670BC4" w:rsidR="7B6DC41F">
        <w:rPr>
          <w:rFonts w:ascii="Gill Sans Nova" w:hAnsi="Gill Sans Nova" w:eastAsia="Gill Sans Nova" w:cs="" w:asciiTheme="minorAscii" w:hAnsiTheme="minorAscii" w:eastAsiaTheme="minorAscii" w:cstheme="minorBidi"/>
          <w:noProof w:val="0"/>
          <w:color w:val="auto"/>
          <w:sz w:val="24"/>
          <w:szCs w:val="24"/>
          <w:lang w:val="en-GB" w:eastAsia="en-GB" w:bidi="ar-SA"/>
        </w:rPr>
        <w:t xml:space="preserve"> Perform such other duties as may be assigned</w:t>
      </w:r>
      <w:r w:rsidRPr="01670BC4" w:rsidR="7B6DC41F">
        <w:rPr>
          <w:rFonts w:ascii="Gill Sans Nova" w:hAnsi="Gill Sans Nova" w:eastAsia="Gill Sans Nova" w:cs="" w:asciiTheme="minorAscii" w:hAnsiTheme="minorAscii" w:eastAsiaTheme="minorAscii" w:cstheme="minorBidi"/>
          <w:noProof w:val="0"/>
          <w:color w:val="auto"/>
          <w:sz w:val="24"/>
          <w:szCs w:val="24"/>
          <w:lang w:val="en-GB" w:eastAsia="en-GB" w:bidi="ar-SA"/>
        </w:rPr>
        <w:t>.</w:t>
      </w:r>
    </w:p>
    <w:p w:rsidRPr="00941CAE" w:rsidR="00252306" w:rsidP="543B0E65" w:rsidRDefault="00252306" w14:textId="77777777" w14:noSpellErr="1" w14:paraId="6AD3C246">
      <w:pPr>
        <w:pStyle w:val="ListParagraph"/>
        <w:autoSpaceDE/>
        <w:autoSpaceDN/>
        <w:adjustRightInd/>
        <w:spacing w:after="0"/>
        <w:jc w:val="both"/>
        <w:rPr>
          <w:rFonts w:ascii="Arial" w:hAnsi="Arial"/>
          <w:sz w:val="24"/>
          <w:szCs w:val="24"/>
        </w:rPr>
      </w:pPr>
    </w:p>
    <w:p w:rsidRPr="00941CAE" w:rsidR="00252306" w:rsidP="543B0E65" w:rsidRDefault="00252306" w14:paraId="3ED5FB09" w14:textId="7D5A114D">
      <w:pPr>
        <w:pStyle w:val="Normal"/>
        <w:autoSpaceDE/>
        <w:autoSpaceDN/>
        <w:adjustRightInd/>
        <w:spacing w:after="0"/>
        <w:ind w:left="720"/>
        <w:jc w:val="both"/>
        <w:rPr>
          <w:rFonts w:ascii="Arial" w:hAnsi="Arial"/>
          <w:spacing w:val="20"/>
          <w:sz w:val="24"/>
          <w:szCs w:val="24"/>
          <w:lang w:val="en-US" w:eastAsia="en-US"/>
        </w:rPr>
      </w:pPr>
    </w:p>
    <w:p w:rsidRPr="00941CAE" w:rsidR="00246CD9" w:rsidP="00246CD9" w:rsidRDefault="001857BB" w14:paraId="39E72C21" w14:textId="0E932A99" w14:noSpellErr="1">
      <w:pPr>
        <w:autoSpaceDE/>
        <w:autoSpaceDN/>
        <w:adjustRightInd/>
        <w:spacing w:after="0"/>
        <w:jc w:val="left"/>
        <w:rPr>
          <w:rFonts w:ascii="Arial" w:hAnsi="Arial"/>
          <w:color w:val="418FDE"/>
          <w:spacing w:val="20"/>
          <w:sz w:val="24"/>
          <w:szCs w:val="24"/>
          <w:lang w:val="en-US" w:eastAsia="en-US"/>
        </w:rPr>
      </w:pPr>
      <w:r w:rsidRPr="00941CAE" w:rsidR="001857BB">
        <w:rPr>
          <w:rFonts w:ascii="Arial" w:hAnsi="Arial"/>
          <w:color w:val="418FDE"/>
          <w:spacing w:val="20"/>
          <w:sz w:val="24"/>
          <w:szCs w:val="24"/>
          <w:lang w:val="en-US" w:eastAsia="en-US"/>
        </w:rPr>
        <w:t>TRAINING COMPONENTS AND LEARNING ELEMENTS</w:t>
      </w:r>
    </w:p>
    <w:p w:rsidRPr="00941CAE" w:rsidR="00BB6867" w:rsidP="01670BC4" w:rsidRDefault="00BB6867" w14:paraId="7181B73F" w14:textId="2EF5168E">
      <w:pPr>
        <w:pStyle w:val="ListParagraph"/>
        <w:numPr>
          <w:ilvl w:val="0"/>
          <w:numId w:val="22"/>
        </w:numPr>
        <w:spacing w:before="240" w:after="240" w:line="240" w:lineRule="auto"/>
        <w:ind w:right="389"/>
        <w:jc w:val="both"/>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01670BC4" w:rsidR="64BC01D1">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The Intern will gain experience in working in an international multicultural environment, within the United Nations system.</w:t>
      </w:r>
    </w:p>
    <w:p w:rsidRPr="00941CAE" w:rsidR="00BB6867" w:rsidP="01670BC4" w:rsidRDefault="00BB6867" w14:paraId="6DACDBCD" w14:textId="0F701751">
      <w:pPr>
        <w:pStyle w:val="ListParagraph"/>
        <w:numPr>
          <w:ilvl w:val="0"/>
          <w:numId w:val="23"/>
        </w:numPr>
        <w:spacing w:before="240" w:after="240" w:line="240" w:lineRule="auto"/>
        <w:ind w:right="389"/>
        <w:jc w:val="both"/>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01670BC4" w:rsidR="64BC01D1">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Gain experience in organization, management, and international cooperation activities.</w:t>
      </w:r>
    </w:p>
    <w:p w:rsidRPr="00941CAE" w:rsidR="00BB6867" w:rsidP="01670BC4" w:rsidRDefault="00BB6867" w14:paraId="3CA9D333" w14:textId="51DA26C6">
      <w:pPr>
        <w:pStyle w:val="ListParagraph"/>
        <w:numPr>
          <w:ilvl w:val="0"/>
          <w:numId w:val="23"/>
        </w:numPr>
        <w:spacing w:before="240" w:after="240" w:line="240" w:lineRule="auto"/>
        <w:ind w:right="389"/>
        <w:jc w:val="both"/>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01670BC4" w:rsidR="64BC01D1">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Gain a better understanding of IOM’s work, as an inter-governmental organization in the field of Migration, and work on formulating and editing institutional strategies, priorities and workplans.</w:t>
      </w:r>
    </w:p>
    <w:p w:rsidRPr="00941CAE" w:rsidR="00BB6867" w:rsidP="01670BC4" w:rsidRDefault="00BB6867" w14:paraId="546AAD42" w14:textId="4AC47A25">
      <w:pPr>
        <w:pStyle w:val="ListParagraph"/>
        <w:numPr>
          <w:ilvl w:val="0"/>
          <w:numId w:val="23"/>
        </w:numPr>
        <w:spacing w:after="0" w:line="240" w:lineRule="auto"/>
        <w:jc w:val="both"/>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01670BC4" w:rsidR="64BC01D1">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The Intern will </w:t>
      </w:r>
      <w:r w:rsidRPr="01670BC4" w:rsidR="64BC01D1">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acquire</w:t>
      </w:r>
      <w:r w:rsidRPr="01670BC4" w:rsidR="64BC01D1">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 technical knowledge in reporting, development, and M&amp;E frameworks related to emergency, transition, recovery, </w:t>
      </w:r>
      <w:r w:rsidRPr="01670BC4" w:rsidR="64BC01D1">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resilience</w:t>
      </w:r>
      <w:r w:rsidRPr="01670BC4" w:rsidR="64BC01D1">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 xml:space="preserve"> and migration governance programming.</w:t>
      </w:r>
    </w:p>
    <w:p w:rsidRPr="00941CAE" w:rsidR="00BB6867" w:rsidP="01670BC4" w:rsidRDefault="00BB6867" w14:paraId="16930FA1" w14:textId="06CF831A">
      <w:pPr>
        <w:pStyle w:val="ListParagraph"/>
        <w:numPr>
          <w:ilvl w:val="0"/>
          <w:numId w:val="23"/>
        </w:numPr>
        <w:spacing w:before="240" w:after="240" w:line="240" w:lineRule="auto"/>
        <w:ind w:right="389"/>
        <w:jc w:val="both"/>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01670BC4" w:rsidR="64BC01D1">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The Intern can also access online training courses at the disposal of all IOM staff.</w:t>
      </w:r>
    </w:p>
    <w:p w:rsidRPr="00941CAE" w:rsidR="00BB6867" w:rsidP="01670BC4" w:rsidRDefault="00BB6867" w14:paraId="621EEEF5" w14:textId="6792D826">
      <w:pPr>
        <w:pStyle w:val="ListParagraph"/>
        <w:numPr>
          <w:ilvl w:val="0"/>
          <w:numId w:val="23"/>
        </w:numPr>
        <w:spacing w:after="0" w:line="240" w:lineRule="auto"/>
        <w:jc w:val="both"/>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01670BC4" w:rsidR="64BC01D1">
        <w:rPr>
          <w:rFonts w:ascii="Gill Sans Nova" w:hAnsi="Gill Sans Nova" w:eastAsia="Gill Sans Nova" w:cs="Gill Sans Nova"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t>The Intern will have the possibility to interact with the multi-stakeholder constituents, as well as with the internal and external partners involved in organization and implementation of capacity building communications and knowledge sharing activities.</w:t>
      </w:r>
    </w:p>
    <w:p w:rsidRPr="00941CAE" w:rsidR="001B05E1" w:rsidP="005F2C96" w:rsidRDefault="001B05E1" w14:paraId="43502638" w14:textId="5E00302B">
      <w:pPr>
        <w:keepNext/>
        <w:keepLines/>
        <w:autoSpaceDE/>
        <w:autoSpaceDN/>
        <w:adjustRightInd/>
        <w:spacing w:before="80" w:after="0"/>
        <w:jc w:val="left"/>
        <w:outlineLvl w:val="1"/>
        <w:rPr>
          <w:rFonts w:ascii="Arial" w:hAnsi="Arial"/>
          <w:color w:val="FF671F"/>
          <w:spacing w:val="20"/>
          <w:sz w:val="24"/>
          <w:szCs w:val="24"/>
          <w:lang w:val="en-US" w:eastAsia="en-US"/>
        </w:rPr>
      </w:pPr>
      <w:r w:rsidRPr="00941CAE">
        <w:rPr>
          <w:rFonts w:ascii="Arial" w:hAnsi="Arial"/>
          <w:color w:val="FF671F"/>
          <w:spacing w:val="20"/>
          <w:sz w:val="24"/>
          <w:szCs w:val="24"/>
          <w:lang w:val="en-US" w:eastAsia="en-US"/>
        </w:rPr>
        <w:t>SECTION 4</w:t>
      </w:r>
    </w:p>
    <w:p w:rsidRPr="00941CAE" w:rsidR="001B05E1" w:rsidP="005F2C96" w:rsidRDefault="001B05E1" w14:paraId="74D71373" w14:textId="31702BD6">
      <w:pPr>
        <w:jc w:val="left"/>
        <w:rPr>
          <w:rFonts w:ascii="Arial" w:hAnsi="Arial"/>
          <w:color w:val="0033A0"/>
          <w:sz w:val="24"/>
          <w:szCs w:val="24"/>
          <w:lang w:val="en-US" w:eastAsia="en-US"/>
        </w:rPr>
      </w:pPr>
      <w:r w:rsidRPr="00941CAE">
        <w:rPr>
          <w:rFonts w:ascii="Arial" w:hAnsi="Arial"/>
          <w:color w:val="0033A0" w:themeColor="text2"/>
          <w:sz w:val="24"/>
          <w:szCs w:val="24"/>
          <w:lang w:val="en-US" w:eastAsia="en-US"/>
        </w:rPr>
        <w:t>Required Qualifications and Experience</w:t>
      </w:r>
    </w:p>
    <w:p w:rsidRPr="00941CAE" w:rsidR="003C29EF" w:rsidP="146083C4" w:rsidRDefault="3353824E" w14:paraId="54C35E82" w14:textId="756EFF06">
      <w:pPr>
        <w:keepNext/>
        <w:keepLines/>
        <w:autoSpaceDE/>
        <w:autoSpaceDN/>
        <w:adjustRightInd/>
        <w:spacing w:after="0"/>
        <w:jc w:val="left"/>
        <w:rPr>
          <w:rFonts w:ascii="Arial" w:hAnsi="Arial"/>
          <w:sz w:val="24"/>
          <w:szCs w:val="24"/>
        </w:rPr>
      </w:pPr>
      <w:r w:rsidRPr="00941CAE">
        <w:rPr>
          <w:rFonts w:ascii="Arial" w:hAnsi="Arial" w:eastAsia="Gill Sans Nova"/>
          <w:color w:val="418FDE"/>
          <w:sz w:val="24"/>
          <w:szCs w:val="24"/>
          <w:lang w:val="en-US"/>
        </w:rPr>
        <w:lastRenderedPageBreak/>
        <w:t>EDUCATION</w:t>
      </w:r>
    </w:p>
    <w:p w:rsidRPr="00941CAE" w:rsidR="004850F5" w:rsidP="01670BC4" w:rsidRDefault="004850F5" w14:paraId="709E4C0A" w14:textId="77777777">
      <w:pPr>
        <w:pStyle w:val="NoSpacing"/>
        <w:numPr>
          <w:ilvl w:val="0"/>
          <w:numId w:val="15"/>
        </w:numPr>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rPr>
      </w:pPr>
      <w:r w:rsidRPr="01670BC4" w:rsidR="004850F5">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t xml:space="preserve">University degree in Political or Social Science, Business Administration, International Relations, </w:t>
      </w:r>
      <w:r w:rsidRPr="01670BC4" w:rsidR="004850F5">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t>Law</w:t>
      </w:r>
      <w:r w:rsidRPr="01670BC4" w:rsidR="004850F5">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t xml:space="preserve"> or a related field from an accredited academic institution</w:t>
      </w:r>
    </w:p>
    <w:p w:rsidRPr="00941CAE" w:rsidR="003C29EF" w:rsidP="146083C4" w:rsidRDefault="003C29EF" w14:paraId="6DD19118" w14:textId="2C5EAE97">
      <w:pPr>
        <w:keepNext/>
        <w:keepLines/>
        <w:autoSpaceDE/>
        <w:autoSpaceDN/>
        <w:adjustRightInd/>
        <w:spacing w:before="80" w:after="0"/>
        <w:jc w:val="left"/>
        <w:rPr>
          <w:rFonts w:ascii="Arial" w:hAnsi="Arial" w:eastAsia="Gill Sans Nova"/>
          <w:color w:val="418FDE"/>
          <w:sz w:val="24"/>
          <w:szCs w:val="24"/>
          <w:lang w:val="en-US"/>
        </w:rPr>
      </w:pPr>
    </w:p>
    <w:p w:rsidRPr="00941CAE" w:rsidR="003C29EF" w:rsidP="146083C4" w:rsidRDefault="3353824E" w14:paraId="6FE3F543" w14:textId="09D29CA5">
      <w:pPr>
        <w:keepNext/>
        <w:keepLines/>
        <w:autoSpaceDE/>
        <w:autoSpaceDN/>
        <w:adjustRightInd/>
        <w:spacing w:before="80" w:after="0"/>
        <w:jc w:val="left"/>
        <w:rPr>
          <w:rFonts w:ascii="Arial" w:hAnsi="Arial"/>
          <w:sz w:val="24"/>
          <w:szCs w:val="24"/>
        </w:rPr>
      </w:pPr>
      <w:r w:rsidRPr="00941CAE">
        <w:rPr>
          <w:rFonts w:ascii="Arial" w:hAnsi="Arial" w:eastAsia="Gill Sans Nova"/>
          <w:color w:val="418FDE"/>
          <w:sz w:val="24"/>
          <w:szCs w:val="24"/>
          <w:lang w:val="en-US"/>
        </w:rPr>
        <w:t>EXPERIENCE</w:t>
      </w:r>
    </w:p>
    <w:p w:rsidRPr="00941CAE" w:rsidR="0030372A" w:rsidP="01670BC4" w:rsidRDefault="0030372A" w14:paraId="2017CD88" w14:textId="77777777">
      <w:pPr>
        <w:pStyle w:val="NoSpacing"/>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pPr>
      <w:r w:rsidRPr="01670BC4" w:rsidR="003037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t xml:space="preserve">Experience in writing and editing information materials and </w:t>
      </w:r>
      <w:r w:rsidRPr="01670BC4" w:rsidR="003037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t>reports;</w:t>
      </w:r>
    </w:p>
    <w:p w:rsidRPr="00941CAE" w:rsidR="0030372A" w:rsidP="01670BC4" w:rsidRDefault="0030372A" w14:paraId="4C34947A" w14:textId="77777777">
      <w:pPr>
        <w:pStyle w:val="NoSpacing"/>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pPr>
      <w:r w:rsidRPr="01670BC4" w:rsidR="003037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t xml:space="preserve">Experience in data collection and data </w:t>
      </w:r>
      <w:r w:rsidRPr="01670BC4" w:rsidR="003037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t>analysis;</w:t>
      </w:r>
    </w:p>
    <w:p w:rsidRPr="00941CAE" w:rsidR="0030372A" w:rsidP="01670BC4" w:rsidRDefault="0030372A" w14:paraId="1830DD65" w14:textId="77777777">
      <w:pPr>
        <w:pStyle w:val="NoSpacing"/>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pPr>
      <w:r w:rsidRPr="01670BC4" w:rsidR="003037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t>Experience in in humanitarian and development sector is an advantage; and</w:t>
      </w:r>
    </w:p>
    <w:p w:rsidRPr="00941CAE" w:rsidR="003C29EF" w:rsidP="01670BC4" w:rsidRDefault="0030372A" w14:paraId="5C76EC73" w14:textId="256D687C">
      <w:pPr>
        <w:pStyle w:val="NoSpacing"/>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pPr>
      <w:r w:rsidRPr="01670BC4" w:rsidR="003037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eastAsia="en-GB" w:bidi="ar-SA"/>
        </w:rPr>
        <w:t>Work experience in the region is an advantage.</w:t>
      </w:r>
    </w:p>
    <w:p w:rsidRPr="00941CAE" w:rsidR="146083C4" w:rsidP="146083C4" w:rsidRDefault="146083C4" w14:paraId="74C37338" w14:textId="7887592E">
      <w:pPr>
        <w:keepNext/>
        <w:keepLines/>
        <w:spacing w:before="80" w:after="0"/>
        <w:jc w:val="left"/>
        <w:outlineLvl w:val="1"/>
        <w:rPr>
          <w:rFonts w:ascii="Arial" w:hAnsi="Arial"/>
          <w:color w:val="FF671F" w:themeColor="accent4"/>
          <w:sz w:val="24"/>
          <w:szCs w:val="24"/>
          <w:lang w:val="en-US" w:eastAsia="en-US"/>
        </w:rPr>
      </w:pPr>
    </w:p>
    <w:p w:rsidRPr="00941CAE" w:rsidR="146083C4" w:rsidP="00CD412A" w:rsidRDefault="3353824E" w14:paraId="05C15196" w14:textId="0E21C904">
      <w:pPr>
        <w:spacing w:before="80" w:after="0"/>
        <w:jc w:val="left"/>
        <w:rPr>
          <w:rFonts w:ascii="Arial" w:hAnsi="Arial"/>
          <w:sz w:val="24"/>
          <w:szCs w:val="24"/>
        </w:rPr>
      </w:pPr>
      <w:r w:rsidRPr="00941CAE">
        <w:rPr>
          <w:rFonts w:ascii="Arial" w:hAnsi="Arial" w:eastAsia="Gill Sans Nova"/>
          <w:color w:val="418FDE"/>
          <w:sz w:val="24"/>
          <w:szCs w:val="24"/>
          <w:lang w:val="en-US"/>
        </w:rPr>
        <w:t>SKILL</w:t>
      </w:r>
      <w:r w:rsidRPr="00941CAE" w:rsidR="00CD412A">
        <w:rPr>
          <w:rFonts w:ascii="Arial" w:hAnsi="Arial" w:eastAsia="Gill Sans Nova"/>
          <w:color w:val="418FDE"/>
          <w:sz w:val="24"/>
          <w:szCs w:val="24"/>
          <w:lang w:val="en-US"/>
        </w:rPr>
        <w:t>S</w:t>
      </w:r>
    </w:p>
    <w:p w:rsidRPr="00941CAE" w:rsidR="00CD412A" w:rsidP="01670BC4" w:rsidRDefault="00CD412A" w14:paraId="1B00E461" w14:textId="77777777">
      <w:pPr>
        <w:pStyle w:val="NoSpacing"/>
        <w:keepNext w:val="1"/>
        <w:keepLines w:val="1"/>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pP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Good communication</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 writing and organizational skills; ability to prepare clear </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reports;</w:t>
      </w:r>
    </w:p>
    <w:p w:rsidRPr="00941CAE" w:rsidR="00CD412A" w:rsidP="01670BC4" w:rsidRDefault="00CD412A" w14:paraId="090E90CE" w14:textId="77777777">
      <w:pPr>
        <w:pStyle w:val="NoSpacing"/>
        <w:keepNext w:val="1"/>
        <w:keepLines w:val="1"/>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pP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Strong analytical and planning </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skills;</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 </w:t>
      </w:r>
    </w:p>
    <w:p w:rsidRPr="00941CAE" w:rsidR="00CD412A" w:rsidP="01670BC4" w:rsidRDefault="00CD412A" w14:paraId="4444C458" w14:textId="77777777">
      <w:pPr>
        <w:pStyle w:val="NoSpacing"/>
        <w:keepNext w:val="1"/>
        <w:keepLines w:val="1"/>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pP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Ability to work effectively and harmoniously with colleagues from varied cultures and professional </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background;</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 </w:t>
      </w:r>
    </w:p>
    <w:p w:rsidRPr="00941CAE" w:rsidR="00F802A5" w:rsidP="01670BC4" w:rsidRDefault="00CD412A" w14:paraId="4FC804A1" w14:textId="77777777">
      <w:pPr>
        <w:pStyle w:val="NoSpacing"/>
        <w:keepNext w:val="1"/>
        <w:keepLines w:val="1"/>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pP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Ability to work with accuracy under </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constraints;</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 </w:t>
      </w:r>
    </w:p>
    <w:p w:rsidRPr="00941CAE" w:rsidR="00C335AA" w:rsidP="01670BC4" w:rsidRDefault="00F802A5" w14:paraId="14497C1F" w14:textId="3DCBF366">
      <w:pPr>
        <w:pStyle w:val="NoSpacing"/>
        <w:keepNext w:val="1"/>
        <w:keepLines w:val="1"/>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pPr>
      <w:r w:rsidRPr="01670BC4" w:rsidR="00F802A5">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H</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igh sense of confidentiality, </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initiative</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 and good judgment; · </w:t>
      </w:r>
    </w:p>
    <w:p w:rsidRPr="00941CAE" w:rsidR="00C335AA" w:rsidP="01670BC4" w:rsidRDefault="00CD412A" w14:paraId="39BE0A8D" w14:textId="1C4A5258">
      <w:pPr>
        <w:pStyle w:val="NoSpacing"/>
        <w:keepNext w:val="1"/>
        <w:keepLines w:val="1"/>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pP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Personal commitment, efficiency, flexibility, drive for results, creative thinking</w:t>
      </w:r>
      <w:r w:rsidRPr="01670BC4" w:rsidR="39AD6C6F">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 · </w:t>
      </w:r>
    </w:p>
    <w:p w:rsidRPr="00941CAE" w:rsidR="00CD412A" w:rsidP="01670BC4" w:rsidRDefault="00CD412A" w14:paraId="049E421D" w14:textId="622B7F43">
      <w:pPr>
        <w:pStyle w:val="NoSpacing"/>
        <w:keepNext w:val="1"/>
        <w:keepLines w:val="1"/>
        <w:numPr>
          <w:ilvl w:val="0"/>
          <w:numId w:val="15"/>
        </w:numPr>
        <w:suppressLineNumbers w:val="0"/>
        <w:bidi w:val="0"/>
        <w:spacing w:before="0" w:beforeAutospacing="off" w:after="0" w:afterAutospacing="off" w:line="240" w:lineRule="auto"/>
        <w:ind w:left="720" w:right="0" w:hanging="360"/>
        <w:jc w:val="left"/>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pP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Good level</w:t>
      </w:r>
      <w:r w:rsidRPr="01670BC4" w:rsidR="00CD412A">
        <w:rPr>
          <w:rFonts w:ascii="Gill Sans Nova" w:hAnsi="Gill Sans Nova" w:eastAsia="Gill Sans Nova" w:cs="Gill Sans Nova" w:asciiTheme="minorAscii" w:hAnsiTheme="minorAscii" w:eastAsiaTheme="minorAscii" w:cstheme="minorAscii"/>
          <w:b w:val="0"/>
          <w:bCs w:val="0"/>
          <w:i w:val="0"/>
          <w:iCs w:val="0"/>
          <w:caps w:val="0"/>
          <w:smallCaps w:val="0"/>
          <w:color w:val="000000" w:themeColor="text1" w:themeTint="FF" w:themeShade="FF"/>
          <w:sz w:val="24"/>
          <w:szCs w:val="24"/>
          <w:lang w:val="en-US" w:eastAsia="en-GB" w:bidi="ar-SA"/>
        </w:rPr>
        <w:t xml:space="preserve"> of computer literacy, including database applications.</w:t>
      </w:r>
    </w:p>
    <w:p w:rsidRPr="00941CAE" w:rsidR="00CD412A" w:rsidP="146083C4" w:rsidRDefault="00CD412A" w14:paraId="0B2CD480" w14:textId="77777777">
      <w:pPr>
        <w:keepNext/>
        <w:keepLines/>
        <w:spacing w:before="80" w:after="0"/>
        <w:jc w:val="left"/>
        <w:outlineLvl w:val="1"/>
        <w:rPr>
          <w:rFonts w:ascii="Arial" w:hAnsi="Arial"/>
          <w:color w:val="FF671F" w:themeColor="accent4"/>
          <w:sz w:val="24"/>
          <w:szCs w:val="24"/>
          <w:lang w:val="en-KE" w:eastAsia="en-US"/>
        </w:rPr>
      </w:pPr>
    </w:p>
    <w:p w:rsidRPr="00941CAE" w:rsidR="005F2C96" w:rsidP="005F2C96" w:rsidRDefault="005F2C96" w14:paraId="2E8D07CF" w14:textId="1E4F1F77">
      <w:pPr>
        <w:keepNext/>
        <w:keepLines/>
        <w:autoSpaceDE/>
        <w:autoSpaceDN/>
        <w:adjustRightInd/>
        <w:spacing w:before="80" w:after="0"/>
        <w:jc w:val="left"/>
        <w:outlineLvl w:val="1"/>
        <w:rPr>
          <w:rFonts w:ascii="Arial" w:hAnsi="Arial"/>
          <w:color w:val="FF671F"/>
          <w:spacing w:val="20"/>
          <w:sz w:val="24"/>
          <w:szCs w:val="24"/>
          <w:lang w:val="en-US" w:eastAsia="en-US"/>
        </w:rPr>
      </w:pPr>
      <w:r w:rsidRPr="00941CAE">
        <w:rPr>
          <w:rFonts w:ascii="Arial" w:hAnsi="Arial"/>
          <w:color w:val="FF671F"/>
          <w:spacing w:val="20"/>
          <w:sz w:val="24"/>
          <w:szCs w:val="24"/>
          <w:lang w:val="en-US" w:eastAsia="en-US"/>
        </w:rPr>
        <w:t>SECTION 5</w:t>
      </w:r>
    </w:p>
    <w:p w:rsidRPr="00941CAE" w:rsidR="005F2C96" w:rsidP="005F2C96" w:rsidRDefault="005F2C96" w14:paraId="737163E4" w14:textId="78D702D3">
      <w:pPr>
        <w:jc w:val="left"/>
        <w:rPr>
          <w:rFonts w:ascii="Arial" w:hAnsi="Arial"/>
          <w:color w:val="0033A0"/>
          <w:sz w:val="24"/>
          <w:szCs w:val="24"/>
          <w:lang w:val="en-US" w:eastAsia="en-US"/>
        </w:rPr>
      </w:pPr>
      <w:r w:rsidRPr="00941CAE">
        <w:rPr>
          <w:rFonts w:ascii="Arial" w:hAnsi="Arial"/>
          <w:color w:val="0033A0" w:themeColor="text2"/>
          <w:sz w:val="24"/>
          <w:szCs w:val="24"/>
          <w:lang w:val="en-US" w:eastAsia="en-US"/>
        </w:rPr>
        <w:t xml:space="preserve">Languages </w:t>
      </w:r>
    </w:p>
    <w:p w:rsidRPr="00941CAE" w:rsidR="2CCACA86" w:rsidP="146083C4" w:rsidRDefault="2CCACA86" w14:paraId="4C03E736" w14:textId="16526530">
      <w:pPr>
        <w:spacing w:before="80" w:after="0"/>
        <w:jc w:val="left"/>
        <w:rPr>
          <w:rFonts w:ascii="Arial" w:hAnsi="Arial"/>
          <w:sz w:val="24"/>
          <w:szCs w:val="24"/>
        </w:rPr>
      </w:pPr>
      <w:r w:rsidRPr="00941CAE">
        <w:rPr>
          <w:rFonts w:ascii="Arial" w:hAnsi="Arial" w:eastAsia="Gill Sans Nova"/>
          <w:color w:val="418FDE"/>
          <w:sz w:val="24"/>
          <w:szCs w:val="24"/>
        </w:rPr>
        <w:t>REQUIRED</w:t>
      </w:r>
    </w:p>
    <w:p w:rsidRPr="00941CAE" w:rsidR="000E35A4" w:rsidP="01670BC4" w:rsidRDefault="000E35A4" w14:paraId="19A8BD2C" w14:textId="02E85537">
      <w:pPr>
        <w:pStyle w:val="ListParagraph"/>
        <w:numPr>
          <w:ilvl w:val="0"/>
          <w:numId w:val="15"/>
        </w:numPr>
        <w:spacing w:after="0"/>
        <w:jc w:val="left"/>
        <w:rPr>
          <w:rFonts w:ascii="Gill Sans Nova" w:hAnsi="Gill Sans Nova" w:eastAsia="Gill Sans Nova" w:cs="Gill Sans Nova" w:asciiTheme="minorAscii" w:hAnsiTheme="minorAscii" w:eastAsiaTheme="minorAscii" w:cstheme="minorAscii"/>
          <w:sz w:val="24"/>
          <w:szCs w:val="24"/>
        </w:rPr>
      </w:pPr>
      <w:r w:rsidRPr="01670BC4" w:rsidR="000E35A4">
        <w:rPr>
          <w:rFonts w:ascii="Gill Sans Nova" w:hAnsi="Gill Sans Nova" w:eastAsia="Gill Sans Nova" w:cs="Gill Sans Nova" w:asciiTheme="minorAscii" w:hAnsiTheme="minorAscii" w:eastAsiaTheme="minorAscii" w:cstheme="minorAscii"/>
          <w:sz w:val="24"/>
          <w:szCs w:val="24"/>
        </w:rPr>
        <w:t xml:space="preserve">For this Position, fluency in English is </w:t>
      </w:r>
      <w:r w:rsidRPr="01670BC4" w:rsidR="000E35A4">
        <w:rPr>
          <w:rFonts w:ascii="Gill Sans Nova" w:hAnsi="Gill Sans Nova" w:eastAsia="Gill Sans Nova" w:cs="Gill Sans Nova" w:asciiTheme="minorAscii" w:hAnsiTheme="minorAscii" w:eastAsiaTheme="minorAscii" w:cstheme="minorAscii"/>
          <w:sz w:val="24"/>
          <w:szCs w:val="24"/>
        </w:rPr>
        <w:t>required</w:t>
      </w:r>
      <w:r w:rsidRPr="01670BC4" w:rsidR="000E35A4">
        <w:rPr>
          <w:rFonts w:ascii="Gill Sans Nova" w:hAnsi="Gill Sans Nova" w:eastAsia="Gill Sans Nova" w:cs="Gill Sans Nova" w:asciiTheme="minorAscii" w:hAnsiTheme="minorAscii" w:eastAsiaTheme="minorAscii" w:cstheme="minorAscii"/>
          <w:sz w:val="24"/>
          <w:szCs w:val="24"/>
        </w:rPr>
        <w:t xml:space="preserve"> (oral and written); </w:t>
      </w:r>
    </w:p>
    <w:p w:rsidRPr="00941CAE" w:rsidR="2CCACA86" w:rsidP="146083C4" w:rsidRDefault="2CCACA86" w14:paraId="27341E7F" w14:textId="2545FED0">
      <w:pPr>
        <w:spacing w:before="80" w:after="0"/>
        <w:jc w:val="left"/>
        <w:rPr>
          <w:rFonts w:ascii="Arial" w:hAnsi="Arial"/>
          <w:sz w:val="24"/>
          <w:szCs w:val="24"/>
        </w:rPr>
      </w:pPr>
      <w:r w:rsidRPr="543B0E65" w:rsidR="2CCACA86">
        <w:rPr>
          <w:rFonts w:ascii="Arial" w:hAnsi="Arial" w:eastAsia="Gill Sans Nova"/>
          <w:color w:val="418FDE"/>
          <w:sz w:val="24"/>
          <w:szCs w:val="24"/>
        </w:rPr>
        <w:t>DESIRABLE</w:t>
      </w:r>
    </w:p>
    <w:p w:rsidR="1FD66401" w:rsidP="01670BC4" w:rsidRDefault="1FD66401" w14:paraId="328C54F2" w14:textId="07C333A8">
      <w:pPr>
        <w:pStyle w:val="ListParagraph"/>
        <w:numPr>
          <w:ilvl w:val="0"/>
          <w:numId w:val="24"/>
        </w:numPr>
        <w:spacing w:before="80" w:after="0"/>
        <w:ind w:left="720" w:hanging="360"/>
        <w:jc w:val="left"/>
        <w:rPr>
          <w:rFonts w:ascii="Gill Sans Nova" w:hAnsi="Gill Sans Nova" w:eastAsia="Gill Sans Nova" w:cs="Gill Sans Nova" w:asciiTheme="minorAscii" w:hAnsiTheme="minorAscii" w:eastAsiaTheme="minorAscii" w:cstheme="minorAscii"/>
          <w:sz w:val="24"/>
          <w:szCs w:val="24"/>
        </w:rPr>
      </w:pPr>
      <w:r w:rsidRPr="01670BC4" w:rsidR="1FD66401">
        <w:rPr>
          <w:rFonts w:ascii="Gill Sans Nova" w:hAnsi="Gill Sans Nova" w:eastAsia="Gill Sans Nova" w:cs="Gill Sans Nova" w:asciiTheme="minorAscii" w:hAnsiTheme="minorAscii" w:eastAsiaTheme="minorAscii" w:cstheme="minorAscii"/>
          <w:sz w:val="24"/>
          <w:szCs w:val="24"/>
        </w:rPr>
        <w:t>Working knowledge of Somali is an advantage.</w:t>
      </w:r>
    </w:p>
    <w:p w:rsidRPr="00941CAE" w:rsidR="00F91B11" w:rsidP="00EF7AFE" w:rsidRDefault="00F91B11" w14:paraId="3EB0A8BC" w14:textId="77777777">
      <w:pPr>
        <w:keepNext/>
        <w:keepLines/>
        <w:autoSpaceDE/>
        <w:autoSpaceDN/>
        <w:adjustRightInd/>
        <w:spacing w:before="80" w:after="0"/>
        <w:jc w:val="left"/>
        <w:outlineLvl w:val="1"/>
        <w:rPr>
          <w:rFonts w:ascii="Arial" w:hAnsi="Arial"/>
          <w:color w:val="FF671F"/>
          <w:spacing w:val="20"/>
          <w:sz w:val="24"/>
          <w:szCs w:val="24"/>
          <w:lang w:val="en-US" w:eastAsia="en-US"/>
        </w:rPr>
      </w:pPr>
    </w:p>
    <w:p w:rsidRPr="00941CAE" w:rsidR="00EF7AFE" w:rsidP="01670BC4" w:rsidRDefault="00EF7AFE" w14:paraId="7DA31B67" w14:textId="377C82BF">
      <w:pPr>
        <w:keepNext w:val="1"/>
        <w:keepLines w:val="1"/>
        <w:autoSpaceDE/>
        <w:autoSpaceDN/>
        <w:adjustRightInd/>
        <w:spacing w:before="80" w:after="0"/>
        <w:jc w:val="left"/>
        <w:outlineLvl w:val="1"/>
        <w:rPr>
          <w:rFonts w:ascii="Gill Sans Nova" w:hAnsi="Gill Sans Nova" w:eastAsia="Gill Sans Nova" w:cs="Gill Sans Nova" w:asciiTheme="minorAscii" w:hAnsiTheme="minorAscii" w:eastAsiaTheme="minorAscii" w:cstheme="minorAscii"/>
          <w:color w:val="FF671F"/>
          <w:spacing w:val="20"/>
          <w:sz w:val="24"/>
          <w:szCs w:val="24"/>
          <w:lang w:val="en-US" w:eastAsia="en-US"/>
        </w:rPr>
      </w:pPr>
      <w:r w:rsidRPr="01670BC4" w:rsidR="00EF7AFE">
        <w:rPr>
          <w:rFonts w:ascii="Gill Sans Nova" w:hAnsi="Gill Sans Nova" w:eastAsia="Gill Sans Nova" w:cs="Gill Sans Nova" w:asciiTheme="minorAscii" w:hAnsiTheme="minorAscii" w:eastAsiaTheme="minorAscii" w:cstheme="minorAscii"/>
          <w:color w:val="FF671F"/>
          <w:spacing w:val="20"/>
          <w:sz w:val="24"/>
          <w:szCs w:val="24"/>
          <w:lang w:val="en-US" w:eastAsia="en-US"/>
        </w:rPr>
        <w:t>SECTION 6</w:t>
      </w:r>
    </w:p>
    <w:p w:rsidRPr="00941CAE" w:rsidR="00EF7AFE" w:rsidP="01670BC4" w:rsidRDefault="00EF7AFE" w14:paraId="755F36C0" w14:textId="47CA2FBC">
      <w:pPr>
        <w:jc w:val="left"/>
        <w:rPr>
          <w:rFonts w:ascii="Gill Sans Nova" w:hAnsi="Gill Sans Nova" w:eastAsia="Gill Sans Nova" w:cs="Gill Sans Nova" w:asciiTheme="minorAscii" w:hAnsiTheme="minorAscii" w:eastAsiaTheme="minorAscii" w:cstheme="minorAscii"/>
          <w:color w:val="0033A0"/>
          <w:sz w:val="24"/>
          <w:szCs w:val="24"/>
          <w:lang w:val="en-US" w:eastAsia="en-US"/>
        </w:rPr>
      </w:pPr>
      <w:r w:rsidRPr="01670BC4" w:rsidR="00EF7AFE">
        <w:rPr>
          <w:rFonts w:ascii="Gill Sans Nova" w:hAnsi="Gill Sans Nova" w:eastAsia="Gill Sans Nova" w:cs="Gill Sans Nova" w:asciiTheme="minorAscii" w:hAnsiTheme="minorAscii" w:eastAsiaTheme="minorAscii" w:cstheme="minorAscii"/>
          <w:color w:val="0033A0"/>
          <w:sz w:val="24"/>
          <w:szCs w:val="24"/>
          <w:lang w:val="en-US" w:eastAsia="en-US"/>
        </w:rPr>
        <w:t>Competencies</w:t>
      </w:r>
      <w:r w:rsidRPr="01670BC4" w:rsidR="007475C8">
        <w:rPr>
          <w:rStyle w:val="FootnoteReference"/>
          <w:rFonts w:ascii="Gill Sans Nova" w:hAnsi="Gill Sans Nova" w:eastAsia="Gill Sans Nova" w:cs="Gill Sans Nova" w:asciiTheme="minorAscii" w:hAnsiTheme="minorAscii" w:eastAsiaTheme="minorAscii" w:cstheme="minorAscii"/>
          <w:color w:val="000000" w:themeColor="text1"/>
          <w:sz w:val="24"/>
          <w:szCs w:val="24"/>
          <w:lang w:val="en-US" w:eastAsia="en-US"/>
        </w:rPr>
        <w:footnoteReference w:id="1"/>
      </w:r>
    </w:p>
    <w:p w:rsidRPr="00941CAE" w:rsidR="00EF7AFE" w:rsidP="01670BC4" w:rsidRDefault="00EF7AFE" w14:paraId="40AFA5C1" w14:textId="52216C9C">
      <w:pPr>
        <w:autoSpaceDE/>
        <w:autoSpaceDN/>
        <w:adjustRightInd/>
        <w:spacing w:after="200"/>
        <w:ind w:left="142"/>
        <w:jc w:val="left"/>
        <w:rPr>
          <w:rFonts w:ascii="Gill Sans Nova" w:hAnsi="Gill Sans Nova" w:eastAsia="Gill Sans Nova" w:cs="Gill Sans Nova" w:asciiTheme="minorAscii" w:hAnsiTheme="minorAscii" w:eastAsiaTheme="minorAscii" w:cstheme="minorAscii"/>
          <w:sz w:val="24"/>
          <w:szCs w:val="24"/>
          <w:lang w:val="en-US" w:eastAsia="en-US"/>
        </w:rPr>
      </w:pPr>
      <w:r w:rsidRPr="01670BC4" w:rsidR="00EF7AFE">
        <w:rPr>
          <w:rFonts w:ascii="Gill Sans Nova" w:hAnsi="Gill Sans Nova" w:eastAsia="Gill Sans Nova" w:cs="Gill Sans Nova" w:asciiTheme="minorAscii" w:hAnsiTheme="minorAscii" w:eastAsiaTheme="minorAscii" w:cstheme="minorAscii"/>
          <w:color w:val="595959"/>
          <w:sz w:val="24"/>
          <w:szCs w:val="24"/>
          <w:lang w:val="en-US" w:eastAsia="en-US"/>
        </w:rPr>
        <w:t xml:space="preserve">The incumbent is expected to </w:t>
      </w:r>
      <w:r w:rsidRPr="01670BC4" w:rsidR="00EF7AFE">
        <w:rPr>
          <w:rFonts w:ascii="Gill Sans Nova" w:hAnsi="Gill Sans Nova" w:eastAsia="Gill Sans Nova" w:cs="Gill Sans Nova" w:asciiTheme="minorAscii" w:hAnsiTheme="minorAscii" w:eastAsiaTheme="minorAscii" w:cstheme="minorAscii"/>
          <w:color w:val="595959"/>
          <w:sz w:val="24"/>
          <w:szCs w:val="24"/>
          <w:lang w:val="en-US" w:eastAsia="en-US"/>
        </w:rPr>
        <w:t>demonstrate</w:t>
      </w:r>
      <w:r w:rsidRPr="01670BC4" w:rsidR="00EF7AFE">
        <w:rPr>
          <w:rFonts w:ascii="Gill Sans Nova" w:hAnsi="Gill Sans Nova" w:eastAsia="Gill Sans Nova" w:cs="Gill Sans Nova" w:asciiTheme="minorAscii" w:hAnsiTheme="minorAscii" w:eastAsiaTheme="minorAscii" w:cstheme="minorAscii"/>
          <w:color w:val="595959"/>
          <w:sz w:val="24"/>
          <w:szCs w:val="24"/>
          <w:lang w:val="en-US" w:eastAsia="en-US"/>
        </w:rPr>
        <w:t xml:space="preserve"> the following values and competencies:</w:t>
      </w:r>
      <w:r w:rsidRPr="00941CAE">
        <w:rPr>
          <w:rFonts w:ascii="Arial" w:hAnsi="Arial"/>
          <w:noProof/>
          <w:sz w:val="24"/>
          <w:szCs w:val="24"/>
          <w:lang w:val="en-US" w:eastAsia="en-US"/>
        </w:rPr>
        <mc:AlternateContent>
          <mc:Choice Requires="wps">
            <w:drawing>
              <wp:anchor distT="0" distB="0" distL="114300" distR="114300" simplePos="0" relativeHeight="25165824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style="position:absolute;margin-left:-.75pt;margin-top:2.8pt;width:2.8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092A90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rsidRPr="00941CAE" w:rsidR="00EF7AFE" w:rsidP="01670BC4" w:rsidRDefault="00EF7AFE" w14:paraId="088911ED" w14:textId="518191DC">
      <w:pPr>
        <w:keepNext w:val="1"/>
        <w:keepLines w:val="1"/>
        <w:autoSpaceDE/>
        <w:autoSpaceDN/>
        <w:adjustRightInd/>
        <w:spacing w:before="80" w:after="0"/>
        <w:jc w:val="left"/>
        <w:outlineLvl w:val="1"/>
        <w:rPr>
          <w:rFonts w:ascii="Gill Sans Nova" w:hAnsi="Gill Sans Nova" w:eastAsia="Gill Sans Nova" w:cs="Gill Sans Nova" w:asciiTheme="minorAscii" w:hAnsiTheme="minorAscii" w:eastAsiaTheme="minorAscii" w:cstheme="minorAscii"/>
          <w:color w:val="595959"/>
          <w:sz w:val="24"/>
          <w:szCs w:val="24"/>
          <w:lang w:val="en-US" w:eastAsia="en-US"/>
        </w:rPr>
      </w:pPr>
      <w:r w:rsidRPr="01670BC4" w:rsidR="00EF7AFE">
        <w:rPr>
          <w:rFonts w:ascii="Gill Sans Nova" w:hAnsi="Gill Sans Nova" w:eastAsia="Gill Sans Nova" w:cs="Gill Sans Nova" w:asciiTheme="minorAscii" w:hAnsiTheme="minorAscii" w:eastAsiaTheme="minorAscii" w:cstheme="minorAscii"/>
          <w:color w:val="418FDE"/>
          <w:spacing w:val="20"/>
          <w:sz w:val="24"/>
          <w:szCs w:val="24"/>
          <w:lang w:val="en-US" w:eastAsia="en-US"/>
        </w:rPr>
        <w:t>VALUES</w:t>
      </w:r>
      <w:r w:rsidRPr="01670BC4" w:rsidR="001A5F93">
        <w:rPr>
          <w:rFonts w:ascii="Gill Sans Nova" w:hAnsi="Gill Sans Nova" w:eastAsia="Gill Sans Nova" w:cs="Gill Sans Nova" w:asciiTheme="minorAscii" w:hAnsiTheme="minorAscii" w:eastAsiaTheme="minorAscii" w:cstheme="minorAscii"/>
          <w:color w:val="418FDE"/>
          <w:spacing w:val="20"/>
          <w:sz w:val="24"/>
          <w:szCs w:val="24"/>
          <w:lang w:val="en-US" w:eastAsia="en-US"/>
        </w:rPr>
        <w:t xml:space="preserve"> - </w:t>
      </w:r>
      <w:r w:rsidRPr="01670BC4" w:rsidR="00EF7AFE">
        <w:rPr>
          <w:rFonts w:ascii="Gill Sans Nova" w:hAnsi="Gill Sans Nova" w:eastAsia="Gill Sans Nova" w:cs="Gill Sans Nova" w:asciiTheme="minorAscii" w:hAnsiTheme="minorAscii" w:eastAsiaTheme="minorAscii" w:cstheme="minorAscii"/>
          <w:color w:val="595959" w:themeColor="text1" w:themeTint="A6"/>
          <w:sz w:val="24"/>
          <w:szCs w:val="24"/>
          <w:lang w:val="en-US" w:eastAsia="en-US"/>
        </w:rPr>
        <w:t xml:space="preserve">All IOM staff members must abide by and </w:t>
      </w:r>
      <w:r w:rsidRPr="01670BC4" w:rsidR="00EF7AFE">
        <w:rPr>
          <w:rFonts w:ascii="Gill Sans Nova" w:hAnsi="Gill Sans Nova" w:eastAsia="Gill Sans Nova" w:cs="Gill Sans Nova" w:asciiTheme="minorAscii" w:hAnsiTheme="minorAscii" w:eastAsiaTheme="minorAscii" w:cstheme="minorAscii"/>
          <w:color w:val="595959" w:themeColor="text1" w:themeTint="A6"/>
          <w:sz w:val="24"/>
          <w:szCs w:val="24"/>
          <w:lang w:val="en-US" w:eastAsia="en-US"/>
        </w:rPr>
        <w:t>demonstrate</w:t>
      </w:r>
      <w:r w:rsidRPr="01670BC4" w:rsidR="00EF7AFE">
        <w:rPr>
          <w:rFonts w:ascii="Gill Sans Nova" w:hAnsi="Gill Sans Nova" w:eastAsia="Gill Sans Nova" w:cs="Gill Sans Nova" w:asciiTheme="minorAscii" w:hAnsiTheme="minorAscii" w:eastAsiaTheme="minorAscii" w:cstheme="minorAscii"/>
          <w:color w:val="595959" w:themeColor="text1" w:themeTint="A6"/>
          <w:sz w:val="24"/>
          <w:szCs w:val="24"/>
          <w:lang w:val="en-US" w:eastAsia="en-US"/>
        </w:rPr>
        <w:t xml:space="preserve"> these</w:t>
      </w:r>
      <w:r w:rsidRPr="01670BC4" w:rsidR="00587345">
        <w:rPr>
          <w:rFonts w:ascii="Gill Sans Nova" w:hAnsi="Gill Sans Nova" w:eastAsia="Gill Sans Nova" w:cs="Gill Sans Nova" w:asciiTheme="minorAscii" w:hAnsiTheme="minorAscii" w:eastAsiaTheme="minorAscii" w:cstheme="minorAscii"/>
          <w:color w:val="595959" w:themeColor="text1" w:themeTint="A6"/>
          <w:sz w:val="24"/>
          <w:szCs w:val="24"/>
          <w:lang w:val="en-US" w:eastAsia="en-US"/>
        </w:rPr>
        <w:t xml:space="preserve"> five</w:t>
      </w:r>
      <w:r w:rsidRPr="01670BC4" w:rsidR="00EF7AFE">
        <w:rPr>
          <w:rFonts w:ascii="Gill Sans Nova" w:hAnsi="Gill Sans Nova" w:eastAsia="Gill Sans Nova" w:cs="Gill Sans Nova" w:asciiTheme="minorAscii" w:hAnsiTheme="minorAscii" w:eastAsiaTheme="minorAscii" w:cstheme="minorAscii"/>
          <w:color w:val="595959" w:themeColor="text1" w:themeTint="A6"/>
          <w:sz w:val="24"/>
          <w:szCs w:val="24"/>
          <w:lang w:val="en-US" w:eastAsia="en-US"/>
        </w:rPr>
        <w:t xml:space="preserve"> values:</w:t>
      </w:r>
      <w:r w:rsidRPr="00941CAE" w:rsidR="001A5F93">
        <w:rPr>
          <w:rFonts w:ascii="Arial" w:hAnsi="Arial"/>
          <w:color w:val="595959" w:themeColor="text1" w:themeTint="A6"/>
          <w:sz w:val="24"/>
          <w:szCs w:val="24"/>
          <w:lang w:val="en-US" w:eastAsia="en-US"/>
        </w:rPr>
        <w:br/>
      </w:r>
    </w:p>
    <w:p w:rsidRPr="00941CAE" w:rsidR="00EF7AFE" w:rsidP="01670BC4" w:rsidRDefault="00EF7AFE" w14:paraId="6B83B235" w14:textId="77777777">
      <w:pPr>
        <w:ind w:left="426"/>
        <w:jc w:val="left"/>
        <w:rPr>
          <w:rFonts w:ascii="Gill Sans Nova" w:hAnsi="Gill Sans Nova" w:eastAsia="Gill Sans Nova" w:cs="Gill Sans Nova" w:asciiTheme="minorAscii" w:hAnsiTheme="minorAscii" w:eastAsiaTheme="minorAscii" w:cstheme="minorAscii"/>
          <w:color w:val="418FDE"/>
          <w:sz w:val="24"/>
          <w:szCs w:val="24"/>
        </w:rPr>
      </w:pPr>
      <w:r w:rsidRPr="01670BC4" w:rsidR="00EF7AFE">
        <w:rPr>
          <w:rFonts w:ascii="Gill Sans Nova" w:hAnsi="Gill Sans Nova" w:eastAsia="Gill Sans Nova" w:cs="Gill Sans Nova" w:asciiTheme="minorAscii" w:hAnsiTheme="minorAscii" w:eastAsiaTheme="minorAscii" w:cstheme="minorAscii"/>
          <w:color w:val="418FDE"/>
          <w:sz w:val="24"/>
          <w:szCs w:val="24"/>
        </w:rPr>
        <w:t xml:space="preserve">Inclusion and respect for diversity: </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Respects and promotes individual and cultural differences. Encourages diversity and inclusion.</w:t>
      </w:r>
    </w:p>
    <w:p w:rsidRPr="00941CAE" w:rsidR="00EF7AFE" w:rsidP="01670BC4" w:rsidRDefault="00EF7AFE" w14:paraId="36587D56" w14:textId="77777777">
      <w:pPr>
        <w:ind w:left="426"/>
        <w:jc w:val="left"/>
        <w:rPr>
          <w:rFonts w:ascii="Gill Sans Nova" w:hAnsi="Gill Sans Nova" w:eastAsia="Gill Sans Nova" w:cs="Gill Sans Nova" w:asciiTheme="minorAscii" w:hAnsiTheme="minorAscii" w:eastAsiaTheme="minorAscii" w:cstheme="minorAscii"/>
          <w:color w:val="000000" w:themeColor="text1"/>
          <w:sz w:val="24"/>
          <w:szCs w:val="24"/>
        </w:rPr>
      </w:pPr>
      <w:r w:rsidRPr="01670BC4" w:rsidR="00EF7AFE">
        <w:rPr>
          <w:rFonts w:ascii="Gill Sans Nova" w:hAnsi="Gill Sans Nova" w:eastAsia="Gill Sans Nova" w:cs="Gill Sans Nova" w:asciiTheme="minorAscii" w:hAnsiTheme="minorAscii" w:eastAsiaTheme="minorAscii" w:cstheme="minorAscii"/>
          <w:color w:val="418FDE"/>
          <w:sz w:val="24"/>
          <w:szCs w:val="24"/>
        </w:rPr>
        <w:t xml:space="preserve">Integrity and transparency: </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Maintains</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 high ethical standards and acts in a manner consistent with organizational principles/rules and standards of conduct.</w:t>
      </w:r>
    </w:p>
    <w:p w:rsidRPr="00941CAE" w:rsidR="00EF7AFE" w:rsidP="01670BC4" w:rsidRDefault="00EF7AFE" w14:paraId="7BCD1D3D" w14:textId="77777777">
      <w:pPr>
        <w:ind w:left="426"/>
        <w:jc w:val="left"/>
        <w:rPr>
          <w:rFonts w:ascii="Gill Sans Nova" w:hAnsi="Gill Sans Nova" w:eastAsia="Gill Sans Nova" w:cs="Gill Sans Nova" w:asciiTheme="minorAscii" w:hAnsiTheme="minorAscii" w:eastAsiaTheme="minorAscii" w:cstheme="minorAscii"/>
          <w:color w:val="000000" w:themeColor="text1"/>
          <w:sz w:val="24"/>
          <w:szCs w:val="24"/>
        </w:rPr>
      </w:pPr>
      <w:r w:rsidRPr="01670BC4" w:rsidR="00EF7AFE">
        <w:rPr>
          <w:rFonts w:ascii="Gill Sans Nova" w:hAnsi="Gill Sans Nova" w:eastAsia="Gill Sans Nova" w:cs="Gill Sans Nova" w:asciiTheme="minorAscii" w:hAnsiTheme="minorAscii" w:eastAsiaTheme="minorAscii" w:cstheme="minorAscii"/>
          <w:color w:val="418FDE"/>
          <w:sz w:val="24"/>
          <w:szCs w:val="24"/>
        </w:rPr>
        <w:t xml:space="preserve">Professionalism: </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Demonstrates</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 ability to work in a composed, </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competent</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 and committed manner and exercises careful judgment in meeting day-to-day challenges.</w:t>
      </w:r>
    </w:p>
    <w:p w:rsidRPr="00941CAE" w:rsidR="00EF7AFE" w:rsidP="01670BC4" w:rsidRDefault="00EF7AFE" w14:paraId="06E79491" w14:textId="77777777">
      <w:pPr>
        <w:ind w:left="426"/>
        <w:jc w:val="left"/>
        <w:rPr>
          <w:rFonts w:ascii="Gill Sans Nova" w:hAnsi="Gill Sans Nova" w:eastAsia="Gill Sans Nova" w:cs="Gill Sans Nova" w:asciiTheme="minorAscii" w:hAnsiTheme="minorAscii" w:eastAsiaTheme="minorAscii" w:cstheme="minorAscii"/>
          <w:color w:val="000000" w:themeColor="text1"/>
          <w:sz w:val="24"/>
          <w:szCs w:val="24"/>
        </w:rPr>
      </w:pPr>
      <w:r w:rsidRPr="01670BC4" w:rsidR="00EF7AFE">
        <w:rPr>
          <w:rFonts w:ascii="Gill Sans Nova" w:hAnsi="Gill Sans Nova" w:eastAsia="Gill Sans Nova" w:cs="Gill Sans Nova" w:asciiTheme="minorAscii" w:hAnsiTheme="minorAscii" w:eastAsiaTheme="minorAscii" w:cstheme="minorAscii"/>
          <w:color w:val="418FDE"/>
          <w:sz w:val="24"/>
          <w:szCs w:val="24"/>
        </w:rPr>
        <w:t xml:space="preserve">Courage: </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Demonstrates</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 willingness to take a stand on issues of importance.</w:t>
      </w:r>
    </w:p>
    <w:p w:rsidRPr="00941CAE" w:rsidR="00EF7AFE" w:rsidP="01670BC4" w:rsidRDefault="00EF7AFE" w14:paraId="4692F486" w14:textId="5F33A195">
      <w:pPr>
        <w:ind w:left="426"/>
        <w:jc w:val="left"/>
        <w:rPr>
          <w:rFonts w:ascii="Gill Sans Nova" w:hAnsi="Gill Sans Nova" w:eastAsia="Gill Sans Nova" w:cs="Gill Sans Nova" w:asciiTheme="minorAscii" w:hAnsiTheme="minorAscii" w:eastAsiaTheme="minorAscii" w:cstheme="minorAscii"/>
        </w:rPr>
      </w:pPr>
      <w:r w:rsidRPr="01670BC4" w:rsidR="00EF7AFE">
        <w:rPr>
          <w:rFonts w:ascii="Gill Sans Nova" w:hAnsi="Gill Sans Nova" w:eastAsia="Gill Sans Nova" w:cs="Gill Sans Nova" w:asciiTheme="minorAscii" w:hAnsiTheme="minorAscii" w:eastAsiaTheme="minorAscii" w:cstheme="minorAscii"/>
          <w:color w:val="418FDE"/>
          <w:sz w:val="24"/>
          <w:szCs w:val="24"/>
        </w:rPr>
        <w:t xml:space="preserve">Empathy: </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Shows compassion for others, makes people feel safe, </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respected</w:t>
      </w:r>
      <w:r w:rsidRPr="01670BC4" w:rsidR="00EF7AFE">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 and fairly treated.</w:t>
      </w:r>
    </w:p>
    <w:p w:rsidRPr="00941CAE" w:rsidR="00EF7AFE" w:rsidP="01670BC4" w:rsidRDefault="0081498C" w14:paraId="5D86E2BC" w14:textId="243C0248">
      <w:pPr>
        <w:keepNext w:val="1"/>
        <w:keepLines w:val="1"/>
        <w:autoSpaceDE/>
        <w:autoSpaceDN/>
        <w:adjustRightInd/>
        <w:spacing w:before="80" w:after="0"/>
        <w:jc w:val="left"/>
        <w:outlineLvl w:val="1"/>
        <w:rPr>
          <w:rFonts w:ascii="Gill Sans Nova" w:hAnsi="Gill Sans Nova" w:eastAsia="Gill Sans Nova" w:cs="Gill Sans Nova" w:asciiTheme="minorAscii" w:hAnsiTheme="minorAscii" w:eastAsiaTheme="minorAscii" w:cstheme="minorAscii"/>
          <w:color w:val="418FDE"/>
          <w:spacing w:val="20"/>
          <w:sz w:val="24"/>
          <w:szCs w:val="24"/>
          <w:lang w:eastAsia="en-US"/>
        </w:rPr>
      </w:pPr>
      <w:r w:rsidRPr="00941CAE" w:rsidR="0081498C">
        <w:rPr>
          <w:rFonts w:ascii="Arial" w:hAnsi="Arial"/>
          <w:color w:val="418FDE"/>
          <w:spacing w:val="20"/>
          <w:sz w:val="24"/>
          <w:szCs w:val="24"/>
          <w:lang w:val="en-US" w:eastAsia="en-US"/>
        </w:rPr>
        <w:t>CORE COMPETENCIES</w:t>
      </w:r>
      <w:r w:rsidRPr="00941CAE" w:rsidR="001A5F93">
        <w:rPr>
          <w:rFonts w:ascii="Arial" w:hAnsi="Arial"/>
          <w:color w:val="418FDE"/>
          <w:spacing w:val="20"/>
          <w:sz w:val="24"/>
          <w:szCs w:val="24"/>
          <w:lang w:val="en-US" w:eastAsia="en-US"/>
        </w:rPr>
        <w:t xml:space="preserve"> </w:t>
      </w:r>
      <w:r w:rsidRPr="00941CAE" w:rsidR="001A5F93">
        <w:rPr>
          <w:rFonts w:ascii="Arial" w:hAnsi="Arial"/>
          <w:color w:val="595959" w:themeColor="text1" w:themeTint="A6"/>
          <w:spacing w:val="20"/>
          <w:sz w:val="24"/>
          <w:szCs w:val="24"/>
          <w:lang w:val="en-US" w:eastAsia="en-US"/>
        </w:rPr>
        <w:t xml:space="preserve">- </w:t>
      </w:r>
      <w:r w:rsidRPr="00941CAE" w:rsidR="0081498C">
        <w:rPr>
          <w:rFonts w:ascii="Arial" w:hAnsi="Arial"/>
          <w:color w:val="595959" w:themeColor="text1" w:themeTint="A6"/>
          <w:sz w:val="24"/>
          <w:szCs w:val="24"/>
          <w:lang w:val="en-US" w:eastAsia="en-US"/>
        </w:rPr>
        <w:t>Behavioural</w:t>
      </w:r>
      <w:r w:rsidRPr="00941CAE" w:rsidR="0081498C">
        <w:rPr>
          <w:rFonts w:ascii="Arial" w:hAnsi="Arial"/>
          <w:color w:val="595959" w:themeColor="text1" w:themeTint="A6"/>
          <w:sz w:val="24"/>
          <w:szCs w:val="24"/>
          <w:lang w:val="en-US" w:eastAsia="en-US"/>
        </w:rPr>
        <w:t xml:space="preserve"> indicators</w:t>
      </w:r>
      <w:r w:rsidRPr="00941CAE" w:rsidR="006E18AA">
        <w:rPr>
          <w:rFonts w:ascii="Arial" w:hAnsi="Arial"/>
          <w:color w:val="595959" w:themeColor="text1" w:themeTint="A6"/>
          <w:sz w:val="24"/>
          <w:szCs w:val="24"/>
          <w:lang w:val="en-US" w:eastAsia="en-US"/>
        </w:rPr>
        <w:t xml:space="preserve"> – </w:t>
      </w:r>
      <w:sdt>
        <w:sdt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rPr>
            <w:rStyle w:val="PDNORMALTEXT"/>
            <w:rFonts w:ascii="Gill Sans Nova" w:hAnsi="Gill Sans Nova" w:eastAsia="Gill Sans Nova" w:cs="Gill Sans Nova" w:asciiTheme="minorAscii" w:hAnsiTheme="minorAscii" w:eastAsiaTheme="minorAscii" w:cstheme="minorAscii"/>
            <w:color w:val="595959" w:themeColor="text1" w:themeTint="A6"/>
            <w:sz w:val="24"/>
            <w:szCs w:val="24"/>
          </w:rPr>
        </w:sdtPr>
        <w:sdtEndPr>
          <w:rPr>
            <w:rStyle w:val="DefaultParagraphFont"/>
            <w:rFonts w:ascii="Arial" w:hAnsi="Arial"/>
            <w:color w:val="595959" w:themeColor="text1" w:themeTint="A6" w:themeShade="FF"/>
            <w:sz w:val="24"/>
            <w:szCs w:val="24"/>
            <w:lang w:val="en-US" w:eastAsia="en-US"/>
          </w:rPr>
        </w:sdtEndPr>
        <w:sdtContent>
          <w:r w:rsidRPr="00941CAE" w:rsidR="0057315D">
            <w:rPr>
              <w:rStyle w:val="PDNORMALTEXT"/>
              <w:rFonts w:ascii="Arial" w:hAnsi="Arial"/>
              <w:color w:val="595959" w:themeColor="text1" w:themeTint="A6"/>
              <w:sz w:val="24"/>
              <w:szCs w:val="24"/>
            </w:rPr>
            <w:t>Level 1</w:t>
          </w:r>
        </w:sdtContent>
      </w:sdt>
      <w:r w:rsidRPr="00941CAE" w:rsidR="001A5F93">
        <w:rPr>
          <w:rStyle w:val="PDNORMALTEXT"/>
          <w:rFonts w:ascii="Arial" w:hAnsi="Arial"/>
          <w:sz w:val="24"/>
          <w:szCs w:val="24"/>
        </w:rPr>
        <w:br/>
      </w:r>
    </w:p>
    <w:p w:rsidRPr="00941CAE" w:rsidR="0081498C" w:rsidP="01670BC4" w:rsidRDefault="0081498C" w14:paraId="0B3A87BF" w14:textId="77777777">
      <w:pPr>
        <w:autoSpaceDE/>
        <w:autoSpaceDN/>
        <w:adjustRightInd/>
        <w:spacing w:after="200"/>
        <w:ind w:left="426"/>
        <w:jc w:val="left"/>
        <w:rPr>
          <w:rFonts w:ascii="Gill Sans Nova" w:hAnsi="Gill Sans Nova" w:eastAsia="Gill Sans Nova" w:cs="Gill Sans Nova" w:asciiTheme="minorAscii" w:hAnsiTheme="minorAscii" w:eastAsiaTheme="minorAscii" w:cstheme="minorAscii"/>
          <w:color w:val="595959" w:themeColor="text1" w:themeTint="A6"/>
          <w:sz w:val="24"/>
          <w:szCs w:val="24"/>
        </w:rPr>
      </w:pPr>
      <w:r w:rsidRPr="01670BC4" w:rsidR="0081498C">
        <w:rPr>
          <w:rFonts w:ascii="Gill Sans Nova" w:hAnsi="Gill Sans Nova" w:eastAsia="Gill Sans Nova" w:cs="Gill Sans Nova" w:asciiTheme="minorAscii" w:hAnsiTheme="minorAscii" w:eastAsiaTheme="minorAscii" w:cstheme="minorAscii"/>
          <w:color w:val="418FDE"/>
          <w:sz w:val="24"/>
          <w:szCs w:val="24"/>
        </w:rPr>
        <w:t xml:space="preserve">Teamwork: </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Develops and promotes effective collaboration within and across units to achieve shared goals and </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optimize</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 results.</w:t>
      </w:r>
    </w:p>
    <w:p w:rsidRPr="00941CAE" w:rsidR="0081498C" w:rsidP="01670BC4" w:rsidRDefault="0081498C" w14:paraId="5F766069" w14:textId="77777777">
      <w:pPr>
        <w:autoSpaceDE/>
        <w:autoSpaceDN/>
        <w:adjustRightInd/>
        <w:spacing w:after="200"/>
        <w:ind w:left="426"/>
        <w:jc w:val="left"/>
        <w:rPr>
          <w:rFonts w:ascii="Gill Sans Nova" w:hAnsi="Gill Sans Nova" w:eastAsia="Gill Sans Nova" w:cs="Gill Sans Nova" w:asciiTheme="minorAscii" w:hAnsiTheme="minorAscii" w:eastAsiaTheme="minorAscii" w:cstheme="minorAscii"/>
          <w:color w:val="000000" w:themeColor="text1"/>
          <w:sz w:val="24"/>
          <w:szCs w:val="24"/>
        </w:rPr>
      </w:pPr>
      <w:r w:rsidRPr="01670BC4" w:rsidR="0081498C">
        <w:rPr>
          <w:rFonts w:ascii="Gill Sans Nova" w:hAnsi="Gill Sans Nova" w:eastAsia="Gill Sans Nova" w:cs="Gill Sans Nova" w:asciiTheme="minorAscii" w:hAnsiTheme="minorAscii" w:eastAsiaTheme="minorAscii" w:cstheme="minorAscii"/>
          <w:color w:val="418FDE"/>
          <w:sz w:val="24"/>
          <w:szCs w:val="24"/>
        </w:rPr>
        <w:t xml:space="preserve">Delivering results: </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Produces and delivers quality results in a service-oriented and </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timely</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 manner. Is action oriented and committed to achieving agreed outcomes.</w:t>
      </w:r>
    </w:p>
    <w:p w:rsidRPr="00941CAE" w:rsidR="0081498C" w:rsidP="01670BC4" w:rsidRDefault="0081498C" w14:paraId="5B5D748F" w14:textId="77777777">
      <w:pPr>
        <w:autoSpaceDE/>
        <w:autoSpaceDN/>
        <w:adjustRightInd/>
        <w:spacing w:after="200"/>
        <w:ind w:left="426"/>
        <w:jc w:val="left"/>
        <w:rPr>
          <w:rFonts w:ascii="Gill Sans Nova" w:hAnsi="Gill Sans Nova" w:eastAsia="Gill Sans Nova" w:cs="Gill Sans Nova" w:asciiTheme="minorAscii" w:hAnsiTheme="minorAscii" w:eastAsiaTheme="minorAscii" w:cstheme="minorAscii"/>
          <w:color w:val="000000" w:themeColor="text1"/>
          <w:sz w:val="24"/>
          <w:szCs w:val="24"/>
        </w:rPr>
      </w:pPr>
      <w:r w:rsidRPr="01670BC4" w:rsidR="0081498C">
        <w:rPr>
          <w:rFonts w:ascii="Gill Sans Nova" w:hAnsi="Gill Sans Nova" w:eastAsia="Gill Sans Nova" w:cs="Gill Sans Nova" w:asciiTheme="minorAscii" w:hAnsiTheme="minorAscii" w:eastAsiaTheme="minorAscii" w:cstheme="minorAscii"/>
          <w:color w:val="418FDE"/>
          <w:sz w:val="24"/>
          <w:szCs w:val="24"/>
        </w:rPr>
        <w:t xml:space="preserve">Managing and sharing knowledge: </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Continuously </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seeks</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 to learn, share knowledge and innovate.</w:t>
      </w:r>
    </w:p>
    <w:p w:rsidRPr="00941CAE" w:rsidR="0081498C" w:rsidP="01670BC4" w:rsidRDefault="0081498C" w14:paraId="2B4D78AD" w14:textId="77777777">
      <w:pPr>
        <w:autoSpaceDE/>
        <w:autoSpaceDN/>
        <w:adjustRightInd/>
        <w:spacing w:after="200"/>
        <w:ind w:left="426"/>
        <w:jc w:val="left"/>
        <w:rPr>
          <w:rFonts w:ascii="Gill Sans Nova" w:hAnsi="Gill Sans Nova" w:eastAsia="Gill Sans Nova" w:cs="Gill Sans Nova" w:asciiTheme="minorAscii" w:hAnsiTheme="minorAscii" w:eastAsiaTheme="minorAscii" w:cstheme="minorAscii"/>
          <w:color w:val="595959" w:themeColor="text1" w:themeTint="A6"/>
          <w:sz w:val="24"/>
          <w:szCs w:val="24"/>
        </w:rPr>
      </w:pPr>
      <w:r w:rsidRPr="01670BC4" w:rsidR="0081498C">
        <w:rPr>
          <w:rFonts w:ascii="Gill Sans Nova" w:hAnsi="Gill Sans Nova" w:eastAsia="Gill Sans Nova" w:cs="Gill Sans Nova" w:asciiTheme="minorAscii" w:hAnsiTheme="minorAscii" w:eastAsiaTheme="minorAscii" w:cstheme="minorAscii"/>
          <w:color w:val="418FDE"/>
          <w:sz w:val="24"/>
          <w:szCs w:val="24"/>
        </w:rPr>
        <w:t xml:space="preserve">Accountability: </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Takes ownership for achieving the Organization’s priorities and assumes responsibility for own actions and delegated work.</w:t>
      </w:r>
    </w:p>
    <w:p w:rsidRPr="00941CAE" w:rsidR="0081498C" w:rsidP="01670BC4" w:rsidRDefault="0081498C" w14:paraId="2B38FE16" w14:textId="6B318113">
      <w:pPr>
        <w:autoSpaceDE/>
        <w:autoSpaceDN/>
        <w:adjustRightInd/>
        <w:spacing w:after="200"/>
        <w:ind w:left="426"/>
        <w:jc w:val="left"/>
        <w:rPr>
          <w:rFonts w:ascii="Gill Sans Nova" w:hAnsi="Gill Sans Nova" w:eastAsia="Gill Sans Nova" w:cs="Gill Sans Nova" w:asciiTheme="minorAscii" w:hAnsiTheme="minorAscii" w:eastAsiaTheme="minorAscii" w:cstheme="minorAscii"/>
          <w:color w:val="000000" w:themeColor="text1"/>
          <w:sz w:val="24"/>
          <w:szCs w:val="24"/>
        </w:rPr>
      </w:pPr>
      <w:r w:rsidRPr="01670BC4" w:rsidR="0081498C">
        <w:rPr>
          <w:rFonts w:ascii="Gill Sans Nova" w:hAnsi="Gill Sans Nova" w:eastAsia="Gill Sans Nova" w:cs="Gill Sans Nova" w:asciiTheme="minorAscii" w:hAnsiTheme="minorAscii" w:eastAsiaTheme="minorAscii" w:cstheme="minorAscii"/>
          <w:color w:val="418FDE"/>
          <w:sz w:val="24"/>
          <w:szCs w:val="24"/>
        </w:rPr>
        <w:t xml:space="preserve">Communication: </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Encourages and contributes to clear and open communication. Explains complex matters in an informative, </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inspiring</w:t>
      </w:r>
      <w:r w:rsidRPr="01670BC4" w:rsidR="0081498C">
        <w:rPr>
          <w:rFonts w:ascii="Gill Sans Nova" w:hAnsi="Gill Sans Nova" w:eastAsia="Gill Sans Nova" w:cs="Gill Sans Nova" w:asciiTheme="minorAscii" w:hAnsiTheme="minorAscii" w:eastAsiaTheme="minorAscii" w:cstheme="minorAscii"/>
          <w:color w:val="595959" w:themeColor="text1" w:themeTint="A6" w:themeShade="FF"/>
          <w:sz w:val="24"/>
          <w:szCs w:val="24"/>
        </w:rPr>
        <w:t xml:space="preserve"> and motivational way.</w:t>
      </w:r>
      <w:r>
        <w:br/>
      </w:r>
    </w:p>
    <w:p w:rsidRPr="00941CAE" w:rsidR="00AB0F79" w:rsidP="01670BC4" w:rsidRDefault="00AB0F79" w14:paraId="6F9CDA62" w14:textId="16259F6B">
      <w:pPr>
        <w:keepNext w:val="1"/>
        <w:keepLines w:val="1"/>
        <w:autoSpaceDE/>
        <w:autoSpaceDN/>
        <w:adjustRightInd/>
        <w:spacing w:before="80" w:after="0"/>
        <w:jc w:val="left"/>
        <w:outlineLvl w:val="1"/>
        <w:rPr>
          <w:rFonts w:ascii="Gill Sans Nova" w:hAnsi="Gill Sans Nova" w:eastAsia="Gill Sans Nova" w:cs="Gill Sans Nova" w:asciiTheme="minorAscii" w:hAnsiTheme="minorAscii" w:eastAsiaTheme="minorAscii" w:cstheme="minorAscii"/>
          <w:color w:val="FF671F"/>
          <w:spacing w:val="20"/>
          <w:sz w:val="24"/>
          <w:szCs w:val="24"/>
          <w:lang w:val="en-US" w:eastAsia="en-US"/>
        </w:rPr>
      </w:pPr>
      <w:r w:rsidRPr="01670BC4" w:rsidR="00AB0F79">
        <w:rPr>
          <w:rFonts w:ascii="Gill Sans Nova" w:hAnsi="Gill Sans Nova" w:eastAsia="Gill Sans Nova" w:cs="Gill Sans Nova" w:asciiTheme="minorAscii" w:hAnsiTheme="minorAscii" w:eastAsiaTheme="minorAscii" w:cstheme="minorAscii"/>
          <w:color w:val="FF671F"/>
          <w:spacing w:val="20"/>
          <w:sz w:val="24"/>
          <w:szCs w:val="24"/>
          <w:lang w:val="en-US" w:eastAsia="en-US"/>
        </w:rPr>
        <w:t>N</w:t>
      </w:r>
      <w:r w:rsidRPr="01670BC4" w:rsidR="002C1EE6">
        <w:rPr>
          <w:rFonts w:ascii="Gill Sans Nova" w:hAnsi="Gill Sans Nova" w:eastAsia="Gill Sans Nova" w:cs="Gill Sans Nova" w:asciiTheme="minorAscii" w:hAnsiTheme="minorAscii" w:eastAsiaTheme="minorAscii" w:cstheme="minorAscii"/>
          <w:color w:val="FF671F"/>
          <w:spacing w:val="20"/>
          <w:sz w:val="24"/>
          <w:szCs w:val="24"/>
          <w:lang w:val="en-US" w:eastAsia="en-US"/>
        </w:rPr>
        <w:t>OTES</w:t>
      </w:r>
    </w:p>
    <w:p w:rsidRPr="00941CAE" w:rsidR="00201747" w:rsidP="01670BC4" w:rsidRDefault="00201747" w14:paraId="1FC5F8F3" w14:textId="5AC5CDB3">
      <w:pPr>
        <w:spacing w:after="0"/>
        <w:rPr>
          <w:rFonts w:ascii="Gill Sans Nova" w:hAnsi="Gill Sans Nova" w:eastAsia="Gill Sans Nova" w:cs="Gill Sans Nova" w:asciiTheme="minorAscii" w:hAnsiTheme="minorAscii" w:eastAsiaTheme="minorAscii" w:cstheme="minorAscii"/>
          <w:color w:val="0033A0"/>
          <w:sz w:val="24"/>
          <w:szCs w:val="24"/>
          <w:lang w:val="en-US" w:eastAsia="en-US"/>
        </w:rPr>
      </w:pPr>
      <w:r w:rsidRPr="01670BC4" w:rsidR="00201747">
        <w:rPr>
          <w:rFonts w:ascii="Gill Sans Nova" w:hAnsi="Gill Sans Nova" w:eastAsia="Gill Sans Nova" w:cs="Gill Sans Nova" w:asciiTheme="minorAscii" w:hAnsiTheme="minorAscii" w:eastAsiaTheme="minorAscii" w:cstheme="minorAscii"/>
          <w:color w:val="0033A0" w:themeColor="text2" w:themeTint="FF" w:themeShade="FF"/>
          <w:sz w:val="24"/>
          <w:szCs w:val="24"/>
          <w:lang w:val="en-US" w:eastAsia="en-US"/>
        </w:rPr>
        <w:t xml:space="preserve">Eligibility and </w:t>
      </w:r>
      <w:r w:rsidRPr="01670BC4" w:rsidR="005F5F76">
        <w:rPr>
          <w:rFonts w:ascii="Gill Sans Nova" w:hAnsi="Gill Sans Nova" w:eastAsia="Gill Sans Nova" w:cs="Gill Sans Nova" w:asciiTheme="minorAscii" w:hAnsiTheme="minorAscii" w:eastAsiaTheme="minorAscii" w:cstheme="minorAscii"/>
          <w:color w:val="0033A0" w:themeColor="text2" w:themeTint="FF" w:themeShade="FF"/>
          <w:sz w:val="24"/>
          <w:szCs w:val="24"/>
          <w:lang w:val="en-US" w:eastAsia="en-US"/>
        </w:rPr>
        <w:t>Selection</w:t>
      </w:r>
    </w:p>
    <w:p w:rsidRPr="00941CAE" w:rsidR="0023581D" w:rsidP="01670BC4" w:rsidRDefault="0023581D" w14:paraId="71714542" w14:textId="217AF123">
      <w:pPr>
        <w:spacing w:after="0"/>
        <w:rPr>
          <w:rFonts w:ascii="Gill Sans Nova" w:hAnsi="Gill Sans Nova" w:eastAsia="Gill Sans Nova" w:cs="Gill Sans Nova" w:asciiTheme="minorAscii" w:hAnsiTheme="minorAscii" w:eastAsiaTheme="minorAscii" w:cstheme="minorAscii"/>
          <w:color w:val="0033A0"/>
          <w:sz w:val="24"/>
          <w:szCs w:val="24"/>
          <w:lang w:val="en-US" w:eastAsia="en-US"/>
        </w:rPr>
      </w:pPr>
    </w:p>
    <w:p w:rsidRPr="00941CAE" w:rsidR="0023581D" w:rsidP="01670BC4" w:rsidRDefault="0023581D" w14:paraId="76DC8DC3" w14:textId="77777777">
      <w:pPr>
        <w:spacing w:after="0"/>
        <w:rPr>
          <w:rFonts w:ascii="Gill Sans Nova" w:hAnsi="Gill Sans Nova" w:eastAsia="Gill Sans Nova" w:cs="Gill Sans Nova" w:asciiTheme="minorAscii" w:hAnsiTheme="minorAscii" w:eastAsiaTheme="minorAscii" w:cstheme="minorAscii"/>
          <w:sz w:val="24"/>
          <w:szCs w:val="24"/>
        </w:rPr>
      </w:pPr>
      <w:r w:rsidRPr="01670BC4" w:rsidR="0023581D">
        <w:rPr>
          <w:rFonts w:ascii="Gill Sans Nova" w:hAnsi="Gill Sans Nova" w:eastAsia="Gill Sans Nova" w:cs="Gill Sans Nova" w:asciiTheme="minorAscii" w:hAnsiTheme="minorAscii" w:eastAsiaTheme="minorAscii" w:cstheme="minorAscii"/>
          <w:sz w:val="24"/>
          <w:szCs w:val="24"/>
        </w:rPr>
        <w:t>In general, the Internship Programme aims at attracting talented students and graduates who:</w:t>
      </w:r>
    </w:p>
    <w:p w:rsidRPr="00941CAE" w:rsidR="0023581D" w:rsidP="01670BC4" w:rsidRDefault="0023581D" w14:paraId="06377472" w14:textId="77777777">
      <w:pPr>
        <w:spacing w:after="0"/>
        <w:rPr>
          <w:rFonts w:ascii="Gill Sans Nova" w:hAnsi="Gill Sans Nova" w:eastAsia="Gill Sans Nova" w:cs="Gill Sans Nova" w:asciiTheme="minorAscii" w:hAnsiTheme="minorAscii" w:eastAsiaTheme="minorAscii" w:cstheme="minorAscii"/>
          <w:sz w:val="24"/>
          <w:szCs w:val="24"/>
        </w:rPr>
      </w:pPr>
    </w:p>
    <w:p w:rsidRPr="00941CAE" w:rsidR="0023581D" w:rsidP="01670BC4" w:rsidRDefault="0023581D" w14:paraId="213C7E32" w14:textId="1A137418">
      <w:pPr>
        <w:spacing w:after="0"/>
        <w:rPr>
          <w:rFonts w:ascii="Gill Sans Nova" w:hAnsi="Gill Sans Nova" w:eastAsia="Gill Sans Nova" w:cs="Gill Sans Nova" w:asciiTheme="minorAscii" w:hAnsiTheme="minorAscii" w:eastAsiaTheme="minorAscii" w:cstheme="minorAscii"/>
          <w:sz w:val="24"/>
          <w:szCs w:val="24"/>
        </w:rPr>
      </w:pPr>
      <w:r w:rsidRPr="01670BC4" w:rsidR="0023581D">
        <w:rPr>
          <w:rFonts w:ascii="Gill Sans Nova" w:hAnsi="Gill Sans Nova" w:eastAsia="Gill Sans Nova" w:cs="Gill Sans Nova" w:asciiTheme="minorAscii" w:hAnsiTheme="minorAscii" w:eastAsiaTheme="minorAscii" w:cstheme="minorAscii"/>
          <w:sz w:val="24"/>
          <w:szCs w:val="24"/>
        </w:rPr>
        <w:t xml:space="preserve">a) have </w:t>
      </w:r>
      <w:r w:rsidRPr="01670BC4" w:rsidR="0023581D">
        <w:rPr>
          <w:rFonts w:ascii="Gill Sans Nova" w:hAnsi="Gill Sans Nova" w:eastAsia="Gill Sans Nova" w:cs="Gill Sans Nova" w:asciiTheme="minorAscii" w:hAnsiTheme="minorAscii" w:eastAsiaTheme="minorAscii" w:cstheme="minorAscii"/>
          <w:sz w:val="24"/>
          <w:szCs w:val="24"/>
        </w:rPr>
        <w:t>a</w:t>
      </w:r>
      <w:r w:rsidRPr="01670BC4" w:rsidR="0023581D">
        <w:rPr>
          <w:rFonts w:ascii="Gill Sans Nova" w:hAnsi="Gill Sans Nova" w:eastAsia="Gill Sans Nova" w:cs="Gill Sans Nova" w:asciiTheme="minorAscii" w:hAnsiTheme="minorAscii" w:eastAsiaTheme="minorAscii" w:cstheme="minorAscii"/>
          <w:sz w:val="24"/>
          <w:szCs w:val="24"/>
        </w:rPr>
        <w:t xml:space="preserve"> interest in, or whose studies have covered, areas relevant to IOM</w:t>
      </w:r>
      <w:r w:rsidRPr="01670BC4" w:rsidR="00075ECA">
        <w:rPr>
          <w:rFonts w:ascii="Gill Sans Nova" w:hAnsi="Gill Sans Nova" w:eastAsia="Gill Sans Nova" w:cs="Gill Sans Nova" w:asciiTheme="minorAscii" w:hAnsiTheme="minorAscii" w:eastAsiaTheme="minorAscii" w:cstheme="minorAscii"/>
          <w:sz w:val="24"/>
          <w:szCs w:val="24"/>
        </w:rPr>
        <w:t xml:space="preserve"> </w:t>
      </w:r>
      <w:r w:rsidRPr="01670BC4" w:rsidR="0023581D">
        <w:rPr>
          <w:rFonts w:ascii="Gill Sans Nova" w:hAnsi="Gill Sans Nova" w:eastAsia="Gill Sans Nova" w:cs="Gill Sans Nova" w:asciiTheme="minorAscii" w:hAnsiTheme="minorAscii" w:eastAsiaTheme="minorAscii" w:cstheme="minorAscii"/>
          <w:sz w:val="24"/>
          <w:szCs w:val="24"/>
        </w:rPr>
        <w:t>programmes and activities;</w:t>
      </w:r>
    </w:p>
    <w:p w:rsidRPr="00941CAE" w:rsidR="005D4EB6" w:rsidP="01670BC4" w:rsidRDefault="0023581D" w14:paraId="1857DB70" w14:textId="3D8CCCB3">
      <w:pPr>
        <w:spacing w:after="0"/>
        <w:rPr>
          <w:rFonts w:ascii="Gill Sans Nova" w:hAnsi="Gill Sans Nova" w:eastAsia="Gill Sans Nova" w:cs="Gill Sans Nova" w:asciiTheme="minorAscii" w:hAnsiTheme="minorAscii" w:eastAsiaTheme="minorAscii" w:cstheme="minorAscii"/>
          <w:sz w:val="24"/>
          <w:szCs w:val="24"/>
          <w:lang w:val="en-US" w:eastAsia="en-US"/>
        </w:rPr>
      </w:pPr>
      <w:r w:rsidRPr="01670BC4" w:rsidR="0023581D">
        <w:rPr>
          <w:rFonts w:ascii="Gill Sans Nova" w:hAnsi="Gill Sans Nova" w:eastAsia="Gill Sans Nova" w:cs="Gill Sans Nova" w:asciiTheme="minorAscii" w:hAnsiTheme="minorAscii" w:eastAsiaTheme="minorAscii" w:cstheme="minorAscii"/>
          <w:sz w:val="24"/>
          <w:szCs w:val="24"/>
        </w:rPr>
        <w:t xml:space="preserve">b) </w:t>
      </w:r>
      <w:r w:rsidRPr="01670BC4" w:rsidR="005D4EB6">
        <w:rPr>
          <w:rFonts w:ascii="Gill Sans Nova" w:hAnsi="Gill Sans Nova" w:eastAsia="Gill Sans Nova" w:cs="Gill Sans Nova" w:asciiTheme="minorAscii" w:hAnsiTheme="minorAscii" w:eastAsiaTheme="minorAscii" w:cstheme="minorAscii"/>
          <w:sz w:val="24"/>
          <w:szCs w:val="24"/>
          <w:lang w:val="en-US" w:eastAsia="en-US"/>
        </w:rPr>
        <w:t xml:space="preserve">are either enrolled in the final academic year of a first university degree </w:t>
      </w:r>
      <w:r w:rsidRPr="01670BC4" w:rsidR="005D4EB6">
        <w:rPr>
          <w:rFonts w:ascii="Gill Sans Nova" w:hAnsi="Gill Sans Nova" w:eastAsia="Gill Sans Nova" w:cs="Gill Sans Nova" w:asciiTheme="minorAscii" w:hAnsiTheme="minorAscii" w:eastAsiaTheme="minorAscii" w:cstheme="minorAscii"/>
          <w:sz w:val="24"/>
          <w:szCs w:val="24"/>
          <w:lang w:val="en-US" w:eastAsia="en-US"/>
        </w:rPr>
        <w:t>programme</w:t>
      </w:r>
    </w:p>
    <w:p w:rsidRPr="00941CAE" w:rsidR="0023581D" w:rsidP="01670BC4" w:rsidRDefault="00075ECA" w14:paraId="18771810" w14:textId="0B90784F">
      <w:pPr>
        <w:spacing w:after="0"/>
        <w:rPr>
          <w:rFonts w:ascii="Gill Sans Nova" w:hAnsi="Gill Sans Nova" w:eastAsia="Gill Sans Nova" w:cs="Gill Sans Nova" w:asciiTheme="minorAscii" w:hAnsiTheme="minorAscii" w:eastAsiaTheme="minorAscii" w:cstheme="minorAscii"/>
          <w:sz w:val="24"/>
          <w:szCs w:val="24"/>
        </w:rPr>
      </w:pPr>
      <w:r w:rsidRPr="01670BC4" w:rsidR="00075ECA">
        <w:rPr>
          <w:rFonts w:ascii="Gill Sans Nova" w:hAnsi="Gill Sans Nova" w:eastAsia="Gill Sans Nova" w:cs="Gill Sans Nova" w:asciiTheme="minorAscii" w:hAnsiTheme="minorAscii" w:eastAsiaTheme="minorAscii" w:cstheme="minorAscii"/>
          <w:sz w:val="24"/>
          <w:szCs w:val="24"/>
          <w:lang w:val="en-US" w:eastAsia="en-US"/>
        </w:rPr>
        <w:t xml:space="preserve">   </w:t>
      </w:r>
      <w:r w:rsidRPr="01670BC4" w:rsidR="005D4EB6">
        <w:rPr>
          <w:rFonts w:ascii="Gill Sans Nova" w:hAnsi="Gill Sans Nova" w:eastAsia="Gill Sans Nova" w:cs="Gill Sans Nova" w:asciiTheme="minorAscii" w:hAnsiTheme="minorAscii" w:eastAsiaTheme="minorAscii" w:cstheme="minorAscii"/>
          <w:sz w:val="24"/>
          <w:szCs w:val="24"/>
          <w:lang w:val="en-US" w:eastAsia="en-US"/>
        </w:rPr>
        <w:t xml:space="preserve">(minimum </w:t>
      </w:r>
      <w:r w:rsidRPr="01670BC4" w:rsidR="005D4EB6">
        <w:rPr>
          <w:rFonts w:ascii="Gill Sans Nova" w:hAnsi="Gill Sans Nova" w:eastAsia="Gill Sans Nova" w:cs="Gill Sans Nova" w:asciiTheme="minorAscii" w:hAnsiTheme="minorAscii" w:eastAsiaTheme="minorAscii" w:cstheme="minorAscii"/>
          <w:sz w:val="24"/>
          <w:szCs w:val="24"/>
          <w:lang w:val="en-US" w:eastAsia="en-US"/>
        </w:rPr>
        <w:t>Bachelor’s</w:t>
      </w:r>
      <w:r w:rsidRPr="01670BC4" w:rsidR="005D4EB6">
        <w:rPr>
          <w:rFonts w:ascii="Gill Sans Nova" w:hAnsi="Gill Sans Nova" w:eastAsia="Gill Sans Nova" w:cs="Gill Sans Nova" w:asciiTheme="minorAscii" w:hAnsiTheme="minorAscii" w:eastAsiaTheme="minorAscii" w:cstheme="minorAscii"/>
          <w:sz w:val="24"/>
          <w:szCs w:val="24"/>
          <w:lang w:val="en-US" w:eastAsia="en-US"/>
        </w:rPr>
        <w:t xml:space="preserve"> level or equivalent) or have graduated in the last 12 months</w:t>
      </w:r>
      <w:r w:rsidRPr="01670BC4" w:rsidR="0023581D">
        <w:rPr>
          <w:rFonts w:ascii="Gill Sans Nova" w:hAnsi="Gill Sans Nova" w:eastAsia="Gill Sans Nova" w:cs="Gill Sans Nova" w:asciiTheme="minorAscii" w:hAnsiTheme="minorAscii" w:eastAsiaTheme="minorAscii" w:cstheme="minorAscii"/>
          <w:sz w:val="24"/>
          <w:szCs w:val="24"/>
        </w:rPr>
        <w:t>.</w:t>
      </w:r>
    </w:p>
    <w:p w:rsidRPr="00941CAE" w:rsidR="0023581D" w:rsidP="01670BC4" w:rsidRDefault="0023581D" w14:paraId="3AD6AF46" w14:textId="77777777">
      <w:pPr>
        <w:spacing w:after="0"/>
        <w:rPr>
          <w:rFonts w:ascii="Gill Sans Nova" w:hAnsi="Gill Sans Nova" w:eastAsia="Gill Sans Nova" w:cs="Gill Sans Nova" w:asciiTheme="minorAscii" w:hAnsiTheme="minorAscii" w:eastAsiaTheme="minorAscii" w:cstheme="minorAscii"/>
          <w:sz w:val="24"/>
          <w:szCs w:val="24"/>
        </w:rPr>
      </w:pPr>
    </w:p>
    <w:p w:rsidRPr="00941CAE" w:rsidR="0023581D" w:rsidP="01670BC4" w:rsidRDefault="0023581D" w14:paraId="590EF19C" w14:textId="77777777">
      <w:pPr>
        <w:pStyle w:val="ListParagraph"/>
        <w:numPr>
          <w:ilvl w:val="0"/>
          <w:numId w:val="12"/>
        </w:numPr>
        <w:autoSpaceDE/>
        <w:autoSpaceDN/>
        <w:adjustRightInd/>
        <w:spacing w:after="0" w:line="210" w:lineRule="atLeast"/>
        <w:ind w:right="386"/>
        <w:rPr>
          <w:rFonts w:ascii="Gill Sans Nova" w:hAnsi="Gill Sans Nova" w:eastAsia="Gill Sans Nova" w:cs="Gill Sans Nova" w:asciiTheme="minorAscii" w:hAnsiTheme="minorAscii" w:eastAsiaTheme="minorAscii" w:cstheme="minorAscii"/>
          <w:sz w:val="24"/>
          <w:szCs w:val="24"/>
        </w:rPr>
      </w:pPr>
      <w:r w:rsidRPr="01670BC4" w:rsidR="0023581D">
        <w:rPr>
          <w:rFonts w:ascii="Gill Sans Nova" w:hAnsi="Gill Sans Nova" w:eastAsia="Gill Sans Nova" w:cs="Gill Sans Nova" w:asciiTheme="minorAscii" w:hAnsiTheme="minorAscii" w:eastAsiaTheme="minorAscii" w:cstheme="minorAscii"/>
          <w:sz w:val="24"/>
          <w:szCs w:val="24"/>
        </w:rPr>
        <w:t xml:space="preserve">Only shortlisted candidates will be contacted, and </w:t>
      </w:r>
      <w:r w:rsidRPr="01670BC4" w:rsidR="0023581D">
        <w:rPr>
          <w:rFonts w:ascii="Gill Sans Nova" w:hAnsi="Gill Sans Nova" w:eastAsia="Gill Sans Nova" w:cs="Gill Sans Nova" w:asciiTheme="minorAscii" w:hAnsiTheme="minorAscii" w:eastAsiaTheme="minorAscii" w:cstheme="minorAscii"/>
          <w:sz w:val="24"/>
          <w:szCs w:val="24"/>
        </w:rPr>
        <w:t>additional</w:t>
      </w:r>
      <w:r w:rsidRPr="01670BC4" w:rsidR="0023581D">
        <w:rPr>
          <w:rFonts w:ascii="Gill Sans Nova" w:hAnsi="Gill Sans Nova" w:eastAsia="Gill Sans Nova" w:cs="Gill Sans Nova" w:asciiTheme="minorAscii" w:hAnsiTheme="minorAscii" w:eastAsiaTheme="minorAscii" w:cstheme="minorAscii"/>
          <w:sz w:val="24"/>
          <w:szCs w:val="24"/>
        </w:rPr>
        <w:t xml:space="preserve"> enquiries will only be addressed if the candidate is shortlisted.</w:t>
      </w:r>
    </w:p>
    <w:p w:rsidRPr="00941CAE" w:rsidR="0023581D" w:rsidP="01670BC4" w:rsidRDefault="0023581D" w14:paraId="04817E72" w14:textId="28FB0637">
      <w:pPr>
        <w:pStyle w:val="ListParagraph"/>
        <w:numPr>
          <w:ilvl w:val="0"/>
          <w:numId w:val="12"/>
        </w:numPr>
        <w:autoSpaceDE/>
        <w:autoSpaceDN/>
        <w:adjustRightInd/>
        <w:spacing w:after="0" w:line="210" w:lineRule="atLeast"/>
        <w:ind w:right="386"/>
        <w:rPr>
          <w:rFonts w:ascii="Gill Sans Nova" w:hAnsi="Gill Sans Nova" w:eastAsia="Gill Sans Nova" w:cs="Gill Sans Nova" w:asciiTheme="minorAscii" w:hAnsiTheme="minorAscii" w:eastAsiaTheme="minorAscii" w:cstheme="minorAscii"/>
          <w:sz w:val="24"/>
          <w:szCs w:val="24"/>
        </w:rPr>
      </w:pPr>
      <w:r w:rsidRPr="01670BC4" w:rsidR="0023581D">
        <w:rPr>
          <w:rFonts w:ascii="Gill Sans Nova" w:hAnsi="Gill Sans Nova" w:eastAsia="Gill Sans Nova" w:cs="Gill Sans Nova" w:asciiTheme="minorAscii" w:hAnsiTheme="minorAscii" w:eastAsiaTheme="minorAscii" w:cstheme="minorAscii"/>
          <w:sz w:val="24"/>
          <w:szCs w:val="24"/>
        </w:rPr>
        <w:t xml:space="preserve">Please consider the cost of living in </w:t>
      </w:r>
      <w:r w:rsidRPr="01670BC4" w:rsidR="1FAD7583">
        <w:rPr>
          <w:rFonts w:ascii="Gill Sans Nova" w:hAnsi="Gill Sans Nova" w:eastAsia="Gill Sans Nova" w:cs="Gill Sans Nova" w:asciiTheme="minorAscii" w:hAnsiTheme="minorAscii" w:eastAsiaTheme="minorAscii" w:cstheme="minorAscii"/>
          <w:sz w:val="24"/>
          <w:szCs w:val="24"/>
        </w:rPr>
        <w:t>the duty station</w:t>
      </w:r>
      <w:r w:rsidRPr="01670BC4" w:rsidR="0023581D">
        <w:rPr>
          <w:rFonts w:ascii="Gill Sans Nova" w:hAnsi="Gill Sans Nova" w:eastAsia="Gill Sans Nova" w:cs="Gill Sans Nova" w:asciiTheme="minorAscii" w:hAnsiTheme="minorAscii" w:eastAsiaTheme="minorAscii" w:cstheme="minorAscii"/>
          <w:sz w:val="24"/>
          <w:szCs w:val="24"/>
        </w:rP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lastRenderedPageBreak/>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C96D48"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C96D48"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51CBD" w:rsidP="00403067" w:rsidRDefault="00D51CBD" w14:paraId="1F29721A" w14:textId="77777777">
      <w:pPr>
        <w:spacing w:after="0"/>
      </w:pPr>
      <w:r>
        <w:separator/>
      </w:r>
    </w:p>
  </w:endnote>
  <w:endnote w:type="continuationSeparator" w:id="0">
    <w:p w:rsidR="00D51CBD" w:rsidP="00403067" w:rsidRDefault="00D51CBD" w14:paraId="07843201"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51CBD" w:rsidP="00403067" w:rsidRDefault="00D51CBD" w14:paraId="26EA6B90" w14:textId="77777777">
      <w:pPr>
        <w:spacing w:after="0"/>
      </w:pPr>
      <w:r>
        <w:separator/>
      </w:r>
    </w:p>
  </w:footnote>
  <w:footnote w:type="continuationSeparator" w:id="0">
    <w:p w:rsidR="00D51CBD" w:rsidP="00403067" w:rsidRDefault="00D51CBD" w14:paraId="05E48F21"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4">
    <w:nsid w:val="5f967e3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116ec81f"/>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Calibri" w:hAnsi="Calibri"/>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22">
    <w:nsid w:val="4d59f30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7c8b4bd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1f638b8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23efbe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2757ca0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17">
    <w:nsid w:val="35a5c2d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18023A"/>
    <w:multiLevelType w:val="hybridMultilevel"/>
    <w:tmpl w:val="5738964E"/>
    <w:lvl w:ilvl="0" w:tplc="9788C4DC">
      <w:start w:val="1"/>
      <w:numFmt w:val="bullet"/>
      <w:lvlText w:val="·"/>
      <w:lvlJc w:val="left"/>
      <w:pPr>
        <w:ind w:left="720" w:hanging="360"/>
      </w:pPr>
      <w:rPr>
        <w:rFonts w:hint="default" w:ascii="Symbol" w:hAnsi="Symbol"/>
      </w:rPr>
    </w:lvl>
    <w:lvl w:ilvl="1" w:tplc="A536BC20">
      <w:start w:val="1"/>
      <w:numFmt w:val="bullet"/>
      <w:lvlText w:val="o"/>
      <w:lvlJc w:val="left"/>
      <w:pPr>
        <w:ind w:left="1440" w:hanging="360"/>
      </w:pPr>
      <w:rPr>
        <w:rFonts w:hint="default" w:ascii="Courier New" w:hAnsi="Courier New"/>
      </w:rPr>
    </w:lvl>
    <w:lvl w:ilvl="2" w:tplc="A2A63F16">
      <w:start w:val="1"/>
      <w:numFmt w:val="bullet"/>
      <w:lvlText w:val=""/>
      <w:lvlJc w:val="left"/>
      <w:pPr>
        <w:ind w:left="2160" w:hanging="360"/>
      </w:pPr>
      <w:rPr>
        <w:rFonts w:hint="default" w:ascii="Wingdings" w:hAnsi="Wingdings"/>
      </w:rPr>
    </w:lvl>
    <w:lvl w:ilvl="3" w:tplc="AA0ADC74">
      <w:start w:val="1"/>
      <w:numFmt w:val="bullet"/>
      <w:lvlText w:val=""/>
      <w:lvlJc w:val="left"/>
      <w:pPr>
        <w:ind w:left="2880" w:hanging="360"/>
      </w:pPr>
      <w:rPr>
        <w:rFonts w:hint="default" w:ascii="Symbol" w:hAnsi="Symbol"/>
      </w:rPr>
    </w:lvl>
    <w:lvl w:ilvl="4" w:tplc="0F5C952C">
      <w:start w:val="1"/>
      <w:numFmt w:val="bullet"/>
      <w:lvlText w:val="o"/>
      <w:lvlJc w:val="left"/>
      <w:pPr>
        <w:ind w:left="3600" w:hanging="360"/>
      </w:pPr>
      <w:rPr>
        <w:rFonts w:hint="default" w:ascii="Courier New" w:hAnsi="Courier New"/>
      </w:rPr>
    </w:lvl>
    <w:lvl w:ilvl="5" w:tplc="481A828A">
      <w:start w:val="1"/>
      <w:numFmt w:val="bullet"/>
      <w:lvlText w:val=""/>
      <w:lvlJc w:val="left"/>
      <w:pPr>
        <w:ind w:left="4320" w:hanging="360"/>
      </w:pPr>
      <w:rPr>
        <w:rFonts w:hint="default" w:ascii="Wingdings" w:hAnsi="Wingdings"/>
      </w:rPr>
    </w:lvl>
    <w:lvl w:ilvl="6" w:tplc="5DEA6E78">
      <w:start w:val="1"/>
      <w:numFmt w:val="bullet"/>
      <w:lvlText w:val=""/>
      <w:lvlJc w:val="left"/>
      <w:pPr>
        <w:ind w:left="5040" w:hanging="360"/>
      </w:pPr>
      <w:rPr>
        <w:rFonts w:hint="default" w:ascii="Symbol" w:hAnsi="Symbol"/>
      </w:rPr>
    </w:lvl>
    <w:lvl w:ilvl="7" w:tplc="89AE74E4">
      <w:start w:val="1"/>
      <w:numFmt w:val="bullet"/>
      <w:lvlText w:val="o"/>
      <w:lvlJc w:val="left"/>
      <w:pPr>
        <w:ind w:left="5760" w:hanging="360"/>
      </w:pPr>
      <w:rPr>
        <w:rFonts w:hint="default" w:ascii="Courier New" w:hAnsi="Courier New"/>
      </w:rPr>
    </w:lvl>
    <w:lvl w:ilvl="8" w:tplc="D16A44CE">
      <w:start w:val="1"/>
      <w:numFmt w:val="bullet"/>
      <w:lvlText w:val=""/>
      <w:lvlJc w:val="left"/>
      <w:pPr>
        <w:ind w:left="6480" w:hanging="360"/>
      </w:pPr>
      <w:rPr>
        <w:rFonts w:hint="default" w:ascii="Wingdings" w:hAnsi="Wingdings"/>
      </w:rPr>
    </w:lvl>
  </w:abstractNum>
  <w:abstractNum w:abstractNumId="1" w15:restartNumberingAfterBreak="0">
    <w:nsid w:val="02F055B4"/>
    <w:multiLevelType w:val="hybridMultilevel"/>
    <w:tmpl w:val="7F5A359A"/>
    <w:lvl w:ilvl="0">
      <w:start w:val="1"/>
      <w:numFmt w:val="decimal"/>
      <w:lvlText w:val="%1."/>
      <w:lvlJc w:val="left"/>
      <w:pPr>
        <w:ind w:left="720" w:hanging="360"/>
      </w:pPr>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8D2B88"/>
    <w:multiLevelType w:val="hybridMultilevel"/>
    <w:tmpl w:val="89B20BF4"/>
    <w:lvl w:ilvl="0" w:tplc="B914CEB4">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17875C34"/>
    <w:multiLevelType w:val="hybridMultilevel"/>
    <w:tmpl w:val="250EF98A"/>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4"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850010"/>
    <w:multiLevelType w:val="hybridMultilevel"/>
    <w:tmpl w:val="FB92AF88"/>
    <w:lvl w:ilvl="0" w:tplc="6F8264E6">
      <w:start w:val="1"/>
      <w:numFmt w:val="bullet"/>
      <w:lvlText w:val="·"/>
      <w:lvlJc w:val="left"/>
      <w:pPr>
        <w:ind w:left="720" w:hanging="360"/>
      </w:pPr>
      <w:rPr>
        <w:rFonts w:hint="default" w:ascii="&quot;Gill Sans Nova&quot;, sans-serif" w:hAnsi="&quot;Gill Sans Nova&quot;, sans-serif"/>
      </w:rPr>
    </w:lvl>
    <w:lvl w:ilvl="1" w:tplc="242AB69C">
      <w:start w:val="1"/>
      <w:numFmt w:val="bullet"/>
      <w:lvlText w:val="o"/>
      <w:lvlJc w:val="left"/>
      <w:pPr>
        <w:ind w:left="1440" w:hanging="360"/>
      </w:pPr>
      <w:rPr>
        <w:rFonts w:hint="default" w:ascii="Courier New" w:hAnsi="Courier New"/>
      </w:rPr>
    </w:lvl>
    <w:lvl w:ilvl="2" w:tplc="F95023AC">
      <w:start w:val="1"/>
      <w:numFmt w:val="bullet"/>
      <w:lvlText w:val=""/>
      <w:lvlJc w:val="left"/>
      <w:pPr>
        <w:ind w:left="2160" w:hanging="360"/>
      </w:pPr>
      <w:rPr>
        <w:rFonts w:hint="default" w:ascii="Wingdings" w:hAnsi="Wingdings"/>
      </w:rPr>
    </w:lvl>
    <w:lvl w:ilvl="3" w:tplc="C13477E8">
      <w:start w:val="1"/>
      <w:numFmt w:val="bullet"/>
      <w:lvlText w:val=""/>
      <w:lvlJc w:val="left"/>
      <w:pPr>
        <w:ind w:left="2880" w:hanging="360"/>
      </w:pPr>
      <w:rPr>
        <w:rFonts w:hint="default" w:ascii="Symbol" w:hAnsi="Symbol"/>
      </w:rPr>
    </w:lvl>
    <w:lvl w:ilvl="4" w:tplc="8FEE0ADC">
      <w:start w:val="1"/>
      <w:numFmt w:val="bullet"/>
      <w:lvlText w:val="o"/>
      <w:lvlJc w:val="left"/>
      <w:pPr>
        <w:ind w:left="3600" w:hanging="360"/>
      </w:pPr>
      <w:rPr>
        <w:rFonts w:hint="default" w:ascii="Courier New" w:hAnsi="Courier New"/>
      </w:rPr>
    </w:lvl>
    <w:lvl w:ilvl="5" w:tplc="0FF0E990">
      <w:start w:val="1"/>
      <w:numFmt w:val="bullet"/>
      <w:lvlText w:val=""/>
      <w:lvlJc w:val="left"/>
      <w:pPr>
        <w:ind w:left="4320" w:hanging="360"/>
      </w:pPr>
      <w:rPr>
        <w:rFonts w:hint="default" w:ascii="Wingdings" w:hAnsi="Wingdings"/>
      </w:rPr>
    </w:lvl>
    <w:lvl w:ilvl="6" w:tplc="C38C8D12">
      <w:start w:val="1"/>
      <w:numFmt w:val="bullet"/>
      <w:lvlText w:val=""/>
      <w:lvlJc w:val="left"/>
      <w:pPr>
        <w:ind w:left="5040" w:hanging="360"/>
      </w:pPr>
      <w:rPr>
        <w:rFonts w:hint="default" w:ascii="Symbol" w:hAnsi="Symbol"/>
      </w:rPr>
    </w:lvl>
    <w:lvl w:ilvl="7" w:tplc="519AF28C">
      <w:start w:val="1"/>
      <w:numFmt w:val="bullet"/>
      <w:lvlText w:val="o"/>
      <w:lvlJc w:val="left"/>
      <w:pPr>
        <w:ind w:left="5760" w:hanging="360"/>
      </w:pPr>
      <w:rPr>
        <w:rFonts w:hint="default" w:ascii="Courier New" w:hAnsi="Courier New"/>
      </w:rPr>
    </w:lvl>
    <w:lvl w:ilvl="8" w:tplc="A24A6B20">
      <w:start w:val="1"/>
      <w:numFmt w:val="bullet"/>
      <w:lvlText w:val=""/>
      <w:lvlJc w:val="left"/>
      <w:pPr>
        <w:ind w:left="6480" w:hanging="360"/>
      </w:pPr>
      <w:rPr>
        <w:rFonts w:hint="default" w:ascii="Wingdings" w:hAnsi="Wingdings"/>
      </w:rPr>
    </w:lvl>
  </w:abstractNum>
  <w:abstractNum w:abstractNumId="7"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8"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1F91738"/>
    <w:multiLevelType w:val="hybridMultilevel"/>
    <w:tmpl w:val="17A449D8"/>
    <w:lvl w:ilvl="0" w:tplc="6560AF6A">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2"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3"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5DB2A08"/>
    <w:multiLevelType w:val="hybridMultilevel"/>
    <w:tmpl w:val="58DA3E72"/>
    <w:lvl w:ilvl="0" w:tplc="2558F50A">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6" w15:restartNumberingAfterBreak="0">
    <w:nsid w:val="7DE31584"/>
    <w:multiLevelType w:val="hybridMultilevel"/>
    <w:tmpl w:val="17F8CB74"/>
    <w:lvl w:ilvl="0" w:tplc="C67E6116">
      <w:start w:val="1"/>
      <w:numFmt w:val="bullet"/>
      <w:lvlText w:val="·"/>
      <w:lvlJc w:val="left"/>
      <w:pPr>
        <w:ind w:left="720" w:hanging="360"/>
      </w:pPr>
      <w:rPr>
        <w:rFonts w:hint="default" w:ascii="&quot;Gill Sans Nova&quot;, sans-serif" w:hAnsi="&quot;Gill Sans Nova&quot;, sans-serif"/>
      </w:rPr>
    </w:lvl>
    <w:lvl w:ilvl="1" w:tplc="DCD45FD6">
      <w:start w:val="1"/>
      <w:numFmt w:val="bullet"/>
      <w:lvlText w:val="o"/>
      <w:lvlJc w:val="left"/>
      <w:pPr>
        <w:ind w:left="1440" w:hanging="360"/>
      </w:pPr>
      <w:rPr>
        <w:rFonts w:hint="default" w:ascii="Courier New" w:hAnsi="Courier New"/>
      </w:rPr>
    </w:lvl>
    <w:lvl w:ilvl="2" w:tplc="F1E43CEE">
      <w:start w:val="1"/>
      <w:numFmt w:val="bullet"/>
      <w:lvlText w:val=""/>
      <w:lvlJc w:val="left"/>
      <w:pPr>
        <w:ind w:left="2160" w:hanging="360"/>
      </w:pPr>
      <w:rPr>
        <w:rFonts w:hint="default" w:ascii="Wingdings" w:hAnsi="Wingdings"/>
      </w:rPr>
    </w:lvl>
    <w:lvl w:ilvl="3" w:tplc="EAC88328">
      <w:start w:val="1"/>
      <w:numFmt w:val="bullet"/>
      <w:lvlText w:val=""/>
      <w:lvlJc w:val="left"/>
      <w:pPr>
        <w:ind w:left="2880" w:hanging="360"/>
      </w:pPr>
      <w:rPr>
        <w:rFonts w:hint="default" w:ascii="Symbol" w:hAnsi="Symbol"/>
      </w:rPr>
    </w:lvl>
    <w:lvl w:ilvl="4" w:tplc="132CDFC6">
      <w:start w:val="1"/>
      <w:numFmt w:val="bullet"/>
      <w:lvlText w:val="o"/>
      <w:lvlJc w:val="left"/>
      <w:pPr>
        <w:ind w:left="3600" w:hanging="360"/>
      </w:pPr>
      <w:rPr>
        <w:rFonts w:hint="default" w:ascii="Courier New" w:hAnsi="Courier New"/>
      </w:rPr>
    </w:lvl>
    <w:lvl w:ilvl="5" w:tplc="421EECC8">
      <w:start w:val="1"/>
      <w:numFmt w:val="bullet"/>
      <w:lvlText w:val=""/>
      <w:lvlJc w:val="left"/>
      <w:pPr>
        <w:ind w:left="4320" w:hanging="360"/>
      </w:pPr>
      <w:rPr>
        <w:rFonts w:hint="default" w:ascii="Wingdings" w:hAnsi="Wingdings"/>
      </w:rPr>
    </w:lvl>
    <w:lvl w:ilvl="6" w:tplc="49D0377C">
      <w:start w:val="1"/>
      <w:numFmt w:val="bullet"/>
      <w:lvlText w:val=""/>
      <w:lvlJc w:val="left"/>
      <w:pPr>
        <w:ind w:left="5040" w:hanging="360"/>
      </w:pPr>
      <w:rPr>
        <w:rFonts w:hint="default" w:ascii="Symbol" w:hAnsi="Symbol"/>
      </w:rPr>
    </w:lvl>
    <w:lvl w:ilvl="7" w:tplc="11B00F24">
      <w:start w:val="1"/>
      <w:numFmt w:val="bullet"/>
      <w:lvlText w:val="o"/>
      <w:lvlJc w:val="left"/>
      <w:pPr>
        <w:ind w:left="5760" w:hanging="360"/>
      </w:pPr>
      <w:rPr>
        <w:rFonts w:hint="default" w:ascii="Courier New" w:hAnsi="Courier New"/>
      </w:rPr>
    </w:lvl>
    <w:lvl w:ilvl="8" w:tplc="2B1E6A5C">
      <w:start w:val="1"/>
      <w:numFmt w:val="bullet"/>
      <w:lvlText w:val=""/>
      <w:lvlJc w:val="left"/>
      <w:pPr>
        <w:ind w:left="6480" w:hanging="360"/>
      </w:pPr>
      <w:rPr>
        <w:rFonts w:hint="default" w:ascii="Wingdings" w:hAnsi="Wingdings"/>
      </w:rPr>
    </w:lvl>
  </w:abstract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 w16cid:durableId="1444959672">
    <w:abstractNumId w:val="16"/>
  </w:num>
  <w:num w:numId="2" w16cid:durableId="2142306414">
    <w:abstractNumId w:val="0"/>
  </w:num>
  <w:num w:numId="3" w16cid:durableId="546111645">
    <w:abstractNumId w:val="6"/>
  </w:num>
  <w:num w:numId="4" w16cid:durableId="902372668">
    <w:abstractNumId w:val="4"/>
  </w:num>
  <w:num w:numId="5" w16cid:durableId="385036348">
    <w:abstractNumId w:val="7"/>
  </w:num>
  <w:num w:numId="6" w16cid:durableId="738553652">
    <w:abstractNumId w:val="12"/>
  </w:num>
  <w:num w:numId="7" w16cid:durableId="96873027">
    <w:abstractNumId w:val="8"/>
  </w:num>
  <w:num w:numId="8" w16cid:durableId="15029">
    <w:abstractNumId w:val="14"/>
  </w:num>
  <w:num w:numId="9" w16cid:durableId="1387559285">
    <w:abstractNumId w:val="5"/>
  </w:num>
  <w:num w:numId="10" w16cid:durableId="1414860995">
    <w:abstractNumId w:val="11"/>
  </w:num>
  <w:num w:numId="11" w16cid:durableId="1301809326">
    <w:abstractNumId w:val="9"/>
  </w:num>
  <w:num w:numId="12" w16cid:durableId="970087521">
    <w:abstractNumId w:val="13"/>
  </w:num>
  <w:num w:numId="13" w16cid:durableId="1752853443">
    <w:abstractNumId w:val="15"/>
  </w:num>
  <w:num w:numId="14" w16cid:durableId="1548562857">
    <w:abstractNumId w:val="2"/>
  </w:num>
  <w:num w:numId="15" w16cid:durableId="1568228179">
    <w:abstractNumId w:val="10"/>
  </w:num>
  <w:num w:numId="16" w16cid:durableId="1408575343">
    <w:abstractNumId w:val="3"/>
  </w:num>
  <w:num w:numId="17" w16cid:durableId="1947032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55B85"/>
    <w:rsid w:val="000661F5"/>
    <w:rsid w:val="00075ECA"/>
    <w:rsid w:val="000938ED"/>
    <w:rsid w:val="000E35A4"/>
    <w:rsid w:val="00112307"/>
    <w:rsid w:val="00130D8A"/>
    <w:rsid w:val="001721EB"/>
    <w:rsid w:val="00180201"/>
    <w:rsid w:val="001857BB"/>
    <w:rsid w:val="00195419"/>
    <w:rsid w:val="001A5F93"/>
    <w:rsid w:val="001B05E1"/>
    <w:rsid w:val="001D4252"/>
    <w:rsid w:val="001E3793"/>
    <w:rsid w:val="001F2D8E"/>
    <w:rsid w:val="00201747"/>
    <w:rsid w:val="002173F3"/>
    <w:rsid w:val="0023581D"/>
    <w:rsid w:val="0023762B"/>
    <w:rsid w:val="00246CD9"/>
    <w:rsid w:val="00252306"/>
    <w:rsid w:val="002A0D29"/>
    <w:rsid w:val="002C1EE6"/>
    <w:rsid w:val="002C78CD"/>
    <w:rsid w:val="0030259D"/>
    <w:rsid w:val="0030372A"/>
    <w:rsid w:val="00303E15"/>
    <w:rsid w:val="00304FEC"/>
    <w:rsid w:val="00314A0F"/>
    <w:rsid w:val="00323489"/>
    <w:rsid w:val="00356EA8"/>
    <w:rsid w:val="00385DEA"/>
    <w:rsid w:val="003C13A8"/>
    <w:rsid w:val="003C29EF"/>
    <w:rsid w:val="00403067"/>
    <w:rsid w:val="00412FBB"/>
    <w:rsid w:val="00426B7E"/>
    <w:rsid w:val="00434688"/>
    <w:rsid w:val="004354AB"/>
    <w:rsid w:val="00437A1A"/>
    <w:rsid w:val="00446CED"/>
    <w:rsid w:val="00453FD7"/>
    <w:rsid w:val="0047764D"/>
    <w:rsid w:val="004850F5"/>
    <w:rsid w:val="004A0F24"/>
    <w:rsid w:val="004A34F8"/>
    <w:rsid w:val="004A5C7C"/>
    <w:rsid w:val="004B622E"/>
    <w:rsid w:val="004B6AFF"/>
    <w:rsid w:val="004D6449"/>
    <w:rsid w:val="004F6A9C"/>
    <w:rsid w:val="004F7EF0"/>
    <w:rsid w:val="0050637F"/>
    <w:rsid w:val="00546AFB"/>
    <w:rsid w:val="00554B76"/>
    <w:rsid w:val="00571BA1"/>
    <w:rsid w:val="0057315D"/>
    <w:rsid w:val="00587345"/>
    <w:rsid w:val="005A0BED"/>
    <w:rsid w:val="005D234D"/>
    <w:rsid w:val="005D4EB6"/>
    <w:rsid w:val="005E04EC"/>
    <w:rsid w:val="005F032C"/>
    <w:rsid w:val="005F2C96"/>
    <w:rsid w:val="005F5F76"/>
    <w:rsid w:val="0060494B"/>
    <w:rsid w:val="00633021"/>
    <w:rsid w:val="00654531"/>
    <w:rsid w:val="00685070"/>
    <w:rsid w:val="006A28B5"/>
    <w:rsid w:val="006E18AA"/>
    <w:rsid w:val="006E5D2E"/>
    <w:rsid w:val="006E63B1"/>
    <w:rsid w:val="006F2CC2"/>
    <w:rsid w:val="0070370D"/>
    <w:rsid w:val="00743450"/>
    <w:rsid w:val="007475C8"/>
    <w:rsid w:val="00767CCF"/>
    <w:rsid w:val="007B2350"/>
    <w:rsid w:val="007C1AF8"/>
    <w:rsid w:val="00805250"/>
    <w:rsid w:val="00812250"/>
    <w:rsid w:val="0081498C"/>
    <w:rsid w:val="008238BB"/>
    <w:rsid w:val="00832072"/>
    <w:rsid w:val="00832B29"/>
    <w:rsid w:val="00832B6D"/>
    <w:rsid w:val="00841880"/>
    <w:rsid w:val="0088438E"/>
    <w:rsid w:val="008F30DB"/>
    <w:rsid w:val="00900103"/>
    <w:rsid w:val="0090552E"/>
    <w:rsid w:val="00905E18"/>
    <w:rsid w:val="00907D84"/>
    <w:rsid w:val="00912431"/>
    <w:rsid w:val="00913C39"/>
    <w:rsid w:val="00923823"/>
    <w:rsid w:val="00941CAE"/>
    <w:rsid w:val="00953F20"/>
    <w:rsid w:val="00977DC9"/>
    <w:rsid w:val="00980092"/>
    <w:rsid w:val="00990462"/>
    <w:rsid w:val="00994C9B"/>
    <w:rsid w:val="009A0CAF"/>
    <w:rsid w:val="009E2B2F"/>
    <w:rsid w:val="00A21B4D"/>
    <w:rsid w:val="00A57D2B"/>
    <w:rsid w:val="00A65368"/>
    <w:rsid w:val="00A70BC2"/>
    <w:rsid w:val="00A8019A"/>
    <w:rsid w:val="00A80463"/>
    <w:rsid w:val="00AA3DDA"/>
    <w:rsid w:val="00AB0F79"/>
    <w:rsid w:val="00AC4144"/>
    <w:rsid w:val="00AC649A"/>
    <w:rsid w:val="00AD4412"/>
    <w:rsid w:val="00B57F6C"/>
    <w:rsid w:val="00B60F50"/>
    <w:rsid w:val="00B828C5"/>
    <w:rsid w:val="00B82A78"/>
    <w:rsid w:val="00B97CA3"/>
    <w:rsid w:val="00BB6867"/>
    <w:rsid w:val="00BC6BFA"/>
    <w:rsid w:val="00BD5231"/>
    <w:rsid w:val="00BE097B"/>
    <w:rsid w:val="00BF55B6"/>
    <w:rsid w:val="00C11FE8"/>
    <w:rsid w:val="00C12819"/>
    <w:rsid w:val="00C237DC"/>
    <w:rsid w:val="00C32C6C"/>
    <w:rsid w:val="00C335AA"/>
    <w:rsid w:val="00C3543B"/>
    <w:rsid w:val="00C46FBB"/>
    <w:rsid w:val="00C80139"/>
    <w:rsid w:val="00C808CA"/>
    <w:rsid w:val="00C960C2"/>
    <w:rsid w:val="00C96D48"/>
    <w:rsid w:val="00CB1710"/>
    <w:rsid w:val="00CD412A"/>
    <w:rsid w:val="00CE6D8F"/>
    <w:rsid w:val="00CF2483"/>
    <w:rsid w:val="00D13167"/>
    <w:rsid w:val="00D51CBD"/>
    <w:rsid w:val="00D63CB1"/>
    <w:rsid w:val="00D702C1"/>
    <w:rsid w:val="00D90D87"/>
    <w:rsid w:val="00DA2CF8"/>
    <w:rsid w:val="00E00289"/>
    <w:rsid w:val="00E05F34"/>
    <w:rsid w:val="00E2444E"/>
    <w:rsid w:val="00E37894"/>
    <w:rsid w:val="00E42EA7"/>
    <w:rsid w:val="00E43C11"/>
    <w:rsid w:val="00E62CE3"/>
    <w:rsid w:val="00E90195"/>
    <w:rsid w:val="00E95E78"/>
    <w:rsid w:val="00EA1248"/>
    <w:rsid w:val="00EA45E8"/>
    <w:rsid w:val="00EB5254"/>
    <w:rsid w:val="00EF7AFE"/>
    <w:rsid w:val="00F07D28"/>
    <w:rsid w:val="00F20DB6"/>
    <w:rsid w:val="00F23604"/>
    <w:rsid w:val="00F32514"/>
    <w:rsid w:val="00F5273E"/>
    <w:rsid w:val="00F802A5"/>
    <w:rsid w:val="00F91B11"/>
    <w:rsid w:val="00FB3854"/>
    <w:rsid w:val="00FD4292"/>
    <w:rsid w:val="01670BC4"/>
    <w:rsid w:val="040A8958"/>
    <w:rsid w:val="05428F0E"/>
    <w:rsid w:val="11E5D592"/>
    <w:rsid w:val="12AA4F2E"/>
    <w:rsid w:val="146083C4"/>
    <w:rsid w:val="151BCD13"/>
    <w:rsid w:val="16CF2BD3"/>
    <w:rsid w:val="17E8BDFB"/>
    <w:rsid w:val="1FAD7583"/>
    <w:rsid w:val="1FD66401"/>
    <w:rsid w:val="210F2407"/>
    <w:rsid w:val="22CB9910"/>
    <w:rsid w:val="28386E20"/>
    <w:rsid w:val="2CCACA86"/>
    <w:rsid w:val="2EC1A86E"/>
    <w:rsid w:val="33277581"/>
    <w:rsid w:val="3353824E"/>
    <w:rsid w:val="35087E8A"/>
    <w:rsid w:val="36676836"/>
    <w:rsid w:val="39AD6C6F"/>
    <w:rsid w:val="48521740"/>
    <w:rsid w:val="4B6925CC"/>
    <w:rsid w:val="4CA89A4C"/>
    <w:rsid w:val="543B0E65"/>
    <w:rsid w:val="56186615"/>
    <w:rsid w:val="56B27BF2"/>
    <w:rsid w:val="5A99697C"/>
    <w:rsid w:val="5B030DC2"/>
    <w:rsid w:val="5E30BBAC"/>
    <w:rsid w:val="5E628260"/>
    <w:rsid w:val="63284C05"/>
    <w:rsid w:val="64BC01D1"/>
    <w:rsid w:val="738B650A"/>
    <w:rsid w:val="7464F415"/>
    <w:rsid w:val="751254E7"/>
    <w:rsid w:val="7783CF4C"/>
    <w:rsid w:val="7B6DC41F"/>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L"/>
    <w:basedOn w:val="Normal"/>
    <w:link w:val="ListParagraphChar"/>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 w:type="paragraph" w:styleId="NoSpacing">
    <w:name w:val="No Spacing"/>
    <w:uiPriority w:val="1"/>
    <w:qFormat/>
    <w:rsid w:val="004850F5"/>
    <w:pPr>
      <w:spacing w:after="0" w:line="240" w:lineRule="auto"/>
    </w:pPr>
    <w:rPr>
      <w:rFonts w:eastAsiaTheme="minorEastAsia"/>
      <w:lang w:val="en-US" w:eastAsia="ja-JP"/>
    </w:rPr>
  </w:style>
  <w:style w:type="character" w:styleId="ListParagraphChar" w:customStyle="1">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EA1248"/>
    <w:rPr>
      <w:rFonts w:ascii="Gill Sans Nova" w:hAnsi="Gill Sans Nova" w:eastAsia="Times New Roman" w:cs="Arial"/>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520462">
      <w:bodyDiv w:val="1"/>
      <w:marLeft w:val="0"/>
      <w:marRight w:val="0"/>
      <w:marTop w:val="0"/>
      <w:marBottom w:val="0"/>
      <w:divBdr>
        <w:top w:val="none" w:sz="0" w:space="0" w:color="auto"/>
        <w:left w:val="none" w:sz="0" w:space="0" w:color="auto"/>
        <w:bottom w:val="none" w:sz="0" w:space="0" w:color="auto"/>
        <w:right w:val="none" w:sz="0" w:space="0" w:color="auto"/>
      </w:divBdr>
    </w:div>
    <w:div w:id="545878172">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916213588">
      <w:bodyDiv w:val="1"/>
      <w:marLeft w:val="0"/>
      <w:marRight w:val="0"/>
      <w:marTop w:val="0"/>
      <w:marBottom w:val="0"/>
      <w:divBdr>
        <w:top w:val="none" w:sz="0" w:space="0" w:color="auto"/>
        <w:left w:val="none" w:sz="0" w:space="0" w:color="auto"/>
        <w:bottom w:val="none" w:sz="0" w:space="0" w:color="auto"/>
        <w:right w:val="none" w:sz="0" w:space="0" w:color="auto"/>
      </w:divBdr>
    </w:div>
    <w:div w:id="1092047636">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1725987302">
      <w:bodyDiv w:val="1"/>
      <w:marLeft w:val="0"/>
      <w:marRight w:val="0"/>
      <w:marTop w:val="0"/>
      <w:marBottom w:val="0"/>
      <w:divBdr>
        <w:top w:val="none" w:sz="0" w:space="0" w:color="auto"/>
        <w:left w:val="none" w:sz="0" w:space="0" w:color="auto"/>
        <w:bottom w:val="none" w:sz="0" w:space="0" w:color="auto"/>
        <w:right w:val="none" w:sz="0" w:space="0" w:color="auto"/>
      </w:divBdr>
    </w:div>
    <w:div w:id="1842038247">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E50B5587D29945AF93ABAE3A915614C5"/>
        <w:category>
          <w:name w:val="General"/>
          <w:gallery w:val="placeholder"/>
        </w:category>
        <w:types>
          <w:type w:val="bbPlcHdr"/>
        </w:types>
        <w:behaviors>
          <w:behavior w:val="content"/>
        </w:behaviors>
        <w:guid w:val="{FBD5D0E3-DBE6-47A7-A280-2AD94F005910}"/>
      </w:docPartPr>
      <w:docPartBody>
        <w:p w:rsidRPr="00832B29" w:rsidR="00FF46BD" w:rsidP="001A5F93" w:rsidRDefault="00FF46BD">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FF46BD" w:rsidP="00FF46BD" w:rsidRDefault="00FF46BD">
          <w:pPr>
            <w:pStyle w:val="E50B5587D29945AF93ABAE3A915614C5"/>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56EA8"/>
    <w:rsid w:val="003C53BC"/>
    <w:rsid w:val="00476BC5"/>
    <w:rsid w:val="00507B17"/>
    <w:rsid w:val="00554B76"/>
    <w:rsid w:val="005C0A96"/>
    <w:rsid w:val="005D69FB"/>
    <w:rsid w:val="006B0387"/>
    <w:rsid w:val="006E2EDB"/>
    <w:rsid w:val="00832072"/>
    <w:rsid w:val="008B3CF9"/>
    <w:rsid w:val="00947628"/>
    <w:rsid w:val="00954CA5"/>
    <w:rsid w:val="009B078A"/>
    <w:rsid w:val="00A172AD"/>
    <w:rsid w:val="00A6297E"/>
    <w:rsid w:val="00A94D2C"/>
    <w:rsid w:val="00B21D71"/>
    <w:rsid w:val="00B82A78"/>
    <w:rsid w:val="00C607FF"/>
    <w:rsid w:val="00C960C2"/>
    <w:rsid w:val="00D00D01"/>
    <w:rsid w:val="00D675C3"/>
    <w:rsid w:val="00EA01A9"/>
    <w:rsid w:val="00EF3D11"/>
    <w:rsid w:val="00FF46BD"/>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 w:type="paragraph" w:customStyle="1" w:styleId="E50B5587D29945AF93ABAE3A915614C5">
    <w:name w:val="E50B5587D29945AF93ABAE3A915614C5"/>
    <w:rsid w:val="00FF46BD"/>
    <w:pPr>
      <w:spacing w:line="278" w:lineRule="auto"/>
    </w:pPr>
    <w:rPr>
      <w:kern w:val="2"/>
      <w:sz w:val="24"/>
      <w:szCs w:val="24"/>
      <w:lang w:val="en-KE" w:eastAsia="en-K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3.xml><?xml version="1.0" encoding="utf-8"?>
<ds:datastoreItem xmlns:ds="http://schemas.openxmlformats.org/officeDocument/2006/customXml" ds:itemID="{C269124C-3EA6-4FDF-B15A-F333758F9E25}"/>
</file>

<file path=customXml/itemProps4.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4</revision>
  <dcterms:created xsi:type="dcterms:W3CDTF">2025-02-14T05:28:00.0000000Z</dcterms:created>
  <dcterms:modified xsi:type="dcterms:W3CDTF">2025-02-17T13:47:19.2828898Z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