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A13D39" w:rsidR="00BC0924" w:rsidP="00A601F8" w:rsidRDefault="00BC0924" w14:paraId="2F2456EF" w14:textId="2D21997C">
      <w:pPr>
        <w:rPr>
          <w:rFonts w:cs="Arial" w:asciiTheme="minorHAnsi" w:hAnsiTheme="minorHAnsi"/>
          <w:lang w:val="en-GB"/>
        </w:rPr>
      </w:pPr>
    </w:p>
    <w:p w:rsidRPr="00A13D39" w:rsidR="00BC0924" w:rsidP="00A601F8" w:rsidRDefault="00BC0924" w14:paraId="2C3DCC57" w14:textId="77777777">
      <w:pPr>
        <w:rPr>
          <w:rFonts w:cs="Arial" w:asciiTheme="minorHAnsi" w:hAnsiTheme="minorHAnsi"/>
          <w:lang w:val="en-GB"/>
        </w:rPr>
      </w:pPr>
    </w:p>
    <w:p w:rsidRPr="00A13D39" w:rsidR="00A13D39" w:rsidP="00A601F8" w:rsidRDefault="00A13D39" w14:paraId="009B0D74" w14:textId="77777777">
      <w:pPr>
        <w:rPr>
          <w:rFonts w:cs="Arial" w:asciiTheme="minorHAnsi" w:hAnsiTheme="minorHAnsi"/>
          <w:b/>
          <w:caps/>
          <w:lang w:val="en-GB"/>
        </w:rPr>
      </w:pPr>
    </w:p>
    <w:p w:rsidRPr="00A13D39" w:rsidR="00A13D39" w:rsidP="00A601F8" w:rsidRDefault="00A13D39" w14:paraId="0FCE88DD" w14:textId="77777777">
      <w:pPr>
        <w:rPr>
          <w:rFonts w:cs="Arial" w:asciiTheme="minorHAnsi" w:hAnsiTheme="minorHAnsi"/>
          <w:b/>
          <w:caps/>
          <w:lang w:val="en-GB"/>
        </w:rPr>
      </w:pPr>
    </w:p>
    <w:p w:rsidR="00A13D39" w:rsidP="00A601F8" w:rsidRDefault="00A13D39" w14:paraId="21CD91E1" w14:textId="352370BD">
      <w:pPr>
        <w:rPr>
          <w:rFonts w:cs="Arial" w:asciiTheme="minorHAnsi" w:hAnsiTheme="minorHAnsi"/>
          <w:b/>
          <w:caps/>
          <w:lang w:val="en-GB"/>
        </w:rPr>
      </w:pPr>
    </w:p>
    <w:p w:rsidRPr="00A13D39" w:rsidR="00D20CAA" w:rsidP="00A601F8" w:rsidRDefault="00D20CAA" w14:paraId="2BA8E44B" w14:textId="77777777">
      <w:pPr>
        <w:rPr>
          <w:rFonts w:cs="Arial" w:asciiTheme="minorHAnsi" w:hAnsiTheme="minorHAnsi"/>
          <w:b/>
          <w:caps/>
          <w:lang w:val="en-GB"/>
        </w:rPr>
      </w:pPr>
    </w:p>
    <w:p w:rsidR="005570B5" w:rsidP="005570B5" w:rsidRDefault="005570B5" w14:paraId="6DFD2169" w14:textId="7A76BFB5">
      <w:pPr>
        <w:jc w:val="center"/>
        <w:rPr>
          <w:rFonts w:cs="Arial" w:asciiTheme="minorHAnsi" w:hAnsiTheme="minorHAnsi"/>
          <w:b/>
          <w:caps/>
          <w:sz w:val="32"/>
          <w:szCs w:val="32"/>
          <w:lang w:val="en-GB"/>
        </w:rPr>
      </w:pPr>
      <w:r>
        <w:rPr>
          <w:rFonts w:cs="Arial" w:asciiTheme="minorHAnsi" w:hAnsiTheme="minorHAnsi"/>
          <w:b/>
          <w:caps/>
          <w:sz w:val="32"/>
          <w:szCs w:val="32"/>
          <w:lang w:val="en-GB"/>
        </w:rPr>
        <w:t>Externally funded internship/</w:t>
      </w:r>
      <w:r w:rsidR="00172D88">
        <w:rPr>
          <w:rFonts w:cs="Arial" w:asciiTheme="minorHAnsi" w:hAnsiTheme="minorHAnsi"/>
          <w:b/>
          <w:caps/>
          <w:sz w:val="32"/>
          <w:szCs w:val="32"/>
          <w:lang w:val="en-GB"/>
        </w:rPr>
        <w:t>FELLOWSHIP</w:t>
      </w:r>
      <w:r w:rsidRPr="00EE0144" w:rsidR="00313014">
        <w:rPr>
          <w:rFonts w:cs="Arial" w:asciiTheme="minorHAnsi" w:hAnsiTheme="minorHAnsi"/>
          <w:b/>
          <w:caps/>
          <w:sz w:val="32"/>
          <w:szCs w:val="32"/>
          <w:lang w:val="en-GB"/>
        </w:rPr>
        <w:t xml:space="preserve"> </w:t>
      </w:r>
    </w:p>
    <w:p w:rsidR="00A601F8" w:rsidP="00A13D39" w:rsidRDefault="00313014" w14:paraId="59D4FC25" w14:textId="7B3CFE85">
      <w:pPr>
        <w:jc w:val="center"/>
        <w:rPr>
          <w:rFonts w:cs="Arial" w:asciiTheme="minorHAnsi" w:hAnsiTheme="minorHAnsi"/>
          <w:b/>
          <w:caps/>
          <w:sz w:val="32"/>
          <w:szCs w:val="32"/>
          <w:lang w:val="en-GB"/>
        </w:rPr>
      </w:pPr>
      <w:r w:rsidRPr="00EE0144">
        <w:rPr>
          <w:rFonts w:cs="Arial" w:asciiTheme="minorHAnsi" w:hAnsiTheme="minorHAnsi"/>
          <w:b/>
          <w:caps/>
          <w:sz w:val="32"/>
          <w:szCs w:val="32"/>
          <w:lang w:val="en-GB"/>
        </w:rPr>
        <w:t>TERMS oF reference</w:t>
      </w:r>
    </w:p>
    <w:p w:rsidR="000C0960" w:rsidP="00A601F8" w:rsidRDefault="000C0960" w14:paraId="470398EF" w14:textId="313E1F30">
      <w:pPr>
        <w:rPr>
          <w:rFonts w:cs="Arial" w:asciiTheme="minorHAnsi" w:hAnsiTheme="minorHAnsi"/>
          <w:lang w:val="en-GB"/>
        </w:rPr>
      </w:pPr>
    </w:p>
    <w:p w:rsidRPr="00A13D39" w:rsidR="00D20CAA" w:rsidP="00A601F8" w:rsidRDefault="00D20CAA" w14:paraId="373F5193" w14:textId="77777777">
      <w:pPr>
        <w:rPr>
          <w:rFonts w:cs="Arial" w:asciiTheme="minorHAnsi" w:hAnsiTheme="minorHAnsi"/>
          <w:lang w:val="en-GB"/>
        </w:rPr>
      </w:pPr>
    </w:p>
    <w:p w:rsidRPr="00A13D39" w:rsidR="00A601F8" w:rsidP="00A601F8" w:rsidRDefault="007F5D82" w14:paraId="50BF7FE7" w14:textId="77777777">
      <w:pPr>
        <w:rPr>
          <w:rFonts w:cs="Arial" w:asciiTheme="minorHAnsi" w:hAnsiTheme="minorHAnsi"/>
          <w:b/>
          <w:caps/>
          <w:lang w:val="en-GB"/>
        </w:rPr>
      </w:pPr>
      <w:r w:rsidRPr="00A13D39">
        <w:rPr>
          <w:rFonts w:cs="Arial" w:asciiTheme="minorHAnsi" w:hAnsiTheme="minorHAnsi"/>
          <w:b/>
          <w:caps/>
          <w:lang w:val="en-GB"/>
        </w:rPr>
        <w:t xml:space="preserve">I. </w:t>
      </w:r>
      <w:r w:rsidRPr="00A13D39" w:rsidR="00A601F8">
        <w:rPr>
          <w:rFonts w:cs="Arial" w:asciiTheme="minorHAnsi" w:hAnsiTheme="minorHAnsi"/>
          <w:b/>
          <w:caps/>
          <w:lang w:val="en-GB"/>
        </w:rPr>
        <w:t>Identification of the post</w:t>
      </w:r>
    </w:p>
    <w:p w:rsidR="00617B12" w:rsidP="00A601F8" w:rsidRDefault="00617B12" w14:paraId="443D4CEA" w14:textId="77777777">
      <w:pPr>
        <w:rPr>
          <w:rFonts w:cs="Arial" w:asciiTheme="minorHAnsi" w:hAnsiTheme="minorHAnsi"/>
          <w:lang w:val="en-GB"/>
        </w:rPr>
      </w:pPr>
    </w:p>
    <w:p w:rsidRPr="004213F3" w:rsidR="00A601F8" w:rsidP="027820F7" w:rsidRDefault="00A601F8" w14:paraId="130CA9AA" w14:textId="180FEE82">
      <w:pPr>
        <w:rPr>
          <w:rFonts w:ascii="Calibri" w:hAnsi="Calibri" w:eastAsia="Calibri" w:cs="Calibri" w:eastAsiaTheme="minorAscii"/>
          <w:color w:val="000000"/>
          <w:sz w:val="22"/>
          <w:szCs w:val="22"/>
        </w:rPr>
      </w:pPr>
      <w:r w:rsidRPr="027820F7" w:rsidR="00A601F8">
        <w:rPr>
          <w:rFonts w:ascii="Calibri" w:hAnsi="Calibri" w:eastAsia="Calibri" w:cs="Calibri" w:eastAsiaTheme="minorAscii"/>
          <w:color w:val="000000" w:themeColor="text1" w:themeTint="FF" w:themeShade="FF"/>
          <w:sz w:val="22"/>
          <w:szCs w:val="22"/>
        </w:rPr>
        <w:t xml:space="preserve">Title: </w:t>
      </w:r>
      <w:r>
        <w:tab/>
      </w:r>
      <w:r w:rsidRPr="027820F7" w:rsidR="006E09FC">
        <w:rPr>
          <w:rFonts w:ascii="Calibri" w:hAnsi="Calibri" w:eastAsia="Calibri" w:cs="Calibri" w:eastAsiaTheme="minorAscii"/>
          <w:color w:val="000000" w:themeColor="text1" w:themeTint="FF" w:themeShade="FF"/>
          <w:sz w:val="22"/>
          <w:szCs w:val="22"/>
        </w:rPr>
        <w:t xml:space="preserve">Innovation </w:t>
      </w:r>
      <w:r w:rsidRPr="027820F7" w:rsidR="002A071C">
        <w:rPr>
          <w:rFonts w:ascii="Calibri" w:hAnsi="Calibri" w:eastAsia="Calibri" w:cs="Calibri" w:eastAsiaTheme="minorAscii"/>
          <w:color w:val="000000" w:themeColor="text1" w:themeTint="FF" w:themeShade="FF"/>
          <w:sz w:val="22"/>
          <w:szCs w:val="22"/>
        </w:rPr>
        <w:t xml:space="preserve">and Research </w:t>
      </w:r>
      <w:r w:rsidRPr="027820F7" w:rsidR="3ABA8555">
        <w:rPr>
          <w:rFonts w:ascii="Calibri" w:hAnsi="Calibri" w:eastAsia="Calibri" w:cs="Calibri" w:eastAsiaTheme="minorAscii"/>
          <w:color w:val="000000" w:themeColor="text1" w:themeTint="FF" w:themeShade="FF"/>
          <w:sz w:val="22"/>
          <w:szCs w:val="22"/>
        </w:rPr>
        <w:t>Intern</w:t>
      </w:r>
      <w:r>
        <w:tab/>
      </w:r>
      <w:r>
        <w:tab/>
      </w:r>
    </w:p>
    <w:p w:rsidRPr="004213F3" w:rsidR="003F47AD" w:rsidP="00A601F8" w:rsidRDefault="003F47AD" w14:paraId="6A233EF0" w14:textId="49FE3379">
      <w:pPr>
        <w:rPr>
          <w:rFonts w:ascii="Calibri" w:hAnsi="Calibri" w:cs="Calibri" w:eastAsiaTheme="minorHAnsi"/>
          <w:color w:val="000000"/>
          <w:sz w:val="22"/>
          <w:szCs w:val="22"/>
        </w:rPr>
      </w:pPr>
      <w:r w:rsidRPr="004213F3">
        <w:rPr>
          <w:rFonts w:ascii="Calibri" w:hAnsi="Calibri" w:cs="Calibri" w:eastAsiaTheme="minorHAnsi"/>
          <w:color w:val="000000"/>
          <w:sz w:val="22"/>
          <w:szCs w:val="22"/>
        </w:rPr>
        <w:t>Sector of assignment:</w:t>
      </w:r>
      <w:r w:rsidRPr="004213F3" w:rsidR="005539A9">
        <w:rPr>
          <w:rFonts w:ascii="Calibri" w:hAnsi="Calibri" w:cs="Calibri" w:eastAsiaTheme="minorHAnsi"/>
          <w:color w:val="000000"/>
          <w:sz w:val="22"/>
          <w:szCs w:val="22"/>
        </w:rPr>
        <w:tab/>
      </w:r>
      <w:r w:rsidRPr="004213F3" w:rsidR="00CD032D">
        <w:rPr>
          <w:rFonts w:ascii="Calibri" w:hAnsi="Calibri" w:cs="Calibri" w:eastAsiaTheme="minorHAnsi"/>
          <w:color w:val="000000"/>
          <w:sz w:val="22"/>
          <w:szCs w:val="22"/>
        </w:rPr>
        <w:t>Innovation</w:t>
      </w:r>
      <w:r w:rsidR="000C0E88">
        <w:rPr>
          <w:rFonts w:ascii="Calibri" w:hAnsi="Calibri" w:cs="Calibri" w:eastAsiaTheme="minorHAnsi"/>
          <w:color w:val="000000"/>
          <w:sz w:val="22"/>
          <w:szCs w:val="22"/>
        </w:rPr>
        <w:t xml:space="preserve"> and Research</w:t>
      </w:r>
      <w:r w:rsidRPr="004213F3" w:rsidR="005539A9">
        <w:rPr>
          <w:rFonts w:ascii="Calibri" w:hAnsi="Calibri" w:cs="Calibri" w:eastAsiaTheme="minorHAnsi"/>
          <w:color w:val="000000"/>
          <w:sz w:val="22"/>
          <w:szCs w:val="22"/>
        </w:rPr>
        <w:tab/>
      </w:r>
    </w:p>
    <w:p w:rsidRPr="004213F3" w:rsidR="00A601F8" w:rsidP="00A601F8" w:rsidRDefault="00A601F8" w14:paraId="67D59395" w14:textId="3C026907">
      <w:pPr>
        <w:rPr>
          <w:rFonts w:ascii="Calibri" w:hAnsi="Calibri" w:cs="Calibri" w:eastAsiaTheme="minorHAnsi"/>
          <w:color w:val="000000"/>
          <w:sz w:val="22"/>
          <w:szCs w:val="22"/>
        </w:rPr>
      </w:pPr>
      <w:r w:rsidRPr="004213F3">
        <w:rPr>
          <w:rFonts w:ascii="Calibri" w:hAnsi="Calibri" w:cs="Calibri" w:eastAsiaTheme="minorHAnsi"/>
          <w:color w:val="000000"/>
          <w:sz w:val="22"/>
          <w:szCs w:val="22"/>
        </w:rPr>
        <w:t xml:space="preserve">Organizational </w:t>
      </w:r>
      <w:r w:rsidRPr="004213F3" w:rsidR="00B12B04">
        <w:rPr>
          <w:rFonts w:ascii="Calibri" w:hAnsi="Calibri" w:cs="Calibri" w:eastAsiaTheme="minorHAnsi"/>
          <w:color w:val="000000"/>
          <w:sz w:val="22"/>
          <w:szCs w:val="22"/>
        </w:rPr>
        <w:t>u</w:t>
      </w:r>
      <w:r w:rsidRPr="004213F3">
        <w:rPr>
          <w:rFonts w:ascii="Calibri" w:hAnsi="Calibri" w:cs="Calibri" w:eastAsiaTheme="minorHAnsi"/>
          <w:color w:val="000000"/>
          <w:sz w:val="22"/>
          <w:szCs w:val="22"/>
        </w:rPr>
        <w:t xml:space="preserve">nit: </w:t>
      </w:r>
      <w:r w:rsidRPr="004213F3" w:rsidR="00CD032D">
        <w:rPr>
          <w:rFonts w:ascii="Calibri" w:hAnsi="Calibri" w:cs="Calibri" w:eastAsiaTheme="minorHAnsi"/>
          <w:color w:val="000000"/>
          <w:sz w:val="22"/>
          <w:szCs w:val="22"/>
        </w:rPr>
        <w:t xml:space="preserve"> Strategic Innovation Unit</w:t>
      </w:r>
      <w:r w:rsidR="00855DE2">
        <w:rPr>
          <w:rFonts w:ascii="Calibri" w:hAnsi="Calibri" w:cs="Calibri" w:eastAsiaTheme="minorHAnsi"/>
          <w:color w:val="000000"/>
          <w:sz w:val="22"/>
          <w:szCs w:val="22"/>
        </w:rPr>
        <w:t xml:space="preserve"> (SIU) - BPPS</w:t>
      </w:r>
      <w:r w:rsidRPr="004213F3">
        <w:rPr>
          <w:rFonts w:ascii="Calibri" w:hAnsi="Calibri" w:cs="Calibri" w:eastAsiaTheme="minorHAnsi"/>
          <w:color w:val="000000"/>
          <w:sz w:val="22"/>
          <w:szCs w:val="22"/>
        </w:rPr>
        <w:tab/>
      </w:r>
      <w:r w:rsidRPr="004213F3" w:rsidR="007F5D82">
        <w:rPr>
          <w:rFonts w:ascii="Calibri" w:hAnsi="Calibri" w:cs="Calibri" w:eastAsiaTheme="minorHAnsi"/>
          <w:color w:val="000000"/>
          <w:sz w:val="22"/>
          <w:szCs w:val="22"/>
        </w:rPr>
        <w:t xml:space="preserve"> </w:t>
      </w:r>
      <w:r w:rsidRPr="004213F3" w:rsidR="00313014">
        <w:rPr>
          <w:rFonts w:ascii="Calibri" w:hAnsi="Calibri" w:cs="Calibri" w:eastAsiaTheme="minorHAnsi"/>
          <w:color w:val="000000"/>
          <w:sz w:val="22"/>
          <w:szCs w:val="22"/>
        </w:rPr>
        <w:tab/>
      </w:r>
    </w:p>
    <w:p w:rsidRPr="004213F3" w:rsidR="00A601F8" w:rsidP="027820F7" w:rsidRDefault="00FB2650" w14:paraId="5ADD640C" w14:textId="70C73DE4">
      <w:pPr>
        <w:rPr>
          <w:rFonts w:ascii="Calibri" w:hAnsi="Calibri" w:eastAsia="Calibri" w:cs="Calibri" w:eastAsiaTheme="minorAscii"/>
          <w:color w:val="000000" w:themeColor="text1" w:themeTint="FF" w:themeShade="FF"/>
          <w:sz w:val="22"/>
          <w:szCs w:val="22"/>
        </w:rPr>
      </w:pPr>
      <w:r w:rsidRPr="027820F7" w:rsidR="003F47AD">
        <w:rPr>
          <w:rFonts w:ascii="Calibri" w:hAnsi="Calibri" w:eastAsia="Calibri" w:cs="Calibri" w:eastAsiaTheme="minorAscii"/>
          <w:color w:val="000000" w:themeColor="text1" w:themeTint="FF" w:themeShade="FF"/>
          <w:sz w:val="22"/>
          <w:szCs w:val="22"/>
        </w:rPr>
        <w:t>Country and Duty Station</w:t>
      </w:r>
      <w:r w:rsidRPr="027820F7" w:rsidR="004213F3">
        <w:rPr>
          <w:rFonts w:ascii="Calibri" w:hAnsi="Calibri" w:eastAsia="Calibri" w:cs="Calibri" w:eastAsiaTheme="minorAscii"/>
          <w:color w:val="000000" w:themeColor="text1" w:themeTint="FF" w:themeShade="FF"/>
          <w:sz w:val="22"/>
          <w:szCs w:val="22"/>
        </w:rPr>
        <w:t xml:space="preserve">: </w:t>
      </w:r>
      <w:r w:rsidRPr="027820F7" w:rsidR="00CD032D">
        <w:rPr>
          <w:rFonts w:ascii="Calibri" w:hAnsi="Calibri" w:eastAsia="Calibri" w:cs="Calibri" w:eastAsiaTheme="minorAscii"/>
          <w:b w:val="1"/>
          <w:bCs w:val="1"/>
          <w:color w:val="000000" w:themeColor="text1" w:themeTint="FF" w:themeShade="FF"/>
          <w:sz w:val="22"/>
          <w:szCs w:val="22"/>
        </w:rPr>
        <w:t>Ethiopia – Addis Ababa</w:t>
      </w:r>
    </w:p>
    <w:p w:rsidRPr="004213F3" w:rsidR="00A601F8" w:rsidP="027820F7" w:rsidRDefault="00FB2650" w14:paraId="078B9725" w14:textId="584B3B1E">
      <w:pPr>
        <w:rPr>
          <w:rFonts w:ascii="Calibri" w:hAnsi="Calibri" w:eastAsia="Calibri" w:cs="Calibri" w:eastAsiaTheme="minorAscii"/>
          <w:color w:val="000000"/>
          <w:sz w:val="22"/>
          <w:szCs w:val="22"/>
        </w:rPr>
      </w:pPr>
      <w:r w:rsidRPr="027820F7" w:rsidR="00FB2650">
        <w:rPr>
          <w:rFonts w:ascii="Calibri" w:hAnsi="Calibri" w:eastAsia="Calibri" w:cs="Calibri" w:eastAsiaTheme="minorAscii"/>
          <w:color w:val="000000" w:themeColor="text1" w:themeTint="FF" w:themeShade="FF"/>
          <w:sz w:val="22"/>
          <w:szCs w:val="22"/>
        </w:rPr>
        <w:t xml:space="preserve">Expected </w:t>
      </w:r>
      <w:r w:rsidRPr="027820F7" w:rsidR="00B12B04">
        <w:rPr>
          <w:rFonts w:ascii="Calibri" w:hAnsi="Calibri" w:eastAsia="Calibri" w:cs="Calibri" w:eastAsiaTheme="minorAscii"/>
          <w:color w:val="000000" w:themeColor="text1" w:themeTint="FF" w:themeShade="FF"/>
          <w:sz w:val="22"/>
          <w:szCs w:val="22"/>
        </w:rPr>
        <w:t>d</w:t>
      </w:r>
      <w:r w:rsidRPr="027820F7" w:rsidR="00A601F8">
        <w:rPr>
          <w:rFonts w:ascii="Calibri" w:hAnsi="Calibri" w:eastAsia="Calibri" w:cs="Calibri" w:eastAsiaTheme="minorAscii"/>
          <w:color w:val="000000" w:themeColor="text1" w:themeTint="FF" w:themeShade="FF"/>
          <w:sz w:val="22"/>
          <w:szCs w:val="22"/>
        </w:rPr>
        <w:t xml:space="preserve">uration: </w:t>
      </w:r>
      <w:r>
        <w:tab/>
      </w:r>
      <w:r w:rsidRPr="027820F7" w:rsidR="007F5D82">
        <w:rPr>
          <w:rFonts w:ascii="Calibri" w:hAnsi="Calibri" w:eastAsia="Calibri" w:cs="Calibri" w:eastAsiaTheme="minorAscii"/>
          <w:color w:val="000000" w:themeColor="text1" w:themeTint="FF" w:themeShade="FF"/>
          <w:sz w:val="22"/>
          <w:szCs w:val="22"/>
        </w:rPr>
        <w:t xml:space="preserve"> </w:t>
      </w:r>
      <w:r>
        <w:tab/>
      </w:r>
      <w:r w:rsidRPr="027820F7" w:rsidR="24ADEBF4">
        <w:rPr>
          <w:rFonts w:ascii="Calibri" w:hAnsi="Calibri" w:eastAsia="Calibri" w:cs="Calibri" w:eastAsiaTheme="minorAscii"/>
          <w:color w:val="000000" w:themeColor="text1" w:themeTint="FF" w:themeShade="FF"/>
          <w:sz w:val="22"/>
          <w:szCs w:val="22"/>
        </w:rPr>
        <w:t>6</w:t>
      </w:r>
      <w:r w:rsidRPr="027820F7" w:rsidR="00BC4511">
        <w:rPr>
          <w:rFonts w:ascii="Calibri" w:hAnsi="Calibri" w:eastAsia="Calibri" w:cs="Calibri" w:eastAsiaTheme="minorAscii"/>
          <w:color w:val="000000" w:themeColor="text1" w:themeTint="FF" w:themeShade="FF"/>
          <w:sz w:val="22"/>
          <w:szCs w:val="22"/>
        </w:rPr>
        <w:t xml:space="preserve"> </w:t>
      </w:r>
      <w:r w:rsidRPr="027820F7" w:rsidR="00AE29FC">
        <w:rPr>
          <w:rFonts w:ascii="Calibri" w:hAnsi="Calibri" w:eastAsia="Calibri" w:cs="Calibri" w:eastAsiaTheme="minorAscii"/>
          <w:color w:val="000000" w:themeColor="text1" w:themeTint="FF" w:themeShade="FF"/>
          <w:sz w:val="22"/>
          <w:szCs w:val="22"/>
        </w:rPr>
        <w:t>–</w:t>
      </w:r>
      <w:r w:rsidRPr="027820F7" w:rsidR="00BC4511">
        <w:rPr>
          <w:rFonts w:ascii="Calibri" w:hAnsi="Calibri" w:eastAsia="Calibri" w:cs="Calibri" w:eastAsiaTheme="minorAscii"/>
          <w:color w:val="000000" w:themeColor="text1" w:themeTint="FF" w:themeShade="FF"/>
          <w:sz w:val="22"/>
          <w:szCs w:val="22"/>
        </w:rPr>
        <w:t xml:space="preserve"> </w:t>
      </w:r>
      <w:r w:rsidRPr="027820F7" w:rsidR="00855DE2">
        <w:rPr>
          <w:rFonts w:ascii="Calibri" w:hAnsi="Calibri" w:eastAsia="Calibri" w:cs="Calibri" w:eastAsiaTheme="minorAscii"/>
          <w:color w:val="000000" w:themeColor="text1" w:themeTint="FF" w:themeShade="FF"/>
          <w:sz w:val="22"/>
          <w:szCs w:val="22"/>
        </w:rPr>
        <w:t>9</w:t>
      </w:r>
      <w:r w:rsidRPr="027820F7" w:rsidR="00AE29FC">
        <w:rPr>
          <w:rFonts w:ascii="Calibri" w:hAnsi="Calibri" w:eastAsia="Calibri" w:cs="Calibri" w:eastAsiaTheme="minorAscii"/>
          <w:color w:val="000000" w:themeColor="text1" w:themeTint="FF" w:themeShade="FF"/>
          <w:sz w:val="22"/>
          <w:szCs w:val="22"/>
        </w:rPr>
        <w:t xml:space="preserve"> </w:t>
      </w:r>
      <w:r w:rsidRPr="027820F7" w:rsidR="00313014">
        <w:rPr>
          <w:rFonts w:ascii="Calibri" w:hAnsi="Calibri" w:eastAsia="Calibri" w:cs="Calibri" w:eastAsiaTheme="minorAscii"/>
          <w:color w:val="000000" w:themeColor="text1" w:themeTint="FF" w:themeShade="FF"/>
          <w:sz w:val="22"/>
          <w:szCs w:val="22"/>
        </w:rPr>
        <w:t>months</w:t>
      </w:r>
    </w:p>
    <w:p w:rsidRPr="004213F3" w:rsidR="005570B5" w:rsidP="00A601F8" w:rsidRDefault="005570B5" w14:paraId="15C313DA" w14:textId="33BCC045">
      <w:pPr>
        <w:rPr>
          <w:rFonts w:ascii="Calibri" w:hAnsi="Calibri" w:cs="Calibri" w:eastAsiaTheme="minorHAnsi"/>
          <w:color w:val="000000"/>
          <w:sz w:val="22"/>
          <w:szCs w:val="22"/>
        </w:rPr>
      </w:pPr>
      <w:r w:rsidRPr="004213F3">
        <w:rPr>
          <w:rFonts w:ascii="Calibri" w:hAnsi="Calibri" w:cs="Calibri" w:eastAsiaTheme="minorHAnsi"/>
          <w:color w:val="000000"/>
          <w:sz w:val="22"/>
          <w:szCs w:val="22"/>
        </w:rPr>
        <w:t>Expected starting date:</w:t>
      </w:r>
      <w:r w:rsidRPr="004213F3" w:rsidR="00BC4511">
        <w:rPr>
          <w:rFonts w:ascii="Calibri" w:hAnsi="Calibri" w:cs="Calibri" w:eastAsiaTheme="minorHAnsi"/>
          <w:color w:val="000000"/>
          <w:sz w:val="22"/>
          <w:szCs w:val="22"/>
        </w:rPr>
        <w:t xml:space="preserve"> </w:t>
      </w:r>
      <w:r w:rsidR="002A071C">
        <w:rPr>
          <w:rFonts w:ascii="Calibri" w:hAnsi="Calibri" w:cs="Calibri" w:eastAsiaTheme="minorHAnsi"/>
          <w:color w:val="000000"/>
          <w:sz w:val="22"/>
          <w:szCs w:val="22"/>
        </w:rPr>
        <w:t>May 202</w:t>
      </w:r>
      <w:r w:rsidR="00855DE2">
        <w:rPr>
          <w:rFonts w:ascii="Calibri" w:hAnsi="Calibri" w:cs="Calibri" w:eastAsiaTheme="minorHAnsi"/>
          <w:color w:val="000000"/>
          <w:sz w:val="22"/>
          <w:szCs w:val="22"/>
        </w:rPr>
        <w:t>5</w:t>
      </w:r>
    </w:p>
    <w:p w:rsidRPr="004213F3" w:rsidR="00B708DB" w:rsidP="00313014" w:rsidRDefault="00313014" w14:paraId="4A699A6C" w14:textId="3760895F">
      <w:pPr>
        <w:rPr>
          <w:rFonts w:ascii="Calibri" w:hAnsi="Calibri" w:cs="Calibri" w:eastAsiaTheme="minorHAnsi"/>
          <w:color w:val="000000"/>
          <w:sz w:val="22"/>
          <w:szCs w:val="22"/>
        </w:rPr>
      </w:pPr>
      <w:r w:rsidRPr="004213F3">
        <w:rPr>
          <w:rFonts w:ascii="Calibri" w:hAnsi="Calibri" w:cs="Calibri" w:eastAsiaTheme="minorHAnsi"/>
          <w:color w:val="000000"/>
          <w:sz w:val="22"/>
          <w:szCs w:val="22"/>
        </w:rPr>
        <w:t xml:space="preserve">Supervisor’s </w:t>
      </w:r>
      <w:r w:rsidRPr="004213F3" w:rsidR="00B12B04">
        <w:rPr>
          <w:rFonts w:ascii="Calibri" w:hAnsi="Calibri" w:cs="Calibri" w:eastAsiaTheme="minorHAnsi"/>
          <w:color w:val="000000"/>
          <w:sz w:val="22"/>
          <w:szCs w:val="22"/>
        </w:rPr>
        <w:t>n</w:t>
      </w:r>
      <w:r w:rsidRPr="004213F3" w:rsidR="00A601F8">
        <w:rPr>
          <w:rFonts w:ascii="Calibri" w:hAnsi="Calibri" w:cs="Calibri" w:eastAsiaTheme="minorHAnsi"/>
          <w:color w:val="000000"/>
          <w:sz w:val="22"/>
          <w:szCs w:val="22"/>
        </w:rPr>
        <w:t>ame</w:t>
      </w:r>
      <w:r w:rsidRPr="004213F3">
        <w:rPr>
          <w:rFonts w:ascii="Calibri" w:hAnsi="Calibri" w:cs="Calibri" w:eastAsiaTheme="minorHAnsi"/>
          <w:color w:val="000000"/>
          <w:sz w:val="22"/>
          <w:szCs w:val="22"/>
        </w:rPr>
        <w:t>:</w:t>
      </w:r>
      <w:r w:rsidRPr="004213F3">
        <w:rPr>
          <w:rFonts w:ascii="Calibri" w:hAnsi="Calibri" w:cs="Calibri" w:eastAsiaTheme="minorHAnsi"/>
          <w:color w:val="000000"/>
          <w:sz w:val="22"/>
          <w:szCs w:val="22"/>
        </w:rPr>
        <w:tab/>
      </w:r>
      <w:r w:rsidRPr="004213F3" w:rsidR="00BC4511">
        <w:rPr>
          <w:rFonts w:ascii="Calibri" w:hAnsi="Calibri" w:cs="Calibri" w:eastAsiaTheme="minorHAnsi"/>
          <w:color w:val="000000"/>
          <w:sz w:val="22"/>
          <w:szCs w:val="22"/>
        </w:rPr>
        <w:t>Deborah Naatujuna</w:t>
      </w:r>
      <w:r w:rsidR="002F4016">
        <w:rPr>
          <w:rFonts w:ascii="Calibri" w:hAnsi="Calibri" w:cs="Calibri" w:eastAsiaTheme="minorHAnsi"/>
          <w:color w:val="000000"/>
          <w:sz w:val="22"/>
          <w:szCs w:val="22"/>
        </w:rPr>
        <w:t xml:space="preserve"> </w:t>
      </w:r>
      <w:proofErr w:type="spellStart"/>
      <w:r w:rsidR="002F4016">
        <w:rPr>
          <w:rFonts w:ascii="Calibri" w:hAnsi="Calibri" w:cs="Calibri" w:eastAsiaTheme="minorHAnsi"/>
          <w:color w:val="000000"/>
          <w:sz w:val="22"/>
          <w:szCs w:val="22"/>
        </w:rPr>
        <w:t>Nkwanga</w:t>
      </w:r>
      <w:proofErr w:type="spellEnd"/>
      <w:r w:rsidRPr="004213F3">
        <w:rPr>
          <w:rFonts w:ascii="Calibri" w:hAnsi="Calibri" w:cs="Calibri" w:eastAsiaTheme="minorHAnsi"/>
          <w:color w:val="000000"/>
          <w:sz w:val="22"/>
          <w:szCs w:val="22"/>
        </w:rPr>
        <w:tab/>
      </w:r>
    </w:p>
    <w:p w:rsidRPr="004213F3" w:rsidR="00B50560" w:rsidP="00313014" w:rsidRDefault="00B12B04" w14:paraId="440A3199" w14:textId="0834E893">
      <w:pPr>
        <w:rPr>
          <w:rFonts w:ascii="Calibri" w:hAnsi="Calibri" w:cs="Calibri" w:eastAsiaTheme="minorHAnsi"/>
          <w:color w:val="000000"/>
          <w:sz w:val="22"/>
          <w:szCs w:val="22"/>
        </w:rPr>
      </w:pPr>
      <w:r w:rsidRPr="004213F3">
        <w:rPr>
          <w:rFonts w:ascii="Calibri" w:hAnsi="Calibri" w:cs="Calibri" w:eastAsiaTheme="minorHAnsi"/>
          <w:color w:val="000000"/>
          <w:sz w:val="22"/>
          <w:szCs w:val="22"/>
        </w:rPr>
        <w:t>Supervisor’s t</w:t>
      </w:r>
      <w:r w:rsidRPr="004213F3" w:rsidR="00313014">
        <w:rPr>
          <w:rFonts w:ascii="Calibri" w:hAnsi="Calibri" w:cs="Calibri" w:eastAsiaTheme="minorHAnsi"/>
          <w:color w:val="000000"/>
          <w:sz w:val="22"/>
          <w:szCs w:val="22"/>
        </w:rPr>
        <w:t>itle:</w:t>
      </w:r>
      <w:r w:rsidRPr="004213F3" w:rsidR="00313014">
        <w:rPr>
          <w:rFonts w:ascii="Calibri" w:hAnsi="Calibri" w:cs="Calibri" w:eastAsiaTheme="minorHAnsi"/>
          <w:color w:val="000000"/>
          <w:sz w:val="22"/>
          <w:szCs w:val="22"/>
        </w:rPr>
        <w:tab/>
      </w:r>
      <w:r w:rsidRPr="004213F3" w:rsidR="00BC4511">
        <w:rPr>
          <w:rFonts w:ascii="Calibri" w:hAnsi="Calibri" w:cs="Calibri" w:eastAsiaTheme="minorHAnsi"/>
          <w:color w:val="000000"/>
          <w:sz w:val="22"/>
          <w:szCs w:val="22"/>
        </w:rPr>
        <w:t xml:space="preserve"> Programme Specialist Innovation</w:t>
      </w:r>
    </w:p>
    <w:p w:rsidRPr="00A13D39" w:rsidR="00313014" w:rsidP="00313014" w:rsidRDefault="00B12B04" w14:paraId="2644FD5B" w14:textId="0C6F0AC8">
      <w:pPr>
        <w:rPr>
          <w:rFonts w:cs="Arial" w:asciiTheme="minorHAnsi" w:hAnsiTheme="minorHAnsi"/>
          <w:lang w:val="en-GB"/>
        </w:rPr>
      </w:pPr>
      <w:r>
        <w:rPr>
          <w:rFonts w:cs="Arial" w:asciiTheme="minorHAnsi" w:hAnsiTheme="minorHAnsi"/>
          <w:lang w:val="en-GB"/>
        </w:rPr>
        <w:tab/>
      </w:r>
      <w:r w:rsidRPr="00A13D39" w:rsidR="00313014">
        <w:rPr>
          <w:rFonts w:cs="Arial" w:asciiTheme="minorHAnsi" w:hAnsiTheme="minorHAnsi"/>
          <w:lang w:val="en-GB"/>
        </w:rPr>
        <w:tab/>
      </w:r>
    </w:p>
    <w:p w:rsidRPr="00A13D39" w:rsidR="00640FD0" w:rsidP="00640FD0" w:rsidRDefault="00640FD0" w14:paraId="699E95C8" w14:textId="27C2B017">
      <w:pPr>
        <w:rPr>
          <w:rFonts w:cs="Arial" w:asciiTheme="minorHAnsi" w:hAnsiTheme="minorHAnsi"/>
          <w:b/>
          <w:lang w:val="en-GB"/>
        </w:rPr>
      </w:pPr>
      <w:r w:rsidRPr="00A13D39">
        <w:rPr>
          <w:rFonts w:cs="Arial" w:asciiTheme="minorHAnsi" w:hAnsiTheme="minorHAnsi"/>
          <w:b/>
          <w:lang w:val="en-GB"/>
        </w:rPr>
        <w:t xml:space="preserve">II. </w:t>
      </w:r>
      <w:r w:rsidR="00A13D39">
        <w:rPr>
          <w:rFonts w:cs="Arial" w:asciiTheme="minorHAnsi" w:hAnsiTheme="minorHAnsi"/>
          <w:b/>
          <w:lang w:val="en-GB"/>
        </w:rPr>
        <w:t xml:space="preserve">CORPORATE </w:t>
      </w:r>
      <w:r w:rsidRPr="00A13D39">
        <w:rPr>
          <w:rFonts w:cs="Arial" w:asciiTheme="minorHAnsi" w:hAnsiTheme="minorHAnsi"/>
          <w:b/>
          <w:lang w:val="en-GB"/>
        </w:rPr>
        <w:t>BACKGROUND:</w:t>
      </w:r>
    </w:p>
    <w:p w:rsidR="00617B12" w:rsidP="00640FD0" w:rsidRDefault="00617B12" w14:paraId="6C1D1327" w14:textId="77777777">
      <w:pPr>
        <w:jc w:val="both"/>
        <w:rPr>
          <w:rFonts w:cs="Arial" w:asciiTheme="minorHAnsi" w:hAnsiTheme="minorHAnsi"/>
        </w:rPr>
      </w:pPr>
    </w:p>
    <w:p w:rsidRPr="004213F3" w:rsidR="00A13D39" w:rsidP="00640FD0" w:rsidRDefault="00F20631" w14:paraId="01DD570F" w14:textId="3A766C14">
      <w:pPr>
        <w:jc w:val="both"/>
        <w:rPr>
          <w:rFonts w:ascii="Calibri" w:hAnsi="Calibri" w:cs="Calibri" w:eastAsiaTheme="minorHAnsi"/>
          <w:color w:val="000000"/>
          <w:sz w:val="22"/>
          <w:szCs w:val="22"/>
        </w:rPr>
      </w:pPr>
      <w:r w:rsidRPr="004213F3">
        <w:rPr>
          <w:rFonts w:ascii="Calibri" w:hAnsi="Calibri" w:cs="Calibri" w:eastAsiaTheme="minorHAnsi"/>
          <w:color w:val="000000"/>
          <w:sz w:val="22"/>
          <w:szCs w:val="22"/>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rsidRPr="004213F3" w:rsidR="00A13D39" w:rsidP="00640FD0" w:rsidRDefault="00A13D39" w14:paraId="4B44533A" w14:textId="1D76DFA8">
      <w:pPr>
        <w:jc w:val="both"/>
        <w:rPr>
          <w:rFonts w:ascii="Calibri" w:hAnsi="Calibri" w:cs="Calibri" w:eastAsiaTheme="minorHAnsi"/>
          <w:color w:val="000000"/>
          <w:sz w:val="22"/>
          <w:szCs w:val="22"/>
        </w:rPr>
      </w:pPr>
    </w:p>
    <w:p w:rsidR="00617B12" w:rsidP="00640FD0" w:rsidRDefault="00617B12" w14:paraId="56BE63BC" w14:textId="77777777">
      <w:pPr>
        <w:jc w:val="both"/>
        <w:rPr>
          <w:rFonts w:cs="Arial" w:asciiTheme="minorHAnsi" w:hAnsiTheme="minorHAnsi"/>
          <w:lang w:val="en-GB"/>
        </w:rPr>
      </w:pPr>
    </w:p>
    <w:p w:rsidR="00A13D39" w:rsidP="00A13D39" w:rsidRDefault="00A13D39" w14:paraId="740E63D0" w14:textId="70CAFF94">
      <w:pPr>
        <w:rPr>
          <w:rFonts w:cs="Arial" w:asciiTheme="minorHAnsi" w:hAnsiTheme="minorHAnsi"/>
          <w:b/>
          <w:lang w:val="en-GB"/>
        </w:rPr>
      </w:pPr>
      <w:r>
        <w:rPr>
          <w:rFonts w:cs="Arial" w:asciiTheme="minorHAnsi" w:hAnsiTheme="minorHAnsi"/>
          <w:b/>
          <w:lang w:val="en-GB"/>
        </w:rPr>
        <w:t>III</w:t>
      </w:r>
      <w:r w:rsidRPr="00A13D39">
        <w:rPr>
          <w:rFonts w:cs="Arial" w:asciiTheme="minorHAnsi" w:hAnsiTheme="minorHAnsi"/>
          <w:b/>
          <w:lang w:val="en-GB"/>
        </w:rPr>
        <w:t>.</w:t>
      </w:r>
      <w:r>
        <w:rPr>
          <w:rFonts w:cs="Arial" w:asciiTheme="minorHAnsi" w:hAnsiTheme="minorHAnsi"/>
          <w:b/>
          <w:lang w:val="en-GB"/>
        </w:rPr>
        <w:t xml:space="preserve"> </w:t>
      </w:r>
      <w:r w:rsidR="005570B5">
        <w:rPr>
          <w:rFonts w:cs="Arial" w:asciiTheme="minorHAnsi" w:hAnsiTheme="minorHAnsi"/>
          <w:b/>
          <w:lang w:val="en-GB"/>
        </w:rPr>
        <w:t>RECEIVING</w:t>
      </w:r>
      <w:r>
        <w:rPr>
          <w:rFonts w:cs="Arial" w:asciiTheme="minorHAnsi" w:hAnsiTheme="minorHAnsi"/>
          <w:b/>
          <w:lang w:val="en-GB"/>
        </w:rPr>
        <w:t xml:space="preserve"> OFFICE BACKGROUND:</w:t>
      </w:r>
      <w:r w:rsidRPr="00A13D39">
        <w:rPr>
          <w:rFonts w:cs="Arial" w:asciiTheme="minorHAnsi" w:hAnsiTheme="minorHAnsi"/>
          <w:b/>
          <w:lang w:val="en-GB"/>
        </w:rPr>
        <w:t xml:space="preserve"> </w:t>
      </w:r>
    </w:p>
    <w:p w:rsidR="00BC4511" w:rsidP="00A13D39" w:rsidRDefault="00BC4511" w14:paraId="36BBC91A" w14:textId="5D1EB97E">
      <w:pPr>
        <w:rPr>
          <w:rFonts w:cs="Arial" w:asciiTheme="minorHAnsi" w:hAnsiTheme="minorHAnsi"/>
          <w:b/>
          <w:lang w:val="en-GB"/>
        </w:rPr>
      </w:pPr>
    </w:p>
    <w:p w:rsidRPr="0023348C" w:rsidR="00BC4511" w:rsidP="00BC4511" w:rsidRDefault="00BC4511" w14:paraId="42443EE8" w14:textId="5332C36F">
      <w:pPr>
        <w:pStyle w:val="Default"/>
        <w:jc w:val="both"/>
        <w:rPr>
          <w:b/>
          <w:bCs/>
          <w:sz w:val="22"/>
          <w:szCs w:val="22"/>
        </w:rPr>
      </w:pPr>
      <w:r w:rsidRPr="0023348C">
        <w:rPr>
          <w:b/>
          <w:bCs/>
          <w:sz w:val="22"/>
          <w:szCs w:val="22"/>
        </w:rPr>
        <w:t>About the Strategic Innovation Unit:</w:t>
      </w:r>
    </w:p>
    <w:p w:rsidR="00BC4511" w:rsidP="00BC4511" w:rsidRDefault="00BC4511" w14:paraId="5D804CB8" w14:textId="77777777">
      <w:pPr>
        <w:pStyle w:val="Default"/>
        <w:jc w:val="both"/>
        <w:rPr>
          <w:sz w:val="22"/>
          <w:szCs w:val="22"/>
        </w:rPr>
      </w:pPr>
    </w:p>
    <w:p w:rsidR="00993CBC" w:rsidP="00CD032D" w:rsidRDefault="00BC4511" w14:paraId="3E3AE5EA" w14:textId="1008F624">
      <w:pPr>
        <w:pStyle w:val="Default"/>
        <w:jc w:val="both"/>
        <w:rPr>
          <w:sz w:val="22"/>
          <w:szCs w:val="22"/>
        </w:rPr>
      </w:pPr>
      <w:r w:rsidRPr="003515AB">
        <w:rPr>
          <w:sz w:val="22"/>
          <w:szCs w:val="22"/>
        </w:rPr>
        <w:t xml:space="preserve">In-line with the new strategic plan and the new regional </w:t>
      </w:r>
      <w:proofErr w:type="spellStart"/>
      <w:r w:rsidRPr="003515AB">
        <w:rPr>
          <w:sz w:val="22"/>
          <w:szCs w:val="22"/>
        </w:rPr>
        <w:t>programme</w:t>
      </w:r>
      <w:proofErr w:type="spellEnd"/>
      <w:r w:rsidRPr="003515AB">
        <w:rPr>
          <w:sz w:val="22"/>
          <w:szCs w:val="22"/>
        </w:rPr>
        <w:t xml:space="preserve"> for Africa, UNDP is exploring new forms of supporting governments, policymakers and partners to tackle complexity</w:t>
      </w:r>
      <w:r w:rsidR="00855DE2">
        <w:rPr>
          <w:sz w:val="22"/>
          <w:szCs w:val="22"/>
        </w:rPr>
        <w:t xml:space="preserve"> and intersecting development challenges</w:t>
      </w:r>
      <w:r w:rsidRPr="003515AB">
        <w:rPr>
          <w:sz w:val="22"/>
          <w:szCs w:val="22"/>
        </w:rPr>
        <w:t>.</w:t>
      </w:r>
      <w:r w:rsidR="00855DE2">
        <w:rPr>
          <w:sz w:val="22"/>
          <w:szCs w:val="22"/>
        </w:rPr>
        <w:t xml:space="preserve"> </w:t>
      </w:r>
      <w:r w:rsidRPr="003515AB">
        <w:rPr>
          <w:sz w:val="22"/>
          <w:szCs w:val="22"/>
        </w:rPr>
        <w:t xml:space="preserve">This Involves facilitating transformational change by bringing innovation to the heart of UNDP’s programming, to understand complex issues from a </w:t>
      </w:r>
      <w:r w:rsidRPr="009227BC">
        <w:rPr>
          <w:b/>
          <w:bCs/>
          <w:sz w:val="22"/>
          <w:szCs w:val="22"/>
        </w:rPr>
        <w:t>systems perspective</w:t>
      </w:r>
      <w:r w:rsidRPr="003515AB">
        <w:rPr>
          <w:sz w:val="22"/>
          <w:szCs w:val="22"/>
        </w:rPr>
        <w:t>, support efforts to enhance coherence of programs, relevancy and enhancing its value proposition.</w:t>
      </w:r>
      <w:r w:rsidR="006C6916">
        <w:rPr>
          <w:sz w:val="22"/>
          <w:szCs w:val="22"/>
        </w:rPr>
        <w:t xml:space="preserve"> </w:t>
      </w:r>
      <w:r>
        <w:rPr>
          <w:sz w:val="22"/>
          <w:szCs w:val="22"/>
        </w:rPr>
        <w:t>It requires a shift from single point</w:t>
      </w:r>
      <w:r w:rsidR="002A071C">
        <w:rPr>
          <w:sz w:val="22"/>
          <w:szCs w:val="22"/>
        </w:rPr>
        <w:t xml:space="preserve"> and linear </w:t>
      </w:r>
      <w:r>
        <w:rPr>
          <w:sz w:val="22"/>
          <w:szCs w:val="22"/>
        </w:rPr>
        <w:t xml:space="preserve">solutions that provide incremental improvement within an existing paradigm, towards an approach seeking to plant the seeds for an entirely new paradigm, on the premise that if UNDP will be able to work simultaneously on developing a new supply to governments </w:t>
      </w:r>
      <w:r w:rsidR="00CD032D">
        <w:rPr>
          <w:sz w:val="22"/>
          <w:szCs w:val="22"/>
        </w:rPr>
        <w:t xml:space="preserve">and other system actors </w:t>
      </w:r>
      <w:r>
        <w:rPr>
          <w:sz w:val="22"/>
          <w:szCs w:val="22"/>
        </w:rPr>
        <w:t>based on a system transformation logic</w:t>
      </w:r>
      <w:r w:rsidR="00CD032D">
        <w:rPr>
          <w:sz w:val="22"/>
          <w:szCs w:val="22"/>
        </w:rPr>
        <w:t xml:space="preserve"> </w:t>
      </w:r>
      <w:r>
        <w:rPr>
          <w:sz w:val="22"/>
          <w:szCs w:val="22"/>
        </w:rPr>
        <w:t xml:space="preserve">and </w:t>
      </w:r>
      <w:r w:rsidR="00CD032D">
        <w:rPr>
          <w:sz w:val="22"/>
          <w:szCs w:val="22"/>
        </w:rPr>
        <w:t>shape the</w:t>
      </w:r>
      <w:r>
        <w:rPr>
          <w:sz w:val="22"/>
          <w:szCs w:val="22"/>
        </w:rPr>
        <w:t xml:space="preserve"> demand from governments and donors to go beyond single point solutions</w:t>
      </w:r>
      <w:r w:rsidR="00CD032D">
        <w:rPr>
          <w:sz w:val="22"/>
          <w:szCs w:val="22"/>
        </w:rPr>
        <w:t xml:space="preserve"> and or </w:t>
      </w:r>
      <w:r w:rsidR="00855DE2">
        <w:rPr>
          <w:sz w:val="22"/>
          <w:szCs w:val="22"/>
        </w:rPr>
        <w:t>piece meal</w:t>
      </w:r>
      <w:r w:rsidR="00CD032D">
        <w:rPr>
          <w:sz w:val="22"/>
          <w:szCs w:val="22"/>
        </w:rPr>
        <w:t xml:space="preserve"> solutions</w:t>
      </w:r>
      <w:r>
        <w:rPr>
          <w:sz w:val="22"/>
          <w:szCs w:val="22"/>
        </w:rPr>
        <w:t xml:space="preserve">, then it will be able to increase its development effects and even attract new funding for joint efforts and R&amp;D </w:t>
      </w:r>
    </w:p>
    <w:p w:rsidRPr="00993CBC" w:rsidR="00BC4511" w:rsidP="00CD032D" w:rsidRDefault="00993CBC" w14:paraId="7EBF08D0" w14:textId="4B5E8C4A">
      <w:pPr>
        <w:jc w:val="both"/>
        <w:rPr>
          <w:rFonts w:ascii="Calibri" w:hAnsi="Calibri" w:cs="Calibri" w:eastAsiaTheme="minorHAnsi"/>
          <w:color w:val="000000"/>
          <w:sz w:val="22"/>
          <w:szCs w:val="22"/>
        </w:rPr>
      </w:pPr>
      <w:r w:rsidRPr="00993CBC">
        <w:rPr>
          <w:rFonts w:ascii="Calibri" w:hAnsi="Calibri" w:cs="Calibri" w:eastAsiaTheme="minorHAnsi"/>
          <w:color w:val="000000"/>
          <w:sz w:val="22"/>
          <w:szCs w:val="22"/>
        </w:rPr>
        <w:t xml:space="preserve">The </w:t>
      </w:r>
      <w:hyperlink r:id="rId11">
        <w:r w:rsidRPr="00993CBC">
          <w:rPr>
            <w:rFonts w:ascii="Calibri" w:hAnsi="Calibri" w:cs="Calibri" w:eastAsiaTheme="minorHAnsi"/>
            <w:b/>
            <w:bCs/>
            <w:color w:val="000000"/>
            <w:sz w:val="22"/>
            <w:szCs w:val="22"/>
          </w:rPr>
          <w:t xml:space="preserve">Strategic </w:t>
        </w:r>
      </w:hyperlink>
      <w:hyperlink r:id="rId12">
        <w:r w:rsidRPr="00993CBC">
          <w:rPr>
            <w:rFonts w:ascii="Calibri" w:hAnsi="Calibri" w:cs="Calibri" w:eastAsiaTheme="minorHAnsi"/>
            <w:b/>
            <w:bCs/>
            <w:color w:val="000000"/>
            <w:sz w:val="22"/>
            <w:szCs w:val="22"/>
          </w:rPr>
          <w:t>innovation</w:t>
        </w:r>
      </w:hyperlink>
      <w:hyperlink r:id="rId13">
        <w:r w:rsidRPr="00993CBC">
          <w:rPr>
            <w:rFonts w:ascii="Calibri" w:hAnsi="Calibri" w:cs="Calibri" w:eastAsiaTheme="minorHAnsi"/>
            <w:b/>
            <w:bCs/>
            <w:color w:val="000000"/>
            <w:sz w:val="22"/>
            <w:szCs w:val="22"/>
          </w:rPr>
          <w:t xml:space="preserve"> Unit</w:t>
        </w:r>
      </w:hyperlink>
      <w:r w:rsidR="002A071C">
        <w:rPr>
          <w:rFonts w:ascii="Calibri" w:hAnsi="Calibri" w:cs="Calibri" w:eastAsiaTheme="minorHAnsi"/>
          <w:b/>
          <w:bCs/>
          <w:color w:val="000000"/>
          <w:sz w:val="22"/>
          <w:szCs w:val="22"/>
        </w:rPr>
        <w:t xml:space="preserve"> (SIU)</w:t>
      </w:r>
      <w:r w:rsidRPr="00993CBC">
        <w:rPr>
          <w:rFonts w:ascii="Calibri" w:hAnsi="Calibri" w:cs="Calibri" w:eastAsiaTheme="minorHAnsi"/>
          <w:color w:val="000000"/>
          <w:sz w:val="22"/>
          <w:szCs w:val="22"/>
        </w:rPr>
        <w:t xml:space="preserve"> aims to address this by developing  distinctive capabilit</w:t>
      </w:r>
      <w:r>
        <w:rPr>
          <w:rFonts w:ascii="Calibri" w:hAnsi="Calibri" w:cs="Calibri" w:eastAsiaTheme="minorHAnsi"/>
          <w:color w:val="000000"/>
          <w:sz w:val="22"/>
          <w:szCs w:val="22"/>
        </w:rPr>
        <w:t>ies of country office teams on Program coherence</w:t>
      </w:r>
      <w:r w:rsidRPr="00993CBC">
        <w:rPr>
          <w:rFonts w:ascii="Calibri" w:hAnsi="Calibri" w:cs="Calibri" w:eastAsiaTheme="minorHAnsi"/>
          <w:color w:val="000000"/>
          <w:sz w:val="22"/>
          <w:szCs w:val="22"/>
        </w:rPr>
        <w:t xml:space="preserve"> which UNDP can bring to governments and partners. </w:t>
      </w:r>
      <w:r>
        <w:rPr>
          <w:rFonts w:ascii="Calibri" w:hAnsi="Calibri" w:cs="Calibri" w:eastAsiaTheme="minorHAnsi"/>
          <w:color w:val="000000"/>
          <w:sz w:val="22"/>
          <w:szCs w:val="22"/>
        </w:rPr>
        <w:t>P</w:t>
      </w:r>
      <w:r w:rsidRPr="00993CBC">
        <w:rPr>
          <w:rFonts w:ascii="Calibri" w:hAnsi="Calibri" w:cs="Calibri" w:eastAsiaTheme="minorHAnsi"/>
          <w:color w:val="000000"/>
          <w:sz w:val="22"/>
          <w:szCs w:val="22"/>
        </w:rPr>
        <w:t xml:space="preserve">rogrammatic coherence allows UNDP to leverage existing assets (Accelerator Labs, Innovation Facility, Digital, SDG financing etc.) in a more strategic and transformative way to pursue the </w:t>
      </w:r>
      <w:proofErr w:type="gramStart"/>
      <w:r w:rsidR="00CD032D">
        <w:rPr>
          <w:rFonts w:ascii="Calibri" w:hAnsi="Calibri" w:cs="Calibri" w:eastAsiaTheme="minorHAnsi"/>
          <w:color w:val="000000"/>
          <w:sz w:val="22"/>
          <w:szCs w:val="22"/>
        </w:rPr>
        <w:t xml:space="preserve">strategic </w:t>
      </w:r>
      <w:r w:rsidRPr="00993CBC">
        <w:rPr>
          <w:rFonts w:ascii="Calibri" w:hAnsi="Calibri" w:cs="Calibri" w:eastAsiaTheme="minorHAnsi"/>
          <w:color w:val="000000"/>
          <w:sz w:val="22"/>
          <w:szCs w:val="22"/>
        </w:rPr>
        <w:t xml:space="preserve"> goals</w:t>
      </w:r>
      <w:proofErr w:type="gramEnd"/>
      <w:r w:rsidR="00CD032D">
        <w:rPr>
          <w:rFonts w:ascii="Calibri" w:hAnsi="Calibri" w:cs="Calibri" w:eastAsiaTheme="minorHAnsi"/>
          <w:color w:val="000000"/>
          <w:sz w:val="22"/>
          <w:szCs w:val="22"/>
        </w:rPr>
        <w:t xml:space="preserve"> of the organization</w:t>
      </w:r>
      <w:r w:rsidRPr="00993CBC">
        <w:rPr>
          <w:rFonts w:ascii="Calibri" w:hAnsi="Calibri" w:cs="Calibri" w:eastAsiaTheme="minorHAnsi"/>
          <w:color w:val="000000"/>
          <w:sz w:val="22"/>
          <w:szCs w:val="22"/>
        </w:rPr>
        <w:t xml:space="preserve">. </w:t>
      </w:r>
      <w:r>
        <w:rPr>
          <w:rFonts w:ascii="Calibri" w:hAnsi="Calibri" w:cs="Calibri" w:eastAsiaTheme="minorHAnsi"/>
          <w:color w:val="000000"/>
          <w:sz w:val="22"/>
          <w:szCs w:val="22"/>
        </w:rPr>
        <w:t>The Innovation Unit at the Regional service center for Africa (RSCA) is working with other sectoral teams to</w:t>
      </w:r>
      <w:r w:rsidR="00CD032D">
        <w:rPr>
          <w:rFonts w:ascii="Calibri" w:hAnsi="Calibri" w:cs="Calibri" w:eastAsiaTheme="minorHAnsi"/>
          <w:color w:val="000000"/>
          <w:sz w:val="22"/>
          <w:szCs w:val="22"/>
        </w:rPr>
        <w:t xml:space="preserve"> nurture and</w:t>
      </w:r>
      <w:r>
        <w:rPr>
          <w:rFonts w:ascii="Calibri" w:hAnsi="Calibri" w:cs="Calibri" w:eastAsiaTheme="minorHAnsi"/>
          <w:color w:val="000000"/>
          <w:sz w:val="22"/>
          <w:szCs w:val="22"/>
        </w:rPr>
        <w:t xml:space="preserve"> foster an</w:t>
      </w:r>
      <w:r w:rsidRPr="00993CBC" w:rsidR="00BC4511">
        <w:rPr>
          <w:rFonts w:ascii="Calibri" w:hAnsi="Calibri" w:cs="Calibri" w:eastAsiaTheme="minorHAnsi"/>
          <w:color w:val="000000"/>
          <w:sz w:val="22"/>
          <w:szCs w:val="22"/>
        </w:rPr>
        <w:t xml:space="preserve"> organizational culture that embodies capabilities and capacities of </w:t>
      </w:r>
      <w:r>
        <w:rPr>
          <w:rFonts w:ascii="Calibri" w:hAnsi="Calibri" w:cs="Calibri" w:eastAsiaTheme="minorHAnsi"/>
          <w:color w:val="000000"/>
          <w:sz w:val="22"/>
          <w:szCs w:val="22"/>
        </w:rPr>
        <w:t>innovation, exploration,</w:t>
      </w:r>
      <w:r w:rsidRPr="00993CBC" w:rsidR="00BC4511">
        <w:rPr>
          <w:rFonts w:ascii="Calibri" w:hAnsi="Calibri" w:cs="Calibri" w:eastAsiaTheme="minorHAnsi"/>
          <w:color w:val="000000"/>
          <w:sz w:val="22"/>
          <w:szCs w:val="22"/>
        </w:rPr>
        <w:t xml:space="preserve"> experimentation,</w:t>
      </w:r>
      <w:r>
        <w:rPr>
          <w:rFonts w:ascii="Calibri" w:hAnsi="Calibri" w:cs="Calibri" w:eastAsiaTheme="minorHAnsi"/>
          <w:color w:val="000000"/>
          <w:sz w:val="22"/>
          <w:szCs w:val="22"/>
        </w:rPr>
        <w:t xml:space="preserve"> dynamic programming, learning and adaptation of country office</w:t>
      </w:r>
      <w:r w:rsidR="00CD032D">
        <w:rPr>
          <w:rFonts w:ascii="Calibri" w:hAnsi="Calibri" w:cs="Calibri" w:eastAsiaTheme="minorHAnsi"/>
          <w:color w:val="000000"/>
          <w:sz w:val="22"/>
          <w:szCs w:val="22"/>
        </w:rPr>
        <w:t xml:space="preserve"> and hub</w:t>
      </w:r>
      <w:r>
        <w:rPr>
          <w:rFonts w:ascii="Calibri" w:hAnsi="Calibri" w:cs="Calibri" w:eastAsiaTheme="minorHAnsi"/>
          <w:color w:val="000000"/>
          <w:sz w:val="22"/>
          <w:szCs w:val="22"/>
        </w:rPr>
        <w:t xml:space="preserve"> staff</w:t>
      </w:r>
      <w:r w:rsidRPr="00993CBC" w:rsidR="00BC4511">
        <w:rPr>
          <w:rFonts w:ascii="Calibri" w:hAnsi="Calibri" w:cs="Calibri" w:eastAsiaTheme="minorHAnsi"/>
          <w:color w:val="000000"/>
          <w:sz w:val="22"/>
          <w:szCs w:val="22"/>
        </w:rPr>
        <w:t xml:space="preserve">.  </w:t>
      </w:r>
    </w:p>
    <w:p w:rsidRPr="00993CBC" w:rsidR="00A13D39" w:rsidP="00640FD0" w:rsidRDefault="00A13D39" w14:paraId="19CA3C12" w14:textId="7E6F47AA">
      <w:pPr>
        <w:jc w:val="both"/>
        <w:rPr>
          <w:rFonts w:ascii="Calibri" w:hAnsi="Calibri" w:cs="Calibri" w:eastAsiaTheme="minorHAnsi"/>
          <w:color w:val="000000"/>
          <w:sz w:val="22"/>
          <w:szCs w:val="22"/>
        </w:rPr>
      </w:pPr>
    </w:p>
    <w:p w:rsidRPr="00993CBC" w:rsidR="00D20CAA" w:rsidRDefault="00D20CAA" w14:paraId="6B86CBE5" w14:textId="61051782">
      <w:pPr>
        <w:rPr>
          <w:rFonts w:ascii="Calibri" w:hAnsi="Calibri" w:cs="Calibri" w:eastAsiaTheme="minorHAnsi"/>
          <w:color w:val="000000"/>
          <w:sz w:val="22"/>
          <w:szCs w:val="22"/>
        </w:rPr>
      </w:pPr>
    </w:p>
    <w:p w:rsidR="00617B12" w:rsidRDefault="00617B12" w14:paraId="1B63CBDE" w14:textId="77777777">
      <w:pPr>
        <w:rPr>
          <w:rFonts w:cs="Arial" w:asciiTheme="minorHAnsi" w:hAnsiTheme="minorHAnsi"/>
          <w:b/>
          <w:lang w:val="en-GB"/>
        </w:rPr>
      </w:pPr>
    </w:p>
    <w:p w:rsidRPr="00A13D39" w:rsidR="005F040F" w:rsidP="00A601F8" w:rsidRDefault="007B311D" w14:paraId="61A83833" w14:textId="493403E9">
      <w:pPr>
        <w:rPr>
          <w:rFonts w:cs="Arial" w:asciiTheme="minorHAnsi" w:hAnsiTheme="minorHAnsi"/>
          <w:b/>
          <w:lang w:val="en-GB"/>
        </w:rPr>
      </w:pPr>
      <w:r w:rsidRPr="00A13D39">
        <w:rPr>
          <w:rFonts w:cs="Arial" w:asciiTheme="minorHAnsi" w:hAnsiTheme="minorHAnsi"/>
          <w:b/>
          <w:lang w:val="en-GB"/>
        </w:rPr>
        <w:t>II</w:t>
      </w:r>
      <w:r w:rsidRPr="00A13D39" w:rsidR="00640FD0">
        <w:rPr>
          <w:rFonts w:cs="Arial" w:asciiTheme="minorHAnsi" w:hAnsiTheme="minorHAnsi"/>
          <w:b/>
          <w:lang w:val="en-GB"/>
        </w:rPr>
        <w:t>I. DUTIES</w:t>
      </w:r>
      <w:r w:rsidRPr="00A13D39" w:rsidR="00BA1292">
        <w:rPr>
          <w:rFonts w:cs="Arial" w:asciiTheme="minorHAnsi" w:hAnsiTheme="minorHAnsi"/>
          <w:b/>
          <w:lang w:val="en-GB"/>
        </w:rPr>
        <w:t xml:space="preserve">: </w:t>
      </w:r>
    </w:p>
    <w:p w:rsidR="00617B12" w:rsidP="00BA493E" w:rsidRDefault="00617B12" w14:paraId="687DBADC" w14:textId="77777777">
      <w:pPr>
        <w:jc w:val="both"/>
        <w:rPr>
          <w:rFonts w:cs="Arial" w:asciiTheme="minorHAnsi" w:hAnsiTheme="minorHAnsi"/>
          <w:lang w:val="en-GB"/>
        </w:rPr>
      </w:pPr>
    </w:p>
    <w:p w:rsidRPr="00A13D39" w:rsidR="00A601F8" w:rsidP="00BA493E" w:rsidRDefault="00160D95" w14:paraId="2267A8ED" w14:textId="5BD9CE90">
      <w:pPr>
        <w:jc w:val="both"/>
        <w:rPr>
          <w:rFonts w:cs="Arial" w:asciiTheme="minorHAnsi" w:hAnsiTheme="minorHAnsi"/>
          <w:lang w:val="en-GB"/>
        </w:rPr>
      </w:pPr>
      <w:r w:rsidRPr="00A13D39">
        <w:rPr>
          <w:rFonts w:cs="Arial" w:asciiTheme="minorHAnsi" w:hAnsiTheme="minorHAnsi"/>
          <w:lang w:val="en-GB"/>
        </w:rPr>
        <w:t>The</w:t>
      </w:r>
      <w:r w:rsidRPr="00A13D39" w:rsidR="005F040F">
        <w:rPr>
          <w:rFonts w:cs="Arial" w:asciiTheme="minorHAnsi" w:hAnsiTheme="minorHAnsi"/>
          <w:lang w:val="en-GB"/>
        </w:rPr>
        <w:t xml:space="preserve"> </w:t>
      </w:r>
      <w:r w:rsidR="005570B5">
        <w:rPr>
          <w:rFonts w:cs="Arial" w:asciiTheme="minorHAnsi" w:hAnsiTheme="minorHAnsi"/>
          <w:lang w:val="en-GB"/>
        </w:rPr>
        <w:t>Intern/</w:t>
      </w:r>
      <w:r w:rsidR="00AF769E">
        <w:rPr>
          <w:rFonts w:cs="Arial" w:asciiTheme="minorHAnsi" w:hAnsiTheme="minorHAnsi"/>
          <w:lang w:val="en-GB"/>
        </w:rPr>
        <w:t>Fellow</w:t>
      </w:r>
      <w:r w:rsidRPr="00A13D39" w:rsidR="00D00508">
        <w:rPr>
          <w:rFonts w:cs="Arial" w:asciiTheme="minorHAnsi" w:hAnsiTheme="minorHAnsi"/>
          <w:lang w:val="en-GB"/>
        </w:rPr>
        <w:t xml:space="preserve"> will assist in </w:t>
      </w:r>
      <w:r w:rsidRPr="00A13D39" w:rsidR="005F040F">
        <w:rPr>
          <w:rFonts w:cs="Arial" w:asciiTheme="minorHAnsi" w:hAnsiTheme="minorHAnsi"/>
          <w:lang w:val="en-GB"/>
        </w:rPr>
        <w:t>the following duties and responsibilities</w:t>
      </w:r>
      <w:r w:rsidRPr="00A13D39" w:rsidR="00D00508">
        <w:rPr>
          <w:rFonts w:cs="Arial" w:asciiTheme="minorHAnsi" w:hAnsiTheme="minorHAnsi"/>
          <w:lang w:val="en-GB"/>
        </w:rPr>
        <w:t>:</w:t>
      </w:r>
    </w:p>
    <w:p w:rsidRPr="00A13D39" w:rsidR="00467F53" w:rsidP="00BA493E" w:rsidRDefault="00467F53" w14:paraId="7DC8554D" w14:textId="77777777">
      <w:pPr>
        <w:jc w:val="both"/>
        <w:rPr>
          <w:rFonts w:cs="Arial" w:asciiTheme="minorHAnsi" w:hAnsiTheme="minorHAnsi"/>
          <w:lang w:val="en-GB"/>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10"/>
        <w:gridCol w:w="7310"/>
        <w:gridCol w:w="1005"/>
      </w:tblGrid>
      <w:tr w:rsidRPr="00A13D39" w:rsidR="00A601F8" w:rsidTr="001B6350" w14:paraId="687853B7" w14:textId="77777777">
        <w:tc>
          <w:tcPr>
            <w:tcW w:w="510" w:type="dxa"/>
            <w:shd w:val="clear" w:color="auto" w:fill="E6E6E6"/>
          </w:tcPr>
          <w:p w:rsidRPr="00A13D39" w:rsidR="00A601F8" w:rsidP="00342B64" w:rsidRDefault="00A601F8" w14:paraId="097D5693" w14:textId="77777777">
            <w:pPr>
              <w:jc w:val="center"/>
              <w:rPr>
                <w:rFonts w:cs="Arial" w:asciiTheme="minorHAnsi" w:hAnsiTheme="minorHAnsi"/>
                <w:b/>
                <w:lang w:val="en-GB"/>
              </w:rPr>
            </w:pPr>
            <w:r w:rsidRPr="00A13D39">
              <w:rPr>
                <w:rFonts w:cs="Arial" w:asciiTheme="minorHAnsi" w:hAnsiTheme="minorHAnsi"/>
                <w:b/>
                <w:lang w:val="en-GB"/>
              </w:rPr>
              <w:t>No</w:t>
            </w:r>
          </w:p>
        </w:tc>
        <w:tc>
          <w:tcPr>
            <w:tcW w:w="7310" w:type="dxa"/>
            <w:tcBorders>
              <w:bottom w:val="single" w:color="auto" w:sz="4" w:space="0"/>
            </w:tcBorders>
            <w:shd w:val="clear" w:color="auto" w:fill="E6E6E6"/>
          </w:tcPr>
          <w:p w:rsidRPr="00A13D39" w:rsidR="00A601F8" w:rsidP="00342B64" w:rsidRDefault="00A601F8" w14:paraId="286EF296" w14:textId="77777777">
            <w:pPr>
              <w:jc w:val="center"/>
              <w:rPr>
                <w:rFonts w:cs="Arial" w:asciiTheme="minorHAnsi" w:hAnsiTheme="minorHAnsi"/>
                <w:b/>
                <w:lang w:val="en-GB"/>
              </w:rPr>
            </w:pPr>
            <w:r w:rsidRPr="00A13D39">
              <w:rPr>
                <w:rFonts w:cs="Arial" w:asciiTheme="minorHAnsi" w:hAnsiTheme="minorHAnsi"/>
                <w:b/>
                <w:lang w:val="en-GB"/>
              </w:rPr>
              <w:t>Duties and responsibilities</w:t>
            </w:r>
          </w:p>
        </w:tc>
        <w:tc>
          <w:tcPr>
            <w:tcW w:w="1005" w:type="dxa"/>
            <w:shd w:val="clear" w:color="auto" w:fill="E6E6E6"/>
          </w:tcPr>
          <w:p w:rsidRPr="00A13D39" w:rsidR="00A601F8" w:rsidP="00342B64" w:rsidRDefault="00A601F8" w14:paraId="435D2C46" w14:textId="77777777">
            <w:pPr>
              <w:jc w:val="center"/>
              <w:rPr>
                <w:rFonts w:cs="Arial" w:asciiTheme="minorHAnsi" w:hAnsiTheme="minorHAnsi"/>
                <w:b/>
                <w:lang w:val="en-GB"/>
              </w:rPr>
            </w:pPr>
            <w:r w:rsidRPr="00A13D39">
              <w:rPr>
                <w:rFonts w:cs="Arial" w:asciiTheme="minorHAnsi" w:hAnsiTheme="minorHAnsi"/>
                <w:b/>
                <w:lang w:val="en-GB"/>
              </w:rPr>
              <w:t>% of time</w:t>
            </w:r>
          </w:p>
        </w:tc>
      </w:tr>
      <w:tr w:rsidRPr="00A13D39" w:rsidR="00F64BAA" w:rsidTr="00B65404" w14:paraId="497682F7" w14:textId="77777777">
        <w:tc>
          <w:tcPr>
            <w:tcW w:w="510" w:type="dxa"/>
          </w:tcPr>
          <w:p w:rsidRPr="00A13D39" w:rsidR="00F64BAA" w:rsidP="00D91EE0" w:rsidRDefault="007F00C2" w14:paraId="7248AB16" w14:textId="5200FAEA">
            <w:pPr>
              <w:rPr>
                <w:rFonts w:cs="Arial" w:asciiTheme="minorHAnsi" w:hAnsiTheme="minorHAnsi"/>
                <w:lang w:val="en-GB"/>
              </w:rPr>
            </w:pPr>
            <w:r>
              <w:rPr>
                <w:rFonts w:cs="Arial" w:asciiTheme="minorHAnsi" w:hAnsiTheme="minorHAnsi"/>
                <w:lang w:val="en-GB"/>
              </w:rPr>
              <w:t>1</w:t>
            </w:r>
          </w:p>
        </w:tc>
        <w:tc>
          <w:tcPr>
            <w:tcW w:w="7310" w:type="dxa"/>
          </w:tcPr>
          <w:p w:rsidRPr="007F00C2" w:rsidR="007F00C2" w:rsidP="007F00C2" w:rsidRDefault="00CD032D" w14:paraId="42B262C4" w14:textId="7034B759">
            <w:pPr>
              <w:rPr>
                <w:rFonts w:asciiTheme="minorHAnsi" w:hAnsiTheme="minorHAnsi"/>
                <w:b/>
                <w:lang w:val="en-GB"/>
              </w:rPr>
            </w:pPr>
            <w:r>
              <w:rPr>
                <w:rFonts w:asciiTheme="minorHAnsi" w:hAnsiTheme="minorHAnsi"/>
                <w:b/>
                <w:lang w:val="en-GB"/>
              </w:rPr>
              <w:t xml:space="preserve">Portfolio Design </w:t>
            </w:r>
            <w:r w:rsidR="009227BC">
              <w:rPr>
                <w:rFonts w:asciiTheme="minorHAnsi" w:hAnsiTheme="minorHAnsi"/>
                <w:b/>
                <w:lang w:val="en-GB"/>
              </w:rPr>
              <w:t>and Management support</w:t>
            </w:r>
          </w:p>
          <w:p w:rsidR="00855DE2" w:rsidP="009227BC" w:rsidRDefault="00855DE2" w14:paraId="60A98336" w14:textId="0F896069">
            <w:pPr>
              <w:pStyle w:val="Default"/>
              <w:numPr>
                <w:ilvl w:val="0"/>
                <w:numId w:val="24"/>
              </w:numPr>
              <w:spacing w:after="30"/>
              <w:rPr>
                <w:color w:val="auto"/>
                <w:sz w:val="22"/>
                <w:szCs w:val="22"/>
              </w:rPr>
            </w:pPr>
            <w:r>
              <w:rPr>
                <w:color w:val="auto"/>
                <w:sz w:val="22"/>
                <w:szCs w:val="22"/>
              </w:rPr>
              <w:t>Undertake research on countries of focus in Africa and generate research briefs context shapers, regional and mega trends.</w:t>
            </w:r>
          </w:p>
          <w:p w:rsidR="00CD032D" w:rsidP="009227BC" w:rsidRDefault="00CD032D" w14:paraId="6CE7DDA7" w14:textId="42D7822B">
            <w:pPr>
              <w:pStyle w:val="Default"/>
              <w:numPr>
                <w:ilvl w:val="0"/>
                <w:numId w:val="24"/>
              </w:numPr>
              <w:spacing w:after="30"/>
              <w:rPr>
                <w:color w:val="auto"/>
                <w:sz w:val="22"/>
                <w:szCs w:val="22"/>
              </w:rPr>
            </w:pPr>
            <w:r>
              <w:rPr>
                <w:color w:val="auto"/>
                <w:sz w:val="22"/>
                <w:szCs w:val="22"/>
              </w:rPr>
              <w:t>Participate in innovation workshop design and capability building sessions with various UNDP teams around systems</w:t>
            </w:r>
            <w:r w:rsidR="009227BC">
              <w:rPr>
                <w:color w:val="auto"/>
                <w:sz w:val="22"/>
                <w:szCs w:val="22"/>
              </w:rPr>
              <w:t xml:space="preserve"> thinking</w:t>
            </w:r>
            <w:r>
              <w:rPr>
                <w:color w:val="auto"/>
                <w:sz w:val="22"/>
                <w:szCs w:val="22"/>
              </w:rPr>
              <w:t xml:space="preserve"> and portfolio approaches </w:t>
            </w:r>
            <w:r w:rsidR="0023348C">
              <w:rPr>
                <w:color w:val="auto"/>
                <w:sz w:val="22"/>
                <w:szCs w:val="22"/>
              </w:rPr>
              <w:t>to programming</w:t>
            </w:r>
          </w:p>
          <w:p w:rsidR="00CD032D" w:rsidP="009227BC" w:rsidRDefault="00CD032D" w14:paraId="09525110" w14:textId="542999E2">
            <w:pPr>
              <w:pStyle w:val="Default"/>
              <w:numPr>
                <w:ilvl w:val="0"/>
                <w:numId w:val="24"/>
              </w:numPr>
              <w:spacing w:after="30"/>
              <w:rPr>
                <w:color w:val="auto"/>
                <w:sz w:val="22"/>
                <w:szCs w:val="22"/>
              </w:rPr>
            </w:pPr>
            <w:r>
              <w:rPr>
                <w:color w:val="auto"/>
                <w:sz w:val="22"/>
                <w:szCs w:val="22"/>
              </w:rPr>
              <w:t>Participate in ideation and working sessions involving country offices on Portfolio design and management</w:t>
            </w:r>
          </w:p>
          <w:p w:rsidRPr="00EF744E" w:rsidR="00CD032D" w:rsidP="009227BC" w:rsidRDefault="00CD032D" w14:paraId="357062C5" w14:textId="0D012057">
            <w:pPr>
              <w:pStyle w:val="Default"/>
              <w:numPr>
                <w:ilvl w:val="0"/>
                <w:numId w:val="24"/>
              </w:numPr>
              <w:spacing w:after="30"/>
              <w:rPr>
                <w:color w:val="auto"/>
                <w:sz w:val="22"/>
                <w:szCs w:val="22"/>
              </w:rPr>
            </w:pPr>
            <w:r w:rsidRPr="00EF744E">
              <w:rPr>
                <w:color w:val="auto"/>
                <w:sz w:val="22"/>
                <w:szCs w:val="22"/>
              </w:rPr>
              <w:t xml:space="preserve">Conduct </w:t>
            </w:r>
            <w:r>
              <w:rPr>
                <w:color w:val="auto"/>
                <w:sz w:val="22"/>
                <w:szCs w:val="22"/>
              </w:rPr>
              <w:t>research on sectoral issues</w:t>
            </w:r>
            <w:r w:rsidRPr="00EF744E">
              <w:rPr>
                <w:color w:val="auto"/>
                <w:sz w:val="22"/>
                <w:szCs w:val="22"/>
              </w:rPr>
              <w:t xml:space="preserve">, system mapping in collaboration with </w:t>
            </w:r>
            <w:r w:rsidR="0023348C">
              <w:rPr>
                <w:color w:val="auto"/>
                <w:sz w:val="22"/>
                <w:szCs w:val="22"/>
              </w:rPr>
              <w:t>teams</w:t>
            </w:r>
            <w:r w:rsidR="009227BC">
              <w:rPr>
                <w:color w:val="auto"/>
                <w:sz w:val="22"/>
                <w:szCs w:val="22"/>
              </w:rPr>
              <w:t xml:space="preserve"> to ground truth </w:t>
            </w:r>
            <w:r w:rsidR="004213F3">
              <w:rPr>
                <w:color w:val="auto"/>
                <w:sz w:val="22"/>
                <w:szCs w:val="22"/>
              </w:rPr>
              <w:t>the development issue of focus and uncover UNDP’s comparative advantage</w:t>
            </w:r>
          </w:p>
          <w:p w:rsidR="00CD032D" w:rsidP="009227BC" w:rsidRDefault="009227BC" w14:paraId="30455160" w14:textId="7F4259EE">
            <w:pPr>
              <w:pStyle w:val="Default"/>
              <w:numPr>
                <w:ilvl w:val="0"/>
                <w:numId w:val="24"/>
              </w:numPr>
              <w:spacing w:after="30"/>
              <w:rPr>
                <w:color w:val="auto"/>
                <w:sz w:val="22"/>
                <w:szCs w:val="22"/>
              </w:rPr>
            </w:pPr>
            <w:r>
              <w:rPr>
                <w:color w:val="auto"/>
                <w:sz w:val="22"/>
                <w:szCs w:val="22"/>
              </w:rPr>
              <w:t>Participate in codifying</w:t>
            </w:r>
            <w:r w:rsidR="00CD032D">
              <w:rPr>
                <w:color w:val="auto"/>
                <w:sz w:val="22"/>
                <w:szCs w:val="22"/>
              </w:rPr>
              <w:t xml:space="preserve"> virtual capacity building and innovation modules for staff</w:t>
            </w:r>
            <w:r>
              <w:rPr>
                <w:color w:val="auto"/>
                <w:sz w:val="22"/>
                <w:szCs w:val="22"/>
              </w:rPr>
              <w:t xml:space="preserve"> to undertake self-paced learning</w:t>
            </w:r>
          </w:p>
          <w:p w:rsidRPr="00EF744E" w:rsidR="009227BC" w:rsidP="009227BC" w:rsidRDefault="009227BC" w14:paraId="5784AFC8" w14:textId="7B3BF55D">
            <w:pPr>
              <w:pStyle w:val="Default"/>
              <w:numPr>
                <w:ilvl w:val="0"/>
                <w:numId w:val="24"/>
              </w:numPr>
              <w:rPr>
                <w:color w:val="auto"/>
                <w:sz w:val="22"/>
                <w:szCs w:val="22"/>
              </w:rPr>
            </w:pPr>
            <w:r w:rsidRPr="00EF744E">
              <w:rPr>
                <w:color w:val="auto"/>
                <w:sz w:val="22"/>
                <w:szCs w:val="22"/>
              </w:rPr>
              <w:t>Support ongoing codification of the process through joint blogs, briefs, webinars, and other relevant knowledge products</w:t>
            </w:r>
            <w:r w:rsidR="004213F3">
              <w:rPr>
                <w:color w:val="auto"/>
                <w:sz w:val="22"/>
                <w:szCs w:val="22"/>
              </w:rPr>
              <w:t xml:space="preserve"> on emerging experiences</w:t>
            </w:r>
            <w:r w:rsidRPr="00EF744E">
              <w:rPr>
                <w:color w:val="auto"/>
                <w:sz w:val="22"/>
                <w:szCs w:val="22"/>
              </w:rPr>
              <w:t>.</w:t>
            </w:r>
          </w:p>
          <w:p w:rsidRPr="00EF744E" w:rsidR="009227BC" w:rsidP="009227BC" w:rsidRDefault="009227BC" w14:paraId="185878D4" w14:textId="4ADB1A88">
            <w:pPr>
              <w:pStyle w:val="Default"/>
              <w:numPr>
                <w:ilvl w:val="0"/>
                <w:numId w:val="24"/>
              </w:numPr>
              <w:rPr>
                <w:color w:val="auto"/>
                <w:sz w:val="22"/>
                <w:szCs w:val="22"/>
              </w:rPr>
            </w:pPr>
            <w:r>
              <w:rPr>
                <w:color w:val="auto"/>
                <w:sz w:val="22"/>
                <w:szCs w:val="22"/>
              </w:rPr>
              <w:t xml:space="preserve">Support donor mapping activities, background </w:t>
            </w:r>
            <w:r w:rsidR="004213F3">
              <w:rPr>
                <w:color w:val="auto"/>
                <w:sz w:val="22"/>
                <w:szCs w:val="22"/>
              </w:rPr>
              <w:t>re</w:t>
            </w:r>
            <w:r>
              <w:rPr>
                <w:color w:val="auto"/>
                <w:sz w:val="22"/>
                <w:szCs w:val="22"/>
              </w:rPr>
              <w:t>search and c</w:t>
            </w:r>
            <w:r w:rsidRPr="00EF744E">
              <w:rPr>
                <w:color w:val="auto"/>
                <w:sz w:val="22"/>
                <w:szCs w:val="22"/>
              </w:rPr>
              <w:t>ontinuous exploration of external partnerships</w:t>
            </w:r>
            <w:r>
              <w:rPr>
                <w:color w:val="auto"/>
                <w:sz w:val="22"/>
                <w:szCs w:val="22"/>
              </w:rPr>
              <w:t xml:space="preserve"> on </w:t>
            </w:r>
            <w:r w:rsidR="004213F3">
              <w:rPr>
                <w:color w:val="auto"/>
                <w:sz w:val="22"/>
                <w:szCs w:val="22"/>
              </w:rPr>
              <w:t xml:space="preserve">institutional </w:t>
            </w:r>
            <w:r>
              <w:rPr>
                <w:color w:val="auto"/>
                <w:sz w:val="22"/>
                <w:szCs w:val="22"/>
              </w:rPr>
              <w:t>innovation, systems thinking</w:t>
            </w:r>
            <w:r w:rsidR="004213F3">
              <w:rPr>
                <w:color w:val="auto"/>
                <w:sz w:val="22"/>
                <w:szCs w:val="22"/>
              </w:rPr>
              <w:t>,</w:t>
            </w:r>
            <w:r w:rsidRPr="00EF744E">
              <w:rPr>
                <w:color w:val="auto"/>
                <w:sz w:val="22"/>
                <w:szCs w:val="22"/>
              </w:rPr>
              <w:t xml:space="preserve"> portfolio management</w:t>
            </w:r>
            <w:r>
              <w:rPr>
                <w:color w:val="auto"/>
                <w:sz w:val="22"/>
                <w:szCs w:val="22"/>
              </w:rPr>
              <w:t xml:space="preserve"> and</w:t>
            </w:r>
            <w:r w:rsidRPr="00EF744E">
              <w:rPr>
                <w:color w:val="auto"/>
                <w:sz w:val="22"/>
                <w:szCs w:val="22"/>
              </w:rPr>
              <w:t xml:space="preserve"> learning.</w:t>
            </w:r>
          </w:p>
          <w:p w:rsidRPr="00F20631" w:rsidR="00F64BAA" w:rsidP="009227BC" w:rsidRDefault="00CD032D" w14:paraId="56C02510" w14:textId="54469A42">
            <w:pPr>
              <w:pStyle w:val="Default"/>
              <w:spacing w:after="30"/>
              <w:ind w:left="720"/>
              <w:rPr>
                <w:rFonts w:asciiTheme="minorHAnsi" w:hAnsiTheme="minorHAnsi"/>
                <w:lang w:val="en-GB"/>
              </w:rPr>
            </w:pPr>
            <w:r w:rsidRPr="009227BC">
              <w:rPr>
                <w:color w:val="auto"/>
                <w:sz w:val="22"/>
                <w:szCs w:val="22"/>
              </w:rPr>
              <w:t xml:space="preserve"> </w:t>
            </w:r>
          </w:p>
        </w:tc>
        <w:tc>
          <w:tcPr>
            <w:tcW w:w="1005" w:type="dxa"/>
          </w:tcPr>
          <w:p w:rsidRPr="001B6350" w:rsidR="00F64BAA" w:rsidP="00B65404" w:rsidRDefault="0023348C" w14:paraId="245AC64F" w14:textId="1DFF9322">
            <w:pPr>
              <w:jc w:val="center"/>
              <w:rPr>
                <w:rFonts w:cs="Arial" w:asciiTheme="minorHAnsi" w:hAnsiTheme="minorHAnsi"/>
                <w:b/>
                <w:lang w:val="en-GB"/>
              </w:rPr>
            </w:pPr>
            <w:r>
              <w:rPr>
                <w:rFonts w:cs="Arial" w:asciiTheme="minorHAnsi" w:hAnsiTheme="minorHAnsi"/>
                <w:b/>
                <w:lang w:val="en-GB"/>
              </w:rPr>
              <w:t>50</w:t>
            </w:r>
            <w:r w:rsidRPr="001B6350" w:rsidR="00F64BAA">
              <w:rPr>
                <w:rFonts w:cs="Arial" w:asciiTheme="minorHAnsi" w:hAnsiTheme="minorHAnsi"/>
                <w:b/>
                <w:lang w:val="en-GB"/>
              </w:rPr>
              <w:t>%</w:t>
            </w:r>
          </w:p>
        </w:tc>
      </w:tr>
      <w:tr w:rsidRPr="00A13D39" w:rsidR="00F64BAA" w:rsidTr="00B65404" w14:paraId="1F30E8BA" w14:textId="77777777">
        <w:tc>
          <w:tcPr>
            <w:tcW w:w="510" w:type="dxa"/>
          </w:tcPr>
          <w:p w:rsidRPr="00A13D39" w:rsidR="00F64BAA" w:rsidP="00D91EE0" w:rsidRDefault="007F00C2" w14:paraId="68A81163" w14:textId="37FE35A5">
            <w:pPr>
              <w:rPr>
                <w:rFonts w:cs="Arial" w:asciiTheme="minorHAnsi" w:hAnsiTheme="minorHAnsi"/>
                <w:lang w:val="en-GB"/>
              </w:rPr>
            </w:pPr>
            <w:r>
              <w:rPr>
                <w:rFonts w:cs="Arial" w:asciiTheme="minorHAnsi" w:hAnsiTheme="minorHAnsi"/>
                <w:lang w:val="en-GB"/>
              </w:rPr>
              <w:t>2</w:t>
            </w:r>
          </w:p>
        </w:tc>
        <w:tc>
          <w:tcPr>
            <w:tcW w:w="7310" w:type="dxa"/>
          </w:tcPr>
          <w:p w:rsidRPr="00F20631" w:rsidR="007F00C2" w:rsidP="007F00C2" w:rsidRDefault="009227BC" w14:paraId="7FAB14BE" w14:textId="29386936">
            <w:pPr>
              <w:rPr>
                <w:rFonts w:asciiTheme="minorHAnsi" w:hAnsiTheme="minorHAnsi"/>
                <w:b/>
                <w:bCs/>
                <w:lang w:val="en-GB"/>
              </w:rPr>
            </w:pPr>
            <w:r>
              <w:rPr>
                <w:rFonts w:asciiTheme="minorHAnsi" w:hAnsiTheme="minorHAnsi"/>
                <w:b/>
                <w:bCs/>
                <w:lang w:val="en-GB"/>
              </w:rPr>
              <w:t xml:space="preserve">Webinars, Knowledge Exchange, and Learning </w:t>
            </w:r>
          </w:p>
          <w:p w:rsidRPr="00EF744E" w:rsidR="009227BC" w:rsidP="009227BC" w:rsidRDefault="009227BC" w14:paraId="140C6399" w14:textId="77777777">
            <w:pPr>
              <w:pStyle w:val="Default"/>
              <w:numPr>
                <w:ilvl w:val="0"/>
                <w:numId w:val="19"/>
              </w:numPr>
              <w:rPr>
                <w:color w:val="auto"/>
                <w:sz w:val="22"/>
                <w:szCs w:val="22"/>
              </w:rPr>
            </w:pPr>
            <w:r w:rsidRPr="00EF744E">
              <w:rPr>
                <w:color w:val="auto"/>
                <w:sz w:val="22"/>
                <w:szCs w:val="22"/>
              </w:rPr>
              <w:t>Design and help teams in adoption of continuous learning and collaboration mechanism throughout portfolio implementation.</w:t>
            </w:r>
          </w:p>
          <w:p w:rsidRPr="00EF744E" w:rsidR="009227BC" w:rsidP="009227BC" w:rsidRDefault="009227BC" w14:paraId="01556203" w14:textId="77777777">
            <w:pPr>
              <w:pStyle w:val="Default"/>
              <w:numPr>
                <w:ilvl w:val="0"/>
                <w:numId w:val="19"/>
              </w:numPr>
              <w:rPr>
                <w:color w:val="auto"/>
                <w:sz w:val="22"/>
                <w:szCs w:val="22"/>
              </w:rPr>
            </w:pPr>
            <w:r w:rsidRPr="00EF744E">
              <w:rPr>
                <w:color w:val="auto"/>
                <w:sz w:val="22"/>
                <w:szCs w:val="22"/>
              </w:rPr>
              <w:t>Learning and feedback mechanisms for continuous and agile adaptation as part of portfolio execution and adaptive management.</w:t>
            </w:r>
          </w:p>
          <w:p w:rsidRPr="00EF744E" w:rsidR="009227BC" w:rsidP="009227BC" w:rsidRDefault="009227BC" w14:paraId="439DC3A3" w14:textId="0B58AFB5">
            <w:pPr>
              <w:pStyle w:val="Default"/>
              <w:numPr>
                <w:ilvl w:val="0"/>
                <w:numId w:val="19"/>
              </w:numPr>
              <w:rPr>
                <w:color w:val="auto"/>
                <w:sz w:val="22"/>
                <w:szCs w:val="22"/>
              </w:rPr>
            </w:pPr>
            <w:r w:rsidRPr="00EF744E">
              <w:rPr>
                <w:color w:val="auto"/>
                <w:sz w:val="22"/>
                <w:szCs w:val="22"/>
              </w:rPr>
              <w:t>Support reflection exercises of cohorts, networking and cross-portfolio learning</w:t>
            </w:r>
            <w:r w:rsidR="004213F3">
              <w:rPr>
                <w:color w:val="auto"/>
                <w:sz w:val="22"/>
                <w:szCs w:val="22"/>
              </w:rPr>
              <w:t xml:space="preserve"> sessions</w:t>
            </w:r>
            <w:r w:rsidRPr="00EF744E">
              <w:rPr>
                <w:color w:val="auto"/>
                <w:sz w:val="22"/>
                <w:szCs w:val="22"/>
              </w:rPr>
              <w:t>.</w:t>
            </w:r>
          </w:p>
          <w:p w:rsidR="009227BC" w:rsidP="009227BC" w:rsidRDefault="009227BC" w14:paraId="1667270D" w14:textId="77777777">
            <w:pPr>
              <w:pStyle w:val="Default"/>
              <w:numPr>
                <w:ilvl w:val="0"/>
                <w:numId w:val="19"/>
              </w:numPr>
              <w:rPr>
                <w:color w:val="auto"/>
                <w:sz w:val="22"/>
                <w:szCs w:val="22"/>
              </w:rPr>
            </w:pPr>
            <w:r>
              <w:rPr>
                <w:color w:val="auto"/>
                <w:sz w:val="22"/>
                <w:szCs w:val="22"/>
              </w:rPr>
              <w:t xml:space="preserve">Initiate &amp; facilitate reflection and learning session between COs and various other units internally </w:t>
            </w:r>
          </w:p>
          <w:p w:rsidR="009227BC" w:rsidP="009227BC" w:rsidRDefault="009227BC" w14:paraId="7326EAF5" w14:textId="1D9A9D0E">
            <w:pPr>
              <w:pStyle w:val="Default"/>
              <w:numPr>
                <w:ilvl w:val="0"/>
                <w:numId w:val="19"/>
              </w:numPr>
              <w:rPr>
                <w:color w:val="auto"/>
                <w:sz w:val="22"/>
                <w:szCs w:val="22"/>
              </w:rPr>
            </w:pPr>
            <w:r>
              <w:rPr>
                <w:color w:val="auto"/>
                <w:sz w:val="22"/>
                <w:szCs w:val="22"/>
              </w:rPr>
              <w:t xml:space="preserve">Author and contribute to country office blog posts and other written products capturing progress and learning from the Portfolio design and management process </w:t>
            </w:r>
          </w:p>
          <w:p w:rsidRPr="00F20631" w:rsidR="00F64BAA" w:rsidP="009227BC" w:rsidRDefault="009227BC" w14:paraId="3107A99E" w14:textId="6EA5D563">
            <w:pPr>
              <w:pStyle w:val="Default"/>
              <w:numPr>
                <w:ilvl w:val="0"/>
                <w:numId w:val="19"/>
              </w:numPr>
              <w:rPr>
                <w:rFonts w:asciiTheme="minorHAnsi" w:hAnsiTheme="minorHAnsi"/>
                <w:lang w:val="en-GB"/>
              </w:rPr>
            </w:pPr>
            <w:r w:rsidRPr="009227BC">
              <w:rPr>
                <w:color w:val="auto"/>
                <w:sz w:val="22"/>
                <w:szCs w:val="22"/>
              </w:rPr>
              <w:t>Track and contribute to monitoring, evaluation and progress stock taking of the innovation strides in country offices</w:t>
            </w:r>
          </w:p>
        </w:tc>
        <w:tc>
          <w:tcPr>
            <w:tcW w:w="1005" w:type="dxa"/>
          </w:tcPr>
          <w:p w:rsidRPr="001B6350" w:rsidR="00F64BAA" w:rsidP="00B65404" w:rsidRDefault="0023348C" w14:paraId="0E02DEFB" w14:textId="60083B22">
            <w:pPr>
              <w:jc w:val="center"/>
              <w:rPr>
                <w:rFonts w:cs="Arial" w:asciiTheme="minorHAnsi" w:hAnsiTheme="minorHAnsi"/>
                <w:b/>
                <w:lang w:val="en-GB"/>
              </w:rPr>
            </w:pPr>
            <w:r>
              <w:rPr>
                <w:rFonts w:cs="Arial" w:asciiTheme="minorHAnsi" w:hAnsiTheme="minorHAnsi"/>
                <w:b/>
                <w:lang w:val="en-GB"/>
              </w:rPr>
              <w:t>40</w:t>
            </w:r>
            <w:r w:rsidRPr="001B6350" w:rsidR="00F64BAA">
              <w:rPr>
                <w:rFonts w:cs="Arial" w:asciiTheme="minorHAnsi" w:hAnsiTheme="minorHAnsi"/>
                <w:b/>
                <w:lang w:val="en-GB"/>
              </w:rPr>
              <w:t>%</w:t>
            </w:r>
          </w:p>
        </w:tc>
      </w:tr>
      <w:tr w:rsidRPr="00D91EE0" w:rsidR="0045455E" w:rsidTr="00F71D0D" w14:paraId="2E1817AF" w14:textId="77777777">
        <w:tc>
          <w:tcPr>
            <w:tcW w:w="510" w:type="dxa"/>
          </w:tcPr>
          <w:p w:rsidRPr="00D91EE0" w:rsidR="0045455E" w:rsidP="00D91EE0" w:rsidRDefault="007F00C2" w14:paraId="4238BC90" w14:textId="39B515D4">
            <w:pPr>
              <w:rPr>
                <w:rFonts w:asciiTheme="minorHAnsi" w:hAnsiTheme="minorHAnsi"/>
                <w:lang w:val="en-GB"/>
              </w:rPr>
            </w:pPr>
            <w:r w:rsidRPr="00D91EE0">
              <w:rPr>
                <w:rFonts w:asciiTheme="minorHAnsi" w:hAnsiTheme="minorHAnsi"/>
                <w:lang w:val="en-GB"/>
              </w:rPr>
              <w:t>3</w:t>
            </w:r>
          </w:p>
        </w:tc>
        <w:tc>
          <w:tcPr>
            <w:tcW w:w="7310" w:type="dxa"/>
          </w:tcPr>
          <w:p w:rsidRPr="00D91EE0" w:rsidR="00783EF5" w:rsidP="00D91EE0" w:rsidRDefault="00467F53" w14:paraId="15A6BE80" w14:textId="6AA0F352">
            <w:pPr>
              <w:rPr>
                <w:rFonts w:asciiTheme="minorHAnsi" w:hAnsiTheme="minorHAnsi"/>
                <w:b/>
                <w:bCs/>
                <w:lang w:val="en-GB"/>
              </w:rPr>
            </w:pPr>
            <w:r w:rsidRPr="00D91EE0">
              <w:rPr>
                <w:rFonts w:asciiTheme="minorHAnsi" w:hAnsiTheme="minorHAnsi"/>
                <w:b/>
                <w:bCs/>
                <w:lang w:val="en-GB"/>
              </w:rPr>
              <w:t>Other</w:t>
            </w:r>
            <w:r w:rsidRPr="00D91EE0" w:rsidR="00B12B04">
              <w:rPr>
                <w:rFonts w:asciiTheme="minorHAnsi" w:hAnsiTheme="minorHAnsi"/>
                <w:b/>
                <w:bCs/>
                <w:lang w:val="en-GB"/>
              </w:rPr>
              <w:t>:</w:t>
            </w:r>
          </w:p>
          <w:p w:rsidRPr="00D91EE0" w:rsidR="0045455E" w:rsidP="00D91EE0" w:rsidRDefault="00F64BAA" w14:paraId="0F387E28" w14:textId="6015E6AE">
            <w:pPr>
              <w:pStyle w:val="ListParagraph"/>
              <w:numPr>
                <w:ilvl w:val="0"/>
                <w:numId w:val="19"/>
              </w:numPr>
              <w:rPr>
                <w:rFonts w:asciiTheme="minorHAnsi" w:hAnsiTheme="minorHAnsi"/>
                <w:lang w:val="en-GB"/>
              </w:rPr>
            </w:pPr>
            <w:r w:rsidRPr="009227BC">
              <w:rPr>
                <w:rFonts w:ascii="Calibri" w:hAnsi="Calibri" w:cs="Calibri" w:eastAsiaTheme="minorHAnsi"/>
                <w:sz w:val="22"/>
                <w:szCs w:val="22"/>
              </w:rPr>
              <w:t>Support other</w:t>
            </w:r>
            <w:r w:rsidRPr="009227BC" w:rsidR="009227BC">
              <w:rPr>
                <w:rFonts w:ascii="Calibri" w:hAnsi="Calibri" w:cs="Calibri" w:eastAsiaTheme="minorHAnsi"/>
                <w:sz w:val="22"/>
                <w:szCs w:val="22"/>
              </w:rPr>
              <w:t xml:space="preserve"> innovation</w:t>
            </w:r>
            <w:r w:rsidRPr="009227BC" w:rsidR="00783EF5">
              <w:rPr>
                <w:rFonts w:ascii="Calibri" w:hAnsi="Calibri" w:cs="Calibri" w:eastAsiaTheme="minorHAnsi"/>
                <w:sz w:val="22"/>
                <w:szCs w:val="22"/>
              </w:rPr>
              <w:t xml:space="preserve"> activities </w:t>
            </w:r>
            <w:r w:rsidRPr="009227BC">
              <w:rPr>
                <w:rFonts w:ascii="Calibri" w:hAnsi="Calibri" w:cs="Calibri" w:eastAsiaTheme="minorHAnsi"/>
                <w:sz w:val="22"/>
                <w:szCs w:val="22"/>
              </w:rPr>
              <w:t xml:space="preserve">as seen </w:t>
            </w:r>
            <w:r w:rsidRPr="009227BC" w:rsidR="00B12B04">
              <w:rPr>
                <w:rFonts w:ascii="Calibri" w:hAnsi="Calibri" w:cs="Calibri" w:eastAsiaTheme="minorHAnsi"/>
                <w:sz w:val="22"/>
                <w:szCs w:val="22"/>
              </w:rPr>
              <w:t xml:space="preserve">relevant and </w:t>
            </w:r>
            <w:r w:rsidRPr="009227BC">
              <w:rPr>
                <w:rFonts w:ascii="Calibri" w:hAnsi="Calibri" w:cs="Calibri" w:eastAsiaTheme="minorHAnsi"/>
                <w:sz w:val="22"/>
                <w:szCs w:val="22"/>
              </w:rPr>
              <w:t>needed.</w:t>
            </w:r>
          </w:p>
        </w:tc>
        <w:tc>
          <w:tcPr>
            <w:tcW w:w="1005" w:type="dxa"/>
          </w:tcPr>
          <w:p w:rsidRPr="00D91EE0" w:rsidR="009502ED" w:rsidP="00D91EE0" w:rsidRDefault="0023348C" w14:paraId="6328C4F0" w14:textId="0E6F3C25">
            <w:pPr>
              <w:ind w:left="360"/>
              <w:rPr>
                <w:rFonts w:asciiTheme="minorHAnsi" w:hAnsiTheme="minorHAnsi"/>
                <w:b/>
                <w:bCs/>
                <w:lang w:val="en-GB"/>
              </w:rPr>
            </w:pPr>
            <w:r>
              <w:rPr>
                <w:rFonts w:asciiTheme="minorHAnsi" w:hAnsiTheme="minorHAnsi"/>
                <w:b/>
                <w:bCs/>
                <w:lang w:val="en-GB"/>
              </w:rPr>
              <w:t>10</w:t>
            </w:r>
            <w:r w:rsidRPr="00D91EE0" w:rsidR="009502ED">
              <w:rPr>
                <w:rFonts w:asciiTheme="minorHAnsi" w:hAnsiTheme="minorHAnsi"/>
                <w:b/>
                <w:bCs/>
                <w:lang w:val="en-GB"/>
              </w:rPr>
              <w:t>%</w:t>
            </w:r>
          </w:p>
        </w:tc>
      </w:tr>
    </w:tbl>
    <w:p w:rsidR="00A601F8" w:rsidP="00A601F8" w:rsidRDefault="00A601F8" w14:paraId="6D516F03" w14:textId="5E90BDDE">
      <w:pPr>
        <w:rPr>
          <w:rFonts w:cs="Arial" w:asciiTheme="minorHAnsi" w:hAnsiTheme="minorHAnsi"/>
          <w:b/>
          <w:lang w:val="en-GB"/>
        </w:rPr>
      </w:pPr>
    </w:p>
    <w:p w:rsidRPr="00201466" w:rsidR="00617B12" w:rsidP="00A601F8" w:rsidRDefault="00617B12" w14:paraId="71D0CCA8" w14:textId="77777777">
      <w:pPr>
        <w:rPr>
          <w:rFonts w:cs="Arial" w:asciiTheme="minorHAnsi" w:hAnsiTheme="minorHAnsi"/>
          <w:b/>
          <w:lang w:val="en-GB"/>
        </w:rPr>
      </w:pPr>
    </w:p>
    <w:p w:rsidRPr="00201466" w:rsidR="00201466" w:rsidP="00A601F8" w:rsidRDefault="00201466" w14:paraId="70284CBC" w14:textId="77777777">
      <w:pPr>
        <w:rPr>
          <w:rFonts w:cs="Arial" w:asciiTheme="minorHAnsi" w:hAnsiTheme="minorHAnsi"/>
          <w:b/>
          <w:lang w:val="en-GB"/>
        </w:rPr>
      </w:pPr>
    </w:p>
    <w:p w:rsidR="00640FD0" w:rsidP="00201466" w:rsidRDefault="00640FD0" w14:paraId="7E46F9EA" w14:textId="0E908815">
      <w:pPr>
        <w:rPr>
          <w:rFonts w:cs="Arial" w:asciiTheme="minorHAnsi" w:hAnsiTheme="minorHAnsi"/>
          <w:b/>
          <w:lang w:val="en-GB"/>
        </w:rPr>
      </w:pPr>
      <w:r w:rsidRPr="00A13D39">
        <w:rPr>
          <w:rFonts w:cs="Arial" w:asciiTheme="minorHAnsi" w:hAnsiTheme="minorHAnsi"/>
          <w:b/>
          <w:lang w:val="en-GB"/>
        </w:rPr>
        <w:t>IV. REQUIREMENTS AND QUALIFICATIONS</w:t>
      </w:r>
    </w:p>
    <w:p w:rsidR="00617B12" w:rsidP="00617B12" w:rsidRDefault="00617B12" w14:paraId="2F6408F7" w14:textId="77777777">
      <w:pPr>
        <w:rPr>
          <w:rFonts w:cs="Arial" w:asciiTheme="minorHAnsi" w:hAnsiTheme="minorHAnsi"/>
          <w:b/>
          <w:lang w:val="en-GB"/>
        </w:rPr>
      </w:pPr>
    </w:p>
    <w:p w:rsidRPr="00617B12" w:rsidR="00224DBF" w:rsidP="00617B12" w:rsidRDefault="00224DBF" w14:paraId="41A2EFFE" w14:textId="68C6D847">
      <w:pPr>
        <w:rPr>
          <w:rFonts w:cs="Arial" w:asciiTheme="minorHAnsi" w:hAnsiTheme="minorHAnsi"/>
          <w:b/>
          <w:lang w:val="en-GB"/>
        </w:rPr>
      </w:pPr>
      <w:r w:rsidRPr="00617B12">
        <w:rPr>
          <w:rFonts w:cs="Arial" w:asciiTheme="minorHAnsi" w:hAnsiTheme="minorHAnsi"/>
          <w:b/>
          <w:lang w:val="en-GB"/>
        </w:rPr>
        <w:t xml:space="preserve">Education: </w:t>
      </w:r>
    </w:p>
    <w:p w:rsidR="00224DBF" w:rsidP="0033185A" w:rsidRDefault="00224DBF" w14:paraId="2603959C" w14:textId="3B370E6E">
      <w:pPr>
        <w:pStyle w:val="Header"/>
        <w:jc w:val="both"/>
        <w:rPr>
          <w:rFonts w:cs="Arial" w:asciiTheme="minorHAnsi" w:hAnsiTheme="minorHAnsi"/>
          <w:sz w:val="20"/>
        </w:rPr>
      </w:pPr>
      <w:r>
        <w:rPr>
          <w:rFonts w:cs="Arial" w:asciiTheme="minorHAnsi" w:hAnsiTheme="minorHAnsi"/>
          <w:sz w:val="20"/>
        </w:rPr>
        <w:t>Candidates must</w:t>
      </w:r>
      <w:r w:rsidRPr="00224DBF">
        <w:rPr>
          <w:rFonts w:cs="Arial" w:asciiTheme="minorHAnsi" w:hAnsiTheme="minorHAnsi"/>
          <w:sz w:val="20"/>
        </w:rPr>
        <w:t xml:space="preserve"> meet one of the following </w:t>
      </w:r>
      <w:r>
        <w:rPr>
          <w:rFonts w:cs="Arial" w:asciiTheme="minorHAnsi" w:hAnsiTheme="minorHAnsi"/>
          <w:sz w:val="20"/>
        </w:rPr>
        <w:t xml:space="preserve">educational </w:t>
      </w:r>
      <w:r w:rsidRPr="00224DBF">
        <w:rPr>
          <w:rFonts w:cs="Arial" w:asciiTheme="minorHAnsi" w:hAnsiTheme="minorHAnsi"/>
          <w:sz w:val="20"/>
        </w:rPr>
        <w:t>requirements:</w:t>
      </w:r>
    </w:p>
    <w:p w:rsidR="0023348C" w:rsidP="004912D2" w:rsidRDefault="00D70AF4" w14:paraId="2D9E7A9A" w14:textId="4E2A9210">
      <w:pPr>
        <w:pStyle w:val="Header"/>
        <w:numPr>
          <w:ilvl w:val="0"/>
          <w:numId w:val="19"/>
        </w:numPr>
        <w:ind w:left="714" w:hanging="357"/>
        <w:jc w:val="both"/>
        <w:rPr>
          <w:rFonts w:ascii="Calibri" w:hAnsi="Calibri" w:cs="Calibri" w:eastAsiaTheme="minorHAnsi"/>
          <w:sz w:val="22"/>
          <w:szCs w:val="22"/>
        </w:rPr>
      </w:pPr>
      <w:r w:rsidRPr="0023348C">
        <w:rPr>
          <w:rFonts w:ascii="Calibri" w:hAnsi="Calibri" w:cs="Calibri" w:eastAsiaTheme="minorHAnsi"/>
          <w:sz w:val="22"/>
          <w:szCs w:val="22"/>
        </w:rPr>
        <w:lastRenderedPageBreak/>
        <w:t xml:space="preserve">currently enrolled in a postgraduate </w:t>
      </w:r>
      <w:proofErr w:type="spellStart"/>
      <w:r w:rsidRPr="0023348C">
        <w:rPr>
          <w:rFonts w:ascii="Calibri" w:hAnsi="Calibri" w:cs="Calibri" w:eastAsiaTheme="minorHAnsi"/>
          <w:sz w:val="22"/>
          <w:szCs w:val="22"/>
        </w:rPr>
        <w:t>programme</w:t>
      </w:r>
      <w:proofErr w:type="spellEnd"/>
      <w:r w:rsidRPr="0023348C">
        <w:rPr>
          <w:rFonts w:ascii="Calibri" w:hAnsi="Calibri" w:cs="Calibri" w:eastAsiaTheme="minorHAnsi"/>
          <w:sz w:val="22"/>
          <w:szCs w:val="22"/>
        </w:rPr>
        <w:t xml:space="preserve"> (such as a Master’s </w:t>
      </w:r>
      <w:proofErr w:type="spellStart"/>
      <w:r w:rsidRPr="0023348C">
        <w:rPr>
          <w:rFonts w:ascii="Calibri" w:hAnsi="Calibri" w:cs="Calibri" w:eastAsiaTheme="minorHAnsi"/>
          <w:sz w:val="22"/>
          <w:szCs w:val="22"/>
        </w:rPr>
        <w:t>programme</w:t>
      </w:r>
      <w:proofErr w:type="spellEnd"/>
      <w:r w:rsidRPr="0023348C" w:rsidR="009227BC">
        <w:rPr>
          <w:rFonts w:ascii="Calibri" w:hAnsi="Calibri" w:cs="Calibri" w:eastAsiaTheme="minorHAnsi"/>
          <w:sz w:val="22"/>
          <w:szCs w:val="22"/>
        </w:rPr>
        <w:t xml:space="preserve"> in Information technology</w:t>
      </w:r>
      <w:r w:rsidRPr="0023348C" w:rsidR="0023348C">
        <w:rPr>
          <w:rFonts w:ascii="Calibri" w:hAnsi="Calibri" w:cs="Calibri" w:eastAsiaTheme="minorHAnsi"/>
          <w:sz w:val="22"/>
          <w:szCs w:val="22"/>
        </w:rPr>
        <w:t xml:space="preserve"> (ICT)</w:t>
      </w:r>
      <w:r w:rsidRPr="0023348C" w:rsidR="009227BC">
        <w:rPr>
          <w:rFonts w:ascii="Calibri" w:hAnsi="Calibri" w:cs="Calibri" w:eastAsiaTheme="minorHAnsi"/>
          <w:sz w:val="22"/>
          <w:szCs w:val="22"/>
        </w:rPr>
        <w:t>,</w:t>
      </w:r>
      <w:r w:rsidR="000D341A">
        <w:rPr>
          <w:rFonts w:ascii="Calibri" w:hAnsi="Calibri" w:cs="Calibri" w:eastAsiaTheme="minorHAnsi"/>
          <w:sz w:val="22"/>
          <w:szCs w:val="22"/>
        </w:rPr>
        <w:t xml:space="preserve"> or development studies,</w:t>
      </w:r>
      <w:r w:rsidRPr="0023348C" w:rsidR="009227BC">
        <w:rPr>
          <w:rFonts w:ascii="Calibri" w:hAnsi="Calibri" w:cs="Calibri" w:eastAsiaTheme="minorHAnsi"/>
          <w:sz w:val="22"/>
          <w:szCs w:val="22"/>
        </w:rPr>
        <w:t xml:space="preserve"> economics or related field with specific focus on international development, communications, and </w:t>
      </w:r>
      <w:proofErr w:type="gramStart"/>
      <w:r w:rsidRPr="0023348C" w:rsidR="009227BC">
        <w:rPr>
          <w:rFonts w:ascii="Calibri" w:hAnsi="Calibri" w:cs="Calibri" w:eastAsiaTheme="minorHAnsi"/>
          <w:sz w:val="22"/>
          <w:szCs w:val="22"/>
        </w:rPr>
        <w:t xml:space="preserve">innovation </w:t>
      </w:r>
      <w:r w:rsidR="0023348C">
        <w:rPr>
          <w:rFonts w:ascii="Calibri" w:hAnsi="Calibri" w:cs="Calibri" w:eastAsiaTheme="minorHAnsi"/>
          <w:sz w:val="22"/>
          <w:szCs w:val="22"/>
        </w:rPr>
        <w:t>.</w:t>
      </w:r>
      <w:proofErr w:type="gramEnd"/>
    </w:p>
    <w:p w:rsidRPr="0023348C" w:rsidR="00D70AF4" w:rsidP="004912D2" w:rsidRDefault="00D70AF4" w14:paraId="5111A5E6" w14:textId="24FA33B5">
      <w:pPr>
        <w:pStyle w:val="Header"/>
        <w:numPr>
          <w:ilvl w:val="0"/>
          <w:numId w:val="19"/>
        </w:numPr>
        <w:ind w:left="714" w:hanging="357"/>
        <w:jc w:val="both"/>
        <w:rPr>
          <w:rFonts w:ascii="Calibri" w:hAnsi="Calibri" w:cs="Calibri" w:eastAsiaTheme="minorHAnsi"/>
          <w:sz w:val="22"/>
          <w:szCs w:val="22"/>
        </w:rPr>
      </w:pPr>
      <w:r w:rsidRPr="0023348C">
        <w:rPr>
          <w:rFonts w:ascii="Calibri" w:hAnsi="Calibri" w:cs="Calibri" w:eastAsiaTheme="minorHAnsi"/>
          <w:sz w:val="22"/>
          <w:szCs w:val="22"/>
        </w:rPr>
        <w:t>have graduated no longer than 1 year ago from a university degree or equivalent studies.</w:t>
      </w:r>
    </w:p>
    <w:p w:rsidRPr="009227BC" w:rsidR="00D70AF4" w:rsidP="00D70AF4" w:rsidRDefault="00D70AF4" w14:paraId="2D164F95" w14:textId="77777777">
      <w:pPr>
        <w:pStyle w:val="Header"/>
        <w:jc w:val="both"/>
        <w:rPr>
          <w:rFonts w:ascii="Calibri" w:hAnsi="Calibri" w:cs="Calibri" w:eastAsiaTheme="minorHAnsi"/>
          <w:sz w:val="22"/>
          <w:szCs w:val="22"/>
        </w:rPr>
      </w:pPr>
    </w:p>
    <w:p w:rsidRPr="009227BC" w:rsidR="00E31C10" w:rsidP="0023348C" w:rsidRDefault="00D70AF4" w14:paraId="62336A71" w14:textId="39387C34">
      <w:pPr>
        <w:rPr>
          <w:rFonts w:ascii="Calibri" w:hAnsi="Calibri" w:cs="Calibri" w:eastAsiaTheme="minorHAnsi"/>
          <w:sz w:val="22"/>
          <w:szCs w:val="22"/>
        </w:rPr>
      </w:pPr>
      <w:r w:rsidRPr="009227BC">
        <w:rPr>
          <w:rFonts w:ascii="Calibri" w:hAnsi="Calibri" w:cs="Calibri" w:eastAsiaTheme="minorHAnsi"/>
          <w:sz w:val="22"/>
          <w:szCs w:val="22"/>
        </w:rPr>
        <w:t xml:space="preserve">Field of study: </w:t>
      </w:r>
      <w:r w:rsidR="0023348C">
        <w:rPr>
          <w:rFonts w:ascii="Calibri" w:hAnsi="Calibri" w:cs="Calibri" w:eastAsiaTheme="minorHAnsi"/>
          <w:sz w:val="22"/>
          <w:szCs w:val="22"/>
        </w:rPr>
        <w:t>Information Communication Technology (ICT), Computing, Economics, International development, Social Sciences</w:t>
      </w:r>
      <w:r w:rsidR="000D341A">
        <w:rPr>
          <w:rFonts w:ascii="Calibri" w:hAnsi="Calibri" w:cs="Calibri" w:eastAsiaTheme="minorHAnsi"/>
          <w:sz w:val="22"/>
          <w:szCs w:val="22"/>
        </w:rPr>
        <w:t>, business administration</w:t>
      </w:r>
      <w:r w:rsidR="004213F3">
        <w:rPr>
          <w:rFonts w:ascii="Calibri" w:hAnsi="Calibri" w:cs="Calibri" w:eastAsiaTheme="minorHAnsi"/>
          <w:sz w:val="22"/>
          <w:szCs w:val="22"/>
        </w:rPr>
        <w:t xml:space="preserve"> or a related field</w:t>
      </w:r>
    </w:p>
    <w:p w:rsidR="0033185A" w:rsidP="00414B5C" w:rsidRDefault="00414B5C" w14:paraId="77F7DAE4" w14:textId="77777777">
      <w:pPr>
        <w:pStyle w:val="Header"/>
        <w:spacing w:before="100" w:beforeAutospacing="1"/>
        <w:jc w:val="both"/>
        <w:rPr>
          <w:rFonts w:cs="Arial" w:asciiTheme="minorHAnsi" w:hAnsiTheme="minorHAnsi"/>
          <w:sz w:val="20"/>
        </w:rPr>
      </w:pPr>
      <w:r w:rsidRPr="00A13D39">
        <w:rPr>
          <w:rFonts w:cs="Arial" w:asciiTheme="minorHAnsi" w:hAnsiTheme="minorHAnsi"/>
          <w:b/>
          <w:sz w:val="20"/>
        </w:rPr>
        <w:t>IT skills:</w:t>
      </w:r>
    </w:p>
    <w:p w:rsidRPr="004213F3" w:rsidR="00414B5C" w:rsidP="0017368E" w:rsidRDefault="0017368E" w14:paraId="681CA925" w14:textId="02737A51">
      <w:pPr>
        <w:pStyle w:val="Header"/>
        <w:numPr>
          <w:ilvl w:val="0"/>
          <w:numId w:val="19"/>
        </w:numPr>
        <w:ind w:left="714" w:hanging="357"/>
        <w:jc w:val="both"/>
        <w:rPr>
          <w:rFonts w:ascii="Calibri" w:hAnsi="Calibri" w:cs="Calibri" w:eastAsiaTheme="minorHAnsi"/>
          <w:sz w:val="22"/>
          <w:szCs w:val="22"/>
        </w:rPr>
      </w:pPr>
      <w:r w:rsidRPr="004213F3">
        <w:rPr>
          <w:rFonts w:ascii="Calibri" w:hAnsi="Calibri" w:cs="Calibri" w:eastAsiaTheme="minorHAnsi"/>
          <w:sz w:val="22"/>
          <w:szCs w:val="22"/>
        </w:rPr>
        <w:t>Knowledge and a proficient user of Microsoft Office productivity tools</w:t>
      </w:r>
      <w:r w:rsidRPr="004213F3" w:rsidR="00B12B04">
        <w:rPr>
          <w:rFonts w:ascii="Calibri" w:hAnsi="Calibri" w:cs="Calibri" w:eastAsiaTheme="minorHAnsi"/>
          <w:sz w:val="22"/>
          <w:szCs w:val="22"/>
        </w:rPr>
        <w:t>;</w:t>
      </w:r>
    </w:p>
    <w:p w:rsidRPr="004213F3" w:rsidR="00D91EE0" w:rsidP="0017368E" w:rsidRDefault="004213F3" w14:paraId="2328236F" w14:textId="335DFDB3">
      <w:pPr>
        <w:pStyle w:val="Header"/>
        <w:numPr>
          <w:ilvl w:val="0"/>
          <w:numId w:val="19"/>
        </w:numPr>
        <w:ind w:left="714" w:hanging="357"/>
        <w:jc w:val="both"/>
        <w:rPr>
          <w:rFonts w:ascii="Calibri" w:hAnsi="Calibri" w:cs="Calibri" w:eastAsiaTheme="minorHAnsi"/>
          <w:sz w:val="22"/>
          <w:szCs w:val="22"/>
        </w:rPr>
      </w:pPr>
      <w:r w:rsidRPr="004213F3">
        <w:rPr>
          <w:rFonts w:ascii="Calibri" w:hAnsi="Calibri" w:cs="Calibri" w:eastAsiaTheme="minorHAnsi"/>
          <w:sz w:val="22"/>
          <w:szCs w:val="22"/>
        </w:rPr>
        <w:t xml:space="preserve">Knowledge and good user of online collaboration tools such as </w:t>
      </w:r>
      <w:r>
        <w:rPr>
          <w:rFonts w:ascii="Calibri" w:hAnsi="Calibri" w:cs="Calibri" w:eastAsiaTheme="minorHAnsi"/>
          <w:sz w:val="22"/>
          <w:szCs w:val="22"/>
        </w:rPr>
        <w:t>S</w:t>
      </w:r>
      <w:r w:rsidRPr="004213F3">
        <w:rPr>
          <w:rFonts w:ascii="Calibri" w:hAnsi="Calibri" w:cs="Calibri" w:eastAsiaTheme="minorHAnsi"/>
          <w:sz w:val="22"/>
          <w:szCs w:val="22"/>
        </w:rPr>
        <w:t>lack, Trello and others</w:t>
      </w:r>
    </w:p>
    <w:p w:rsidRPr="004213F3" w:rsidR="004213F3" w:rsidP="0017368E" w:rsidRDefault="004213F3" w14:paraId="77FD092A" w14:textId="7A866357">
      <w:pPr>
        <w:pStyle w:val="Header"/>
        <w:numPr>
          <w:ilvl w:val="0"/>
          <w:numId w:val="19"/>
        </w:numPr>
        <w:ind w:left="714" w:hanging="357"/>
        <w:jc w:val="both"/>
        <w:rPr>
          <w:rFonts w:ascii="Calibri" w:hAnsi="Calibri" w:cs="Calibri" w:eastAsiaTheme="minorHAnsi"/>
          <w:sz w:val="22"/>
          <w:szCs w:val="22"/>
        </w:rPr>
      </w:pPr>
      <w:r w:rsidRPr="004213F3">
        <w:rPr>
          <w:rFonts w:ascii="Calibri" w:hAnsi="Calibri" w:cs="Calibri" w:eastAsiaTheme="minorHAnsi"/>
          <w:sz w:val="22"/>
          <w:szCs w:val="22"/>
        </w:rPr>
        <w:t xml:space="preserve">Knowledge and good user of virtual design tools like Canva, </w:t>
      </w:r>
      <w:proofErr w:type="spellStart"/>
      <w:r w:rsidRPr="004213F3">
        <w:rPr>
          <w:rFonts w:ascii="Calibri" w:hAnsi="Calibri" w:cs="Calibri" w:eastAsiaTheme="minorHAnsi"/>
          <w:sz w:val="22"/>
          <w:szCs w:val="22"/>
        </w:rPr>
        <w:t>etc</w:t>
      </w:r>
      <w:proofErr w:type="spellEnd"/>
    </w:p>
    <w:p w:rsidRPr="004213F3" w:rsidR="0017368E" w:rsidP="00414B5C" w:rsidRDefault="00414B5C" w14:paraId="40C6B2AA" w14:textId="77777777">
      <w:pPr>
        <w:pStyle w:val="Header"/>
        <w:spacing w:before="100" w:beforeAutospacing="1"/>
        <w:jc w:val="both"/>
        <w:rPr>
          <w:rFonts w:ascii="Calibri" w:hAnsi="Calibri" w:cs="Calibri" w:eastAsiaTheme="minorHAnsi"/>
          <w:sz w:val="22"/>
          <w:szCs w:val="22"/>
        </w:rPr>
      </w:pPr>
      <w:r w:rsidRPr="004213F3">
        <w:rPr>
          <w:rFonts w:ascii="Calibri" w:hAnsi="Calibri" w:cs="Calibri" w:eastAsiaTheme="minorHAnsi"/>
          <w:sz w:val="22"/>
          <w:szCs w:val="22"/>
        </w:rPr>
        <w:t>Language skills</w:t>
      </w:r>
      <w:r w:rsidRPr="004213F3" w:rsidR="0017368E">
        <w:rPr>
          <w:rFonts w:ascii="Calibri" w:hAnsi="Calibri" w:cs="Calibri" w:eastAsiaTheme="minorHAnsi"/>
          <w:sz w:val="22"/>
          <w:szCs w:val="22"/>
        </w:rPr>
        <w:t>:</w:t>
      </w:r>
    </w:p>
    <w:p w:rsidRPr="004213F3" w:rsidR="004300EB" w:rsidP="00EC078B" w:rsidRDefault="0023348C" w14:paraId="5CC8D0A5" w14:textId="7173AF41">
      <w:pPr>
        <w:pStyle w:val="Header"/>
        <w:numPr>
          <w:ilvl w:val="0"/>
          <w:numId w:val="19"/>
        </w:numPr>
        <w:ind w:left="714" w:hanging="357"/>
        <w:jc w:val="both"/>
        <w:rPr>
          <w:rFonts w:ascii="Calibri" w:hAnsi="Calibri" w:cs="Calibri" w:eastAsiaTheme="minorHAnsi"/>
          <w:sz w:val="22"/>
          <w:szCs w:val="22"/>
        </w:rPr>
      </w:pPr>
      <w:r w:rsidRPr="004213F3">
        <w:rPr>
          <w:rFonts w:ascii="Calibri" w:hAnsi="Calibri" w:cs="Calibri" w:eastAsiaTheme="minorHAnsi"/>
          <w:sz w:val="22"/>
          <w:szCs w:val="22"/>
        </w:rPr>
        <w:t>English</w:t>
      </w:r>
    </w:p>
    <w:p w:rsidRPr="004213F3" w:rsidR="00414B5C" w:rsidP="027820F7" w:rsidRDefault="0033185A" w14:paraId="2E91CF60" w14:textId="78E7E38A">
      <w:pPr>
        <w:pStyle w:val="Header"/>
        <w:numPr>
          <w:ilvl w:val="0"/>
          <w:numId w:val="19"/>
        </w:numPr>
        <w:ind w:left="714" w:hanging="357"/>
        <w:jc w:val="both"/>
        <w:rPr>
          <w:rFonts w:ascii="Calibri" w:hAnsi="Calibri" w:eastAsia="Calibri" w:cs="Calibri" w:eastAsiaTheme="minorAscii"/>
          <w:sz w:val="22"/>
          <w:szCs w:val="22"/>
        </w:rPr>
      </w:pPr>
      <w:r w:rsidRPr="027820F7" w:rsidR="0033185A">
        <w:rPr>
          <w:rFonts w:ascii="Calibri" w:hAnsi="Calibri" w:eastAsia="Calibri" w:cs="Calibri" w:eastAsiaTheme="minorAscii"/>
          <w:sz w:val="22"/>
          <w:szCs w:val="22"/>
        </w:rPr>
        <w:t xml:space="preserve">Knowledge of </w:t>
      </w:r>
      <w:r w:rsidRPr="027820F7" w:rsidR="7E925274">
        <w:rPr>
          <w:rFonts w:ascii="Calibri" w:hAnsi="Calibri" w:eastAsia="Calibri" w:cs="Calibri" w:eastAsiaTheme="minorAscii"/>
          <w:sz w:val="22"/>
          <w:szCs w:val="22"/>
        </w:rPr>
        <w:t>French is</w:t>
      </w:r>
      <w:r w:rsidRPr="027820F7" w:rsidR="0033185A">
        <w:rPr>
          <w:rFonts w:ascii="Calibri" w:hAnsi="Calibri" w:eastAsia="Calibri" w:cs="Calibri" w:eastAsiaTheme="minorAscii"/>
          <w:sz w:val="22"/>
          <w:szCs w:val="22"/>
        </w:rPr>
        <w:t xml:space="preserve"> an advantage</w:t>
      </w:r>
      <w:r w:rsidRPr="027820F7" w:rsidR="0017368E">
        <w:rPr>
          <w:rFonts w:ascii="Calibri" w:hAnsi="Calibri" w:eastAsia="Calibri" w:cs="Calibri" w:eastAsiaTheme="minorAscii"/>
          <w:sz w:val="22"/>
          <w:szCs w:val="22"/>
        </w:rPr>
        <w:t>.</w:t>
      </w:r>
    </w:p>
    <w:p w:rsidR="00414B5C" w:rsidP="00414B5C" w:rsidRDefault="0036528F" w14:paraId="2ACD7509" w14:textId="7DBC5BC5">
      <w:pPr>
        <w:pStyle w:val="Header"/>
        <w:spacing w:before="100" w:beforeAutospacing="1"/>
        <w:jc w:val="both"/>
        <w:rPr>
          <w:rFonts w:cs="Arial" w:asciiTheme="minorHAnsi" w:hAnsiTheme="minorHAnsi"/>
          <w:b/>
          <w:sz w:val="20"/>
        </w:rPr>
      </w:pPr>
      <w:r w:rsidRPr="0036528F">
        <w:rPr>
          <w:rFonts w:cs="Arial" w:asciiTheme="minorHAnsi" w:hAnsiTheme="minorHAnsi"/>
          <w:b/>
          <w:sz w:val="20"/>
        </w:rPr>
        <w:t>Other competencies and attitude:</w:t>
      </w:r>
    </w:p>
    <w:p w:rsidR="0023348C" w:rsidP="0023348C" w:rsidRDefault="0023348C" w14:paraId="1212A659" w14:textId="77777777">
      <w:pPr>
        <w:pStyle w:val="Default"/>
        <w:rPr>
          <w:sz w:val="22"/>
          <w:szCs w:val="22"/>
        </w:rPr>
      </w:pPr>
      <w:r>
        <w:rPr>
          <w:b/>
          <w:bCs/>
          <w:sz w:val="22"/>
          <w:szCs w:val="22"/>
        </w:rPr>
        <w:t xml:space="preserve">Corporate: </w:t>
      </w:r>
    </w:p>
    <w:p w:rsidR="0023348C" w:rsidP="0023348C" w:rsidRDefault="0023348C" w14:paraId="70845CD3" w14:textId="77777777">
      <w:pPr>
        <w:pStyle w:val="Default"/>
        <w:rPr>
          <w:sz w:val="22"/>
          <w:szCs w:val="22"/>
        </w:rPr>
      </w:pPr>
      <w:r>
        <w:rPr>
          <w:sz w:val="22"/>
          <w:szCs w:val="22"/>
        </w:rPr>
        <w:t xml:space="preserve">• Demonstrates commitment to the UN’s values and ethical </w:t>
      </w:r>
      <w:proofErr w:type="gramStart"/>
      <w:r>
        <w:rPr>
          <w:sz w:val="22"/>
          <w:szCs w:val="22"/>
        </w:rPr>
        <w:t>standards;</w:t>
      </w:r>
      <w:proofErr w:type="gramEnd"/>
      <w:r>
        <w:rPr>
          <w:sz w:val="22"/>
          <w:szCs w:val="22"/>
        </w:rPr>
        <w:t xml:space="preserve"> </w:t>
      </w:r>
    </w:p>
    <w:p w:rsidR="0023348C" w:rsidP="0023348C" w:rsidRDefault="0023348C" w14:paraId="20EA0935" w14:textId="77777777">
      <w:pPr>
        <w:pStyle w:val="Default"/>
        <w:rPr>
          <w:sz w:val="22"/>
          <w:szCs w:val="22"/>
        </w:rPr>
      </w:pPr>
      <w:r>
        <w:rPr>
          <w:sz w:val="22"/>
          <w:szCs w:val="22"/>
        </w:rPr>
        <w:t xml:space="preserve">• Promotes the mission, vision and strategic goals of </w:t>
      </w:r>
      <w:proofErr w:type="gramStart"/>
      <w:r>
        <w:rPr>
          <w:sz w:val="22"/>
          <w:szCs w:val="22"/>
        </w:rPr>
        <w:t>UNDP;</w:t>
      </w:r>
      <w:proofErr w:type="gramEnd"/>
      <w:r>
        <w:rPr>
          <w:sz w:val="22"/>
          <w:szCs w:val="22"/>
        </w:rPr>
        <w:t xml:space="preserve"> </w:t>
      </w:r>
    </w:p>
    <w:p w:rsidR="0023348C" w:rsidP="0023348C" w:rsidRDefault="0023348C" w14:paraId="4D700826" w14:textId="77777777">
      <w:pPr>
        <w:pStyle w:val="Default"/>
        <w:rPr>
          <w:sz w:val="22"/>
          <w:szCs w:val="22"/>
        </w:rPr>
      </w:pPr>
      <w:r>
        <w:rPr>
          <w:sz w:val="22"/>
          <w:szCs w:val="22"/>
        </w:rPr>
        <w:t xml:space="preserve">• Displays cultural, gender, religion, race, nationality and age sensitivity and </w:t>
      </w:r>
      <w:proofErr w:type="gramStart"/>
      <w:r>
        <w:rPr>
          <w:sz w:val="22"/>
          <w:szCs w:val="22"/>
        </w:rPr>
        <w:t>adaptability;</w:t>
      </w:r>
      <w:proofErr w:type="gramEnd"/>
      <w:r>
        <w:rPr>
          <w:sz w:val="22"/>
          <w:szCs w:val="22"/>
        </w:rPr>
        <w:t xml:space="preserve"> </w:t>
      </w:r>
    </w:p>
    <w:p w:rsidR="0023348C" w:rsidP="0023348C" w:rsidRDefault="0023348C" w14:paraId="5DF58819" w14:textId="77777777">
      <w:pPr>
        <w:pStyle w:val="Default"/>
        <w:rPr>
          <w:sz w:val="22"/>
          <w:szCs w:val="22"/>
        </w:rPr>
      </w:pPr>
      <w:r>
        <w:rPr>
          <w:sz w:val="22"/>
          <w:szCs w:val="22"/>
        </w:rPr>
        <w:t xml:space="preserve">• Treats all people fairly and with impartiality. </w:t>
      </w:r>
    </w:p>
    <w:p w:rsidR="0023348C" w:rsidP="0023348C" w:rsidRDefault="0023348C" w14:paraId="2F730F4F" w14:textId="77777777">
      <w:pPr>
        <w:pStyle w:val="Default"/>
        <w:rPr>
          <w:sz w:val="22"/>
          <w:szCs w:val="22"/>
        </w:rPr>
      </w:pPr>
    </w:p>
    <w:p w:rsidR="0023348C" w:rsidP="0023348C" w:rsidRDefault="0023348C" w14:paraId="6C1F1693" w14:textId="77777777">
      <w:pPr>
        <w:pStyle w:val="Default"/>
        <w:rPr>
          <w:sz w:val="22"/>
          <w:szCs w:val="22"/>
        </w:rPr>
      </w:pPr>
      <w:r>
        <w:rPr>
          <w:b/>
          <w:bCs/>
          <w:sz w:val="22"/>
          <w:szCs w:val="22"/>
        </w:rPr>
        <w:t xml:space="preserve">Functional: </w:t>
      </w:r>
    </w:p>
    <w:p w:rsidR="0023348C" w:rsidP="0023348C" w:rsidRDefault="0023348C" w14:paraId="7FB1ED2D" w14:textId="0FA8E49E">
      <w:pPr>
        <w:pStyle w:val="Default"/>
        <w:numPr>
          <w:ilvl w:val="0"/>
          <w:numId w:val="30"/>
        </w:numPr>
        <w:ind w:left="360"/>
        <w:rPr>
          <w:sz w:val="22"/>
          <w:szCs w:val="22"/>
        </w:rPr>
      </w:pPr>
      <w:r>
        <w:rPr>
          <w:sz w:val="22"/>
          <w:szCs w:val="22"/>
        </w:rPr>
        <w:t xml:space="preserve">High interest in system innovation for development, in the context of project management, research or </w:t>
      </w:r>
      <w:proofErr w:type="gramStart"/>
      <w:r>
        <w:rPr>
          <w:sz w:val="22"/>
          <w:szCs w:val="22"/>
        </w:rPr>
        <w:t>advocacy;</w:t>
      </w:r>
      <w:proofErr w:type="gramEnd"/>
      <w:r>
        <w:rPr>
          <w:sz w:val="22"/>
          <w:szCs w:val="22"/>
        </w:rPr>
        <w:t xml:space="preserve"> </w:t>
      </w:r>
    </w:p>
    <w:p w:rsidR="0023348C" w:rsidP="0023348C" w:rsidRDefault="0023348C" w14:paraId="67E4C737" w14:textId="7FB32589">
      <w:pPr>
        <w:pStyle w:val="Default"/>
        <w:numPr>
          <w:ilvl w:val="0"/>
          <w:numId w:val="30"/>
        </w:numPr>
        <w:ind w:left="360"/>
        <w:rPr>
          <w:sz w:val="22"/>
          <w:szCs w:val="22"/>
        </w:rPr>
      </w:pPr>
      <w:r>
        <w:rPr>
          <w:sz w:val="22"/>
          <w:szCs w:val="22"/>
        </w:rPr>
        <w:t xml:space="preserve">Interest in advancing new ways of working in organizations and/or </w:t>
      </w:r>
      <w:proofErr w:type="gramStart"/>
      <w:r>
        <w:rPr>
          <w:sz w:val="22"/>
          <w:szCs w:val="22"/>
        </w:rPr>
        <w:t>companies;</w:t>
      </w:r>
      <w:proofErr w:type="gramEnd"/>
      <w:r>
        <w:rPr>
          <w:sz w:val="22"/>
          <w:szCs w:val="22"/>
        </w:rPr>
        <w:t xml:space="preserve"> </w:t>
      </w:r>
    </w:p>
    <w:p w:rsidR="0023348C" w:rsidP="0023348C" w:rsidRDefault="0023348C" w14:paraId="0A8CB70C" w14:textId="63510C4F">
      <w:pPr>
        <w:pStyle w:val="Default"/>
        <w:numPr>
          <w:ilvl w:val="0"/>
          <w:numId w:val="30"/>
        </w:numPr>
        <w:ind w:left="360"/>
        <w:rPr>
          <w:sz w:val="22"/>
          <w:szCs w:val="22"/>
        </w:rPr>
      </w:pPr>
      <w:r>
        <w:rPr>
          <w:sz w:val="22"/>
          <w:szCs w:val="22"/>
        </w:rPr>
        <w:t>Ability to engage collaboratively with teams</w:t>
      </w:r>
    </w:p>
    <w:p w:rsidR="0023348C" w:rsidP="0023348C" w:rsidRDefault="0023348C" w14:paraId="40362AA6" w14:textId="37521CA6">
      <w:pPr>
        <w:pStyle w:val="Default"/>
        <w:numPr>
          <w:ilvl w:val="0"/>
          <w:numId w:val="30"/>
        </w:numPr>
        <w:ind w:left="360"/>
        <w:rPr>
          <w:sz w:val="22"/>
          <w:szCs w:val="22"/>
        </w:rPr>
      </w:pPr>
      <w:r>
        <w:rPr>
          <w:sz w:val="22"/>
          <w:szCs w:val="22"/>
        </w:rPr>
        <w:t xml:space="preserve">Good communication and writing skills. </w:t>
      </w:r>
    </w:p>
    <w:p w:rsidRPr="0023348C" w:rsidR="0036528F" w:rsidP="0023348C" w:rsidRDefault="0036528F" w14:paraId="229082A8" w14:textId="60C35238">
      <w:pPr>
        <w:pStyle w:val="Default"/>
        <w:numPr>
          <w:ilvl w:val="0"/>
          <w:numId w:val="29"/>
        </w:numPr>
        <w:ind w:left="360"/>
        <w:rPr>
          <w:sz w:val="22"/>
          <w:szCs w:val="22"/>
        </w:rPr>
      </w:pPr>
      <w:r w:rsidRPr="0023348C">
        <w:rPr>
          <w:sz w:val="22"/>
          <w:szCs w:val="22"/>
        </w:rPr>
        <w:t xml:space="preserve">Interest and motivation in working in an international </w:t>
      </w:r>
      <w:proofErr w:type="gramStart"/>
      <w:r w:rsidRPr="0023348C">
        <w:rPr>
          <w:sz w:val="22"/>
          <w:szCs w:val="22"/>
        </w:rPr>
        <w:t>organization;</w:t>
      </w:r>
      <w:proofErr w:type="gramEnd"/>
    </w:p>
    <w:p w:rsidRPr="0023348C" w:rsidR="0036528F" w:rsidP="0023348C" w:rsidRDefault="0023348C" w14:paraId="1CF1285F" w14:textId="5D20CC71">
      <w:pPr>
        <w:pStyle w:val="Default"/>
        <w:numPr>
          <w:ilvl w:val="0"/>
          <w:numId w:val="29"/>
        </w:numPr>
        <w:ind w:left="360"/>
        <w:rPr>
          <w:sz w:val="22"/>
          <w:szCs w:val="22"/>
        </w:rPr>
      </w:pPr>
      <w:r>
        <w:rPr>
          <w:sz w:val="22"/>
          <w:szCs w:val="22"/>
        </w:rPr>
        <w:t>G</w:t>
      </w:r>
      <w:r w:rsidRPr="0023348C" w:rsidR="0036528F">
        <w:rPr>
          <w:sz w:val="22"/>
          <w:szCs w:val="22"/>
        </w:rPr>
        <w:t xml:space="preserve">ood analytical skills in gathering and consolidating data and research for practical </w:t>
      </w:r>
      <w:proofErr w:type="gramStart"/>
      <w:r w:rsidRPr="0023348C" w:rsidR="0036528F">
        <w:rPr>
          <w:sz w:val="22"/>
          <w:szCs w:val="22"/>
        </w:rPr>
        <w:t>implementation;</w:t>
      </w:r>
      <w:proofErr w:type="gramEnd"/>
    </w:p>
    <w:p w:rsidRPr="0023348C" w:rsidR="0036528F" w:rsidP="0023348C" w:rsidRDefault="0036528F" w14:paraId="6AA686F9" w14:textId="3C0BEF23">
      <w:pPr>
        <w:pStyle w:val="Default"/>
        <w:numPr>
          <w:ilvl w:val="0"/>
          <w:numId w:val="29"/>
        </w:numPr>
        <w:ind w:left="360"/>
        <w:rPr>
          <w:sz w:val="22"/>
          <w:szCs w:val="22"/>
        </w:rPr>
      </w:pPr>
      <w:r w:rsidRPr="0023348C">
        <w:rPr>
          <w:sz w:val="22"/>
          <w:szCs w:val="22"/>
        </w:rPr>
        <w:t>Outgoing and initiative-taking person with a goal</w:t>
      </w:r>
      <w:r w:rsidRPr="0023348C" w:rsidR="00CB6A56">
        <w:rPr>
          <w:sz w:val="22"/>
          <w:szCs w:val="22"/>
        </w:rPr>
        <w:t>-</w:t>
      </w:r>
      <w:r w:rsidRPr="0023348C">
        <w:rPr>
          <w:sz w:val="22"/>
          <w:szCs w:val="22"/>
        </w:rPr>
        <w:t xml:space="preserve">oriented </w:t>
      </w:r>
      <w:proofErr w:type="gramStart"/>
      <w:r w:rsidRPr="0023348C">
        <w:rPr>
          <w:sz w:val="22"/>
          <w:szCs w:val="22"/>
        </w:rPr>
        <w:t>mind-set;</w:t>
      </w:r>
      <w:proofErr w:type="gramEnd"/>
    </w:p>
    <w:p w:rsidRPr="0023348C" w:rsidR="0036528F" w:rsidP="0023348C" w:rsidRDefault="0036528F" w14:paraId="16E445A7" w14:textId="2889F86F">
      <w:pPr>
        <w:pStyle w:val="Default"/>
        <w:numPr>
          <w:ilvl w:val="0"/>
          <w:numId w:val="29"/>
        </w:numPr>
        <w:ind w:left="360"/>
        <w:rPr>
          <w:sz w:val="22"/>
          <w:szCs w:val="22"/>
        </w:rPr>
      </w:pPr>
      <w:r w:rsidRPr="0023348C">
        <w:rPr>
          <w:sz w:val="22"/>
          <w:szCs w:val="22"/>
        </w:rPr>
        <w:t xml:space="preserve">Good in organizing and structuring various tasks and </w:t>
      </w:r>
      <w:proofErr w:type="gramStart"/>
      <w:r w:rsidRPr="0023348C">
        <w:rPr>
          <w:sz w:val="22"/>
          <w:szCs w:val="22"/>
        </w:rPr>
        <w:t>responsibilities;</w:t>
      </w:r>
      <w:proofErr w:type="gramEnd"/>
      <w:r w:rsidRPr="0023348C">
        <w:rPr>
          <w:sz w:val="22"/>
          <w:szCs w:val="22"/>
        </w:rPr>
        <w:t xml:space="preserve"> </w:t>
      </w:r>
    </w:p>
    <w:p w:rsidRPr="0023348C" w:rsidR="0036528F" w:rsidP="0023348C" w:rsidRDefault="0036528F" w14:paraId="104B510D" w14:textId="500C7A9D">
      <w:pPr>
        <w:pStyle w:val="Default"/>
        <w:numPr>
          <w:ilvl w:val="0"/>
          <w:numId w:val="29"/>
        </w:numPr>
        <w:ind w:left="360"/>
        <w:rPr>
          <w:sz w:val="22"/>
          <w:szCs w:val="22"/>
        </w:rPr>
      </w:pPr>
      <w:r w:rsidRPr="0023348C">
        <w:rPr>
          <w:sz w:val="22"/>
          <w:szCs w:val="22"/>
        </w:rPr>
        <w:t xml:space="preserve">Displays cultural, gender, religion, race, nationality and age sensitivity and </w:t>
      </w:r>
      <w:proofErr w:type="gramStart"/>
      <w:r w:rsidRPr="0023348C">
        <w:rPr>
          <w:sz w:val="22"/>
          <w:szCs w:val="22"/>
        </w:rPr>
        <w:t>adaptability;</w:t>
      </w:r>
      <w:proofErr w:type="gramEnd"/>
    </w:p>
    <w:p w:rsidRPr="0023348C" w:rsidR="0036528F" w:rsidP="0023348C" w:rsidRDefault="0036528F" w14:paraId="34711B84" w14:textId="6FF542AC">
      <w:pPr>
        <w:pStyle w:val="Default"/>
        <w:numPr>
          <w:ilvl w:val="0"/>
          <w:numId w:val="29"/>
        </w:numPr>
        <w:ind w:left="360"/>
        <w:rPr>
          <w:sz w:val="22"/>
          <w:szCs w:val="22"/>
        </w:rPr>
      </w:pPr>
      <w:r w:rsidRPr="0023348C">
        <w:rPr>
          <w:sz w:val="22"/>
          <w:szCs w:val="22"/>
        </w:rPr>
        <w:t xml:space="preserve">Responds positively to feedback and differing points of </w:t>
      </w:r>
      <w:proofErr w:type="gramStart"/>
      <w:r w:rsidRPr="0023348C">
        <w:rPr>
          <w:sz w:val="22"/>
          <w:szCs w:val="22"/>
        </w:rPr>
        <w:t>view;</w:t>
      </w:r>
      <w:proofErr w:type="gramEnd"/>
    </w:p>
    <w:p w:rsidRPr="0023348C" w:rsidR="00897838" w:rsidP="0023348C" w:rsidRDefault="0036528F" w14:paraId="638025B3" w14:textId="3741F72B">
      <w:pPr>
        <w:pStyle w:val="Default"/>
        <w:numPr>
          <w:ilvl w:val="0"/>
          <w:numId w:val="29"/>
        </w:numPr>
        <w:ind w:left="360"/>
        <w:rPr>
          <w:sz w:val="22"/>
          <w:szCs w:val="22"/>
        </w:rPr>
      </w:pPr>
      <w:r w:rsidRPr="0023348C">
        <w:rPr>
          <w:sz w:val="22"/>
          <w:szCs w:val="22"/>
        </w:rPr>
        <w:t>Consistently approaches work with energy and a positive, constructive attitude.</w:t>
      </w:r>
    </w:p>
    <w:sectPr w:rsidRPr="0023348C" w:rsidR="00897838" w:rsidSect="00A13D39">
      <w:headerReference w:type="default" r:id="rId14"/>
      <w:footerReference w:type="default" r:id="rId15"/>
      <w:headerReference w:type="first" r:id="rId16"/>
      <w:footerReference w:type="first" r:id="rId17"/>
      <w:pgSz w:w="11907" w:h="16840" w:orient="portrait"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65BDC" w:rsidRDefault="00765BDC" w14:paraId="6B976994" w14:textId="77777777">
      <w:r>
        <w:separator/>
      </w:r>
    </w:p>
  </w:endnote>
  <w:endnote w:type="continuationSeparator" w:id="0">
    <w:p w:rsidR="00765BDC" w:rsidRDefault="00765BDC" w14:paraId="483ECF27" w14:textId="77777777">
      <w:r>
        <w:continuationSeparator/>
      </w:r>
    </w:p>
  </w:endnote>
  <w:endnote w:type="continuationNotice" w:id="1">
    <w:p w:rsidR="00765BDC" w:rsidRDefault="00765BDC" w14:paraId="3FDA75BC"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681CB3" w:rsidR="00D20CAA" w:rsidP="00681CB3" w:rsidRDefault="00681CB3" w14:paraId="45EE5EE2" w14:textId="7D56EB65">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1B6350" w:rsidR="00EE0144" w:rsidP="00797817" w:rsidRDefault="00EE0144" w14:paraId="69EFDB76" w14:textId="28498EA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Pr="00797817" w:rsid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65BDC" w:rsidRDefault="00765BDC" w14:paraId="52AEDE9C" w14:textId="77777777">
      <w:r>
        <w:separator/>
      </w:r>
    </w:p>
  </w:footnote>
  <w:footnote w:type="continuationSeparator" w:id="0">
    <w:p w:rsidR="00765BDC" w:rsidRDefault="00765BDC" w14:paraId="00FD9D69" w14:textId="77777777">
      <w:r>
        <w:continuationSeparator/>
      </w:r>
    </w:p>
  </w:footnote>
  <w:footnote w:type="continuationNotice" w:id="1">
    <w:p w:rsidR="00765BDC" w:rsidRDefault="00765BDC" w14:paraId="5307E86D"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rsidTr="6286CDD1" w14:paraId="5DA748A3" w14:textId="77777777">
      <w:tc>
        <w:tcPr>
          <w:tcW w:w="3020" w:type="dxa"/>
        </w:tcPr>
        <w:p w:rsidR="6286CDD1" w:rsidP="6286CDD1" w:rsidRDefault="6286CDD1" w14:paraId="2D0DED53" w14:textId="5E2C4B5D">
          <w:pPr>
            <w:pStyle w:val="Header"/>
            <w:ind w:left="-115"/>
            <w:rPr>
              <w:szCs w:val="24"/>
            </w:rPr>
          </w:pPr>
        </w:p>
      </w:tc>
      <w:tc>
        <w:tcPr>
          <w:tcW w:w="3020" w:type="dxa"/>
        </w:tcPr>
        <w:p w:rsidR="6286CDD1" w:rsidP="6286CDD1" w:rsidRDefault="6286CDD1" w14:paraId="20E75E0B" w14:textId="5AACA203">
          <w:pPr>
            <w:pStyle w:val="Header"/>
            <w:jc w:val="center"/>
            <w:rPr>
              <w:szCs w:val="24"/>
            </w:rPr>
          </w:pPr>
        </w:p>
      </w:tc>
      <w:tc>
        <w:tcPr>
          <w:tcW w:w="3020" w:type="dxa"/>
        </w:tcPr>
        <w:p w:rsidR="6286CDD1" w:rsidP="6286CDD1" w:rsidRDefault="6286CDD1" w14:paraId="59805E37" w14:textId="43C71D05">
          <w:pPr>
            <w:pStyle w:val="Header"/>
            <w:ind w:right="-115"/>
            <w:jc w:val="right"/>
            <w:rPr>
              <w:szCs w:val="24"/>
            </w:rPr>
          </w:pPr>
        </w:p>
      </w:tc>
    </w:tr>
  </w:tbl>
  <w:p w:rsidR="6286CDD1" w:rsidP="6286CDD1" w:rsidRDefault="6286CDD1" w14:paraId="4E4E996E" w14:textId="06DE03E5">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A13D39" w:rsidR="00BD20EA" w:rsidP="00BD20EA" w:rsidRDefault="00F31801" w14:paraId="34FDC6DB" w14:textId="3CE5CDB1">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Pr="00A13D39" w:rsidR="00BD20EA">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2C8556F"/>
    <w:multiLevelType w:val="hybridMultilevel"/>
    <w:tmpl w:val="8770597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53D3480"/>
    <w:multiLevelType w:val="hybridMultilevel"/>
    <w:tmpl w:val="B2E23C2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933226C"/>
    <w:multiLevelType w:val="hybridMultilevel"/>
    <w:tmpl w:val="946C7E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0A243537"/>
    <w:multiLevelType w:val="hybridMultilevel"/>
    <w:tmpl w:val="79088BE6"/>
    <w:lvl w:ilvl="0" w:tplc="CA76A2E6">
      <w:start w:val="2"/>
      <w:numFmt w:val="bullet"/>
      <w:lvlText w:val="-"/>
      <w:lvlJc w:val="left"/>
      <w:pPr>
        <w:ind w:left="720" w:hanging="360"/>
      </w:pPr>
      <w:rPr>
        <w:rFonts w:hint="default" w:ascii="Calibri" w:hAnsi="Calibri" w:eastAsia="Calibri"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0C746835"/>
    <w:multiLevelType w:val="hybridMultilevel"/>
    <w:tmpl w:val="02A842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7" w15:restartNumberingAfterBreak="0">
    <w:nsid w:val="1C3000F2"/>
    <w:multiLevelType w:val="hybridMultilevel"/>
    <w:tmpl w:val="0152E2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8" w15:restartNumberingAfterBreak="0">
    <w:nsid w:val="1F010F48"/>
    <w:multiLevelType w:val="hybridMultilevel"/>
    <w:tmpl w:val="E51CFF92"/>
    <w:lvl w:ilvl="0" w:tplc="8DCC5B56">
      <w:start w:val="1"/>
      <w:numFmt w:val="bullet"/>
      <w:lvlText w:val=""/>
      <w:lvlJc w:val="left"/>
      <w:pPr>
        <w:tabs>
          <w:tab w:val="num" w:pos="720"/>
        </w:tabs>
        <w:ind w:left="720" w:hanging="360"/>
      </w:pPr>
      <w:rPr>
        <w:rFonts w:hint="default" w:ascii="Symbol" w:hAnsi="Symbol"/>
      </w:rPr>
    </w:lvl>
    <w:lvl w:ilvl="1" w:tplc="08090003" w:tentative="1">
      <w:start w:val="1"/>
      <w:numFmt w:val="bullet"/>
      <w:lvlText w:val="o"/>
      <w:lvlJc w:val="left"/>
      <w:pPr>
        <w:tabs>
          <w:tab w:val="num" w:pos="1440"/>
        </w:tabs>
        <w:ind w:left="1440" w:hanging="360"/>
      </w:pPr>
      <w:rPr>
        <w:rFonts w:hint="default" w:ascii="Courier New" w:hAnsi="Courier New" w:cs="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9" w15:restartNumberingAfterBreak="0">
    <w:nsid w:val="22A4224C"/>
    <w:multiLevelType w:val="hybridMultilevel"/>
    <w:tmpl w:val="D88AAF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2B38387A"/>
    <w:multiLevelType w:val="multilevel"/>
    <w:tmpl w:val="DB3043D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2C56154A"/>
    <w:multiLevelType w:val="hybridMultilevel"/>
    <w:tmpl w:val="E5F0E9B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2CC963F4"/>
    <w:multiLevelType w:val="hybridMultilevel"/>
    <w:tmpl w:val="ADB0B9DE"/>
    <w:lvl w:ilvl="0" w:tplc="CA76A2E6">
      <w:start w:val="2"/>
      <w:numFmt w:val="bullet"/>
      <w:lvlText w:val="-"/>
      <w:lvlJc w:val="left"/>
      <w:pPr>
        <w:ind w:left="720" w:hanging="360"/>
      </w:pPr>
      <w:rPr>
        <w:rFonts w:hint="default" w:ascii="Calibri" w:hAnsi="Calibri" w:eastAsia="Calibri"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6" w15:restartNumberingAfterBreak="0">
    <w:nsid w:val="36A640D4"/>
    <w:multiLevelType w:val="hybridMultilevel"/>
    <w:tmpl w:val="90CC47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3F9C0BE5"/>
    <w:multiLevelType w:val="hybridMultilevel"/>
    <w:tmpl w:val="FB78F8A0"/>
    <w:lvl w:ilvl="0" w:tplc="7F3EDD00">
      <w:numFmt w:val="bullet"/>
      <w:lvlText w:val="•"/>
      <w:lvlJc w:val="left"/>
      <w:pPr>
        <w:ind w:left="720" w:hanging="360"/>
      </w:pPr>
      <w:rPr>
        <w:rFonts w:hint="default" w:ascii="Calibri" w:hAnsi="Calibri" w:cs="Calibri"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41A75B7C"/>
    <w:multiLevelType w:val="hybridMultilevel"/>
    <w:tmpl w:val="2610BA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EE57B7"/>
    <w:multiLevelType w:val="hybridMultilevel"/>
    <w:tmpl w:val="9476F0AC"/>
    <w:lvl w:ilvl="0" w:tplc="CA76A2E6">
      <w:start w:val="2"/>
      <w:numFmt w:val="bullet"/>
      <w:lvlText w:val="-"/>
      <w:lvlJc w:val="left"/>
      <w:pPr>
        <w:ind w:left="1080" w:hanging="360"/>
      </w:pPr>
      <w:rPr>
        <w:rFonts w:hint="default" w:ascii="Calibri" w:hAnsi="Calibri" w:eastAsia="Calibri" w:cs="Calibri"/>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21" w15:restartNumberingAfterBreak="0">
    <w:nsid w:val="43B12977"/>
    <w:multiLevelType w:val="hybridMultilevel"/>
    <w:tmpl w:val="C17421B0"/>
    <w:lvl w:ilvl="0" w:tplc="3DC41414">
      <w:numFmt w:val="bullet"/>
      <w:lvlText w:val="-"/>
      <w:lvlJc w:val="left"/>
      <w:pPr>
        <w:ind w:left="720" w:hanging="360"/>
      </w:pPr>
      <w:rPr>
        <w:rFonts w:hint="default" w:ascii="Times New Roman" w:hAnsi="Times New Roman" w:eastAsia="Times New Roman"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4" w15:restartNumberingAfterBreak="0">
    <w:nsid w:val="4D3125DE"/>
    <w:multiLevelType w:val="hybridMultilevel"/>
    <w:tmpl w:val="FF10AA3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993212"/>
    <w:multiLevelType w:val="hybridMultilevel"/>
    <w:tmpl w:val="5928CEA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63EC18D2"/>
    <w:multiLevelType w:val="hybridMultilevel"/>
    <w:tmpl w:val="C2BC1914"/>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8" w15:restartNumberingAfterBreak="0">
    <w:nsid w:val="6932028D"/>
    <w:multiLevelType w:val="hybridMultilevel"/>
    <w:tmpl w:val="19EE3A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9" w15:restartNumberingAfterBreak="0">
    <w:nsid w:val="72E91E98"/>
    <w:multiLevelType w:val="hybridMultilevel"/>
    <w:tmpl w:val="B750F65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697509784">
    <w:abstractNumId w:val="15"/>
  </w:num>
  <w:num w:numId="2" w16cid:durableId="54202623">
    <w:abstractNumId w:val="23"/>
  </w:num>
  <w:num w:numId="3" w16cid:durableId="1211303400">
    <w:abstractNumId w:val="6"/>
  </w:num>
  <w:num w:numId="4" w16cid:durableId="1975211768">
    <w:abstractNumId w:val="11"/>
  </w:num>
  <w:num w:numId="5" w16cid:durableId="236716568">
    <w:abstractNumId w:val="22"/>
  </w:num>
  <w:num w:numId="6" w16cid:durableId="1526558309">
    <w:abstractNumId w:val="19"/>
  </w:num>
  <w:num w:numId="7" w16cid:durableId="912852409">
    <w:abstractNumId w:val="25"/>
  </w:num>
  <w:num w:numId="8" w16cid:durableId="931402831">
    <w:abstractNumId w:val="9"/>
  </w:num>
  <w:num w:numId="9" w16cid:durableId="835614037">
    <w:abstractNumId w:val="26"/>
  </w:num>
  <w:num w:numId="10" w16cid:durableId="1110508696">
    <w:abstractNumId w:val="0"/>
  </w:num>
  <w:num w:numId="11" w16cid:durableId="20251979">
    <w:abstractNumId w:val="12"/>
  </w:num>
  <w:num w:numId="12" w16cid:durableId="1686665536">
    <w:abstractNumId w:val="7"/>
  </w:num>
  <w:num w:numId="13" w16cid:durableId="2004771814">
    <w:abstractNumId w:val="24"/>
  </w:num>
  <w:num w:numId="14" w16cid:durableId="1146780486">
    <w:abstractNumId w:val="3"/>
  </w:num>
  <w:num w:numId="15" w16cid:durableId="417361193">
    <w:abstractNumId w:val="21"/>
  </w:num>
  <w:num w:numId="16" w16cid:durableId="1465076257">
    <w:abstractNumId w:val="18"/>
  </w:num>
  <w:num w:numId="17" w16cid:durableId="2133395830">
    <w:abstractNumId w:val="5"/>
  </w:num>
  <w:num w:numId="18" w16cid:durableId="1262104166">
    <w:abstractNumId w:val="2"/>
  </w:num>
  <w:num w:numId="19" w16cid:durableId="1476027497">
    <w:abstractNumId w:val="8"/>
  </w:num>
  <w:num w:numId="20" w16cid:durableId="66659292">
    <w:abstractNumId w:val="14"/>
  </w:num>
  <w:num w:numId="21" w16cid:durableId="1607687192">
    <w:abstractNumId w:val="29"/>
  </w:num>
  <w:num w:numId="22" w16cid:durableId="1704552952">
    <w:abstractNumId w:val="16"/>
  </w:num>
  <w:num w:numId="23" w16cid:durableId="158817345">
    <w:abstractNumId w:val="10"/>
  </w:num>
  <w:num w:numId="24" w16cid:durableId="4290252">
    <w:abstractNumId w:val="28"/>
  </w:num>
  <w:num w:numId="25" w16cid:durableId="2062902872">
    <w:abstractNumId w:val="13"/>
  </w:num>
  <w:num w:numId="26" w16cid:durableId="1624266260">
    <w:abstractNumId w:val="4"/>
  </w:num>
  <w:num w:numId="27" w16cid:durableId="401298192">
    <w:abstractNumId w:val="20"/>
  </w:num>
  <w:num w:numId="28" w16cid:durableId="1450474096">
    <w:abstractNumId w:val="27"/>
  </w:num>
  <w:num w:numId="29" w16cid:durableId="214243295">
    <w:abstractNumId w:val="1"/>
  </w:num>
  <w:num w:numId="30" w16cid:durableId="133826827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3C49"/>
    <w:rsid w:val="00036CCE"/>
    <w:rsid w:val="00041B11"/>
    <w:rsid w:val="00041B40"/>
    <w:rsid w:val="00042749"/>
    <w:rsid w:val="000428AD"/>
    <w:rsid w:val="0004693F"/>
    <w:rsid w:val="0004733B"/>
    <w:rsid w:val="00047F23"/>
    <w:rsid w:val="00050DF5"/>
    <w:rsid w:val="00055936"/>
    <w:rsid w:val="00057250"/>
    <w:rsid w:val="0008223F"/>
    <w:rsid w:val="00087C6F"/>
    <w:rsid w:val="00091CCC"/>
    <w:rsid w:val="000977A2"/>
    <w:rsid w:val="00097DE0"/>
    <w:rsid w:val="000A2976"/>
    <w:rsid w:val="000A4F00"/>
    <w:rsid w:val="000B06AE"/>
    <w:rsid w:val="000B14BC"/>
    <w:rsid w:val="000C0960"/>
    <w:rsid w:val="000C0E88"/>
    <w:rsid w:val="000C154F"/>
    <w:rsid w:val="000C6554"/>
    <w:rsid w:val="000D341A"/>
    <w:rsid w:val="000E0F5B"/>
    <w:rsid w:val="000E3765"/>
    <w:rsid w:val="000E392F"/>
    <w:rsid w:val="000E77EC"/>
    <w:rsid w:val="000F1681"/>
    <w:rsid w:val="000F2B84"/>
    <w:rsid w:val="000F396D"/>
    <w:rsid w:val="000F5459"/>
    <w:rsid w:val="000F795F"/>
    <w:rsid w:val="00100EA2"/>
    <w:rsid w:val="00103F1A"/>
    <w:rsid w:val="001040C6"/>
    <w:rsid w:val="00104580"/>
    <w:rsid w:val="00112996"/>
    <w:rsid w:val="0012041B"/>
    <w:rsid w:val="0012220F"/>
    <w:rsid w:val="00122931"/>
    <w:rsid w:val="00124C25"/>
    <w:rsid w:val="00125C65"/>
    <w:rsid w:val="00126709"/>
    <w:rsid w:val="00131BE3"/>
    <w:rsid w:val="00135960"/>
    <w:rsid w:val="00140F65"/>
    <w:rsid w:val="00142758"/>
    <w:rsid w:val="00143ADE"/>
    <w:rsid w:val="00160D95"/>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7DA5"/>
    <w:rsid w:val="001D46DA"/>
    <w:rsid w:val="001D6062"/>
    <w:rsid w:val="001E07D3"/>
    <w:rsid w:val="001E2EBE"/>
    <w:rsid w:val="001E4B26"/>
    <w:rsid w:val="001F20D9"/>
    <w:rsid w:val="001F3D50"/>
    <w:rsid w:val="001F4494"/>
    <w:rsid w:val="001F70C7"/>
    <w:rsid w:val="001F7B46"/>
    <w:rsid w:val="00200495"/>
    <w:rsid w:val="00200ED5"/>
    <w:rsid w:val="00201466"/>
    <w:rsid w:val="002058F8"/>
    <w:rsid w:val="00215B50"/>
    <w:rsid w:val="00217215"/>
    <w:rsid w:val="00224DBF"/>
    <w:rsid w:val="002268B9"/>
    <w:rsid w:val="00227860"/>
    <w:rsid w:val="0023348C"/>
    <w:rsid w:val="00241380"/>
    <w:rsid w:val="002456C7"/>
    <w:rsid w:val="00251C3E"/>
    <w:rsid w:val="00257033"/>
    <w:rsid w:val="00266783"/>
    <w:rsid w:val="00283201"/>
    <w:rsid w:val="00286831"/>
    <w:rsid w:val="00291269"/>
    <w:rsid w:val="002925E0"/>
    <w:rsid w:val="00292BEC"/>
    <w:rsid w:val="002933D1"/>
    <w:rsid w:val="002A071C"/>
    <w:rsid w:val="002A30C7"/>
    <w:rsid w:val="002C3741"/>
    <w:rsid w:val="002D3448"/>
    <w:rsid w:val="002D3BF1"/>
    <w:rsid w:val="002D3DD5"/>
    <w:rsid w:val="002E35FC"/>
    <w:rsid w:val="002E4600"/>
    <w:rsid w:val="002E52CA"/>
    <w:rsid w:val="002F02BB"/>
    <w:rsid w:val="002F34B8"/>
    <w:rsid w:val="002F4016"/>
    <w:rsid w:val="0030680B"/>
    <w:rsid w:val="00313014"/>
    <w:rsid w:val="00313DDD"/>
    <w:rsid w:val="00314D68"/>
    <w:rsid w:val="00321178"/>
    <w:rsid w:val="00321618"/>
    <w:rsid w:val="0033185A"/>
    <w:rsid w:val="00342B64"/>
    <w:rsid w:val="003434BF"/>
    <w:rsid w:val="003458F4"/>
    <w:rsid w:val="0035036A"/>
    <w:rsid w:val="00350940"/>
    <w:rsid w:val="003518B1"/>
    <w:rsid w:val="0035256D"/>
    <w:rsid w:val="00354A60"/>
    <w:rsid w:val="00356D4E"/>
    <w:rsid w:val="0036528F"/>
    <w:rsid w:val="003668AE"/>
    <w:rsid w:val="0038031E"/>
    <w:rsid w:val="00387DFF"/>
    <w:rsid w:val="00393326"/>
    <w:rsid w:val="00396B3D"/>
    <w:rsid w:val="003A0839"/>
    <w:rsid w:val="003A0D3D"/>
    <w:rsid w:val="003A37DD"/>
    <w:rsid w:val="003A4C14"/>
    <w:rsid w:val="003B1A63"/>
    <w:rsid w:val="003B3743"/>
    <w:rsid w:val="003B54BE"/>
    <w:rsid w:val="003C13CC"/>
    <w:rsid w:val="003C393B"/>
    <w:rsid w:val="003C6AAE"/>
    <w:rsid w:val="003D52ED"/>
    <w:rsid w:val="003F35C2"/>
    <w:rsid w:val="003F47AD"/>
    <w:rsid w:val="00400665"/>
    <w:rsid w:val="004020C9"/>
    <w:rsid w:val="004075BD"/>
    <w:rsid w:val="00413B1F"/>
    <w:rsid w:val="00414B5C"/>
    <w:rsid w:val="004151A6"/>
    <w:rsid w:val="004213F3"/>
    <w:rsid w:val="004219A3"/>
    <w:rsid w:val="0042396C"/>
    <w:rsid w:val="004300EB"/>
    <w:rsid w:val="00431887"/>
    <w:rsid w:val="00435B34"/>
    <w:rsid w:val="00443590"/>
    <w:rsid w:val="004451E2"/>
    <w:rsid w:val="00445796"/>
    <w:rsid w:val="00446FF5"/>
    <w:rsid w:val="00450C69"/>
    <w:rsid w:val="00451CA1"/>
    <w:rsid w:val="00453BEC"/>
    <w:rsid w:val="0045455E"/>
    <w:rsid w:val="00462A90"/>
    <w:rsid w:val="0046730B"/>
    <w:rsid w:val="00467F53"/>
    <w:rsid w:val="0048459C"/>
    <w:rsid w:val="00485875"/>
    <w:rsid w:val="00491CAE"/>
    <w:rsid w:val="0049484C"/>
    <w:rsid w:val="004A2A95"/>
    <w:rsid w:val="004A3FB6"/>
    <w:rsid w:val="004B209F"/>
    <w:rsid w:val="004B596F"/>
    <w:rsid w:val="004C0414"/>
    <w:rsid w:val="004C10BB"/>
    <w:rsid w:val="004C51E2"/>
    <w:rsid w:val="004C58D8"/>
    <w:rsid w:val="004C62BD"/>
    <w:rsid w:val="004D4B98"/>
    <w:rsid w:val="004F20A1"/>
    <w:rsid w:val="0050292B"/>
    <w:rsid w:val="00502EDF"/>
    <w:rsid w:val="00503FD8"/>
    <w:rsid w:val="0051361E"/>
    <w:rsid w:val="00517007"/>
    <w:rsid w:val="005322C6"/>
    <w:rsid w:val="005337BB"/>
    <w:rsid w:val="005539A9"/>
    <w:rsid w:val="005556B7"/>
    <w:rsid w:val="0055703D"/>
    <w:rsid w:val="005570B5"/>
    <w:rsid w:val="00567B61"/>
    <w:rsid w:val="00570CF2"/>
    <w:rsid w:val="005747F8"/>
    <w:rsid w:val="005877B3"/>
    <w:rsid w:val="00590964"/>
    <w:rsid w:val="00591376"/>
    <w:rsid w:val="0059342C"/>
    <w:rsid w:val="005A4AFC"/>
    <w:rsid w:val="005A5E7C"/>
    <w:rsid w:val="005B5CF3"/>
    <w:rsid w:val="005B6322"/>
    <w:rsid w:val="005C2194"/>
    <w:rsid w:val="005D0821"/>
    <w:rsid w:val="005D401C"/>
    <w:rsid w:val="005D49B3"/>
    <w:rsid w:val="005D5192"/>
    <w:rsid w:val="005D712D"/>
    <w:rsid w:val="005D76C2"/>
    <w:rsid w:val="005E166C"/>
    <w:rsid w:val="005E7BE3"/>
    <w:rsid w:val="005F040F"/>
    <w:rsid w:val="005F61A7"/>
    <w:rsid w:val="005F6F38"/>
    <w:rsid w:val="00603B6D"/>
    <w:rsid w:val="00612010"/>
    <w:rsid w:val="00617B12"/>
    <w:rsid w:val="0063282F"/>
    <w:rsid w:val="00632DFE"/>
    <w:rsid w:val="006335BE"/>
    <w:rsid w:val="00636E31"/>
    <w:rsid w:val="00637B72"/>
    <w:rsid w:val="00640A5A"/>
    <w:rsid w:val="00640FD0"/>
    <w:rsid w:val="006412F3"/>
    <w:rsid w:val="00643C96"/>
    <w:rsid w:val="006677C4"/>
    <w:rsid w:val="00670EF4"/>
    <w:rsid w:val="006722A0"/>
    <w:rsid w:val="00672CBA"/>
    <w:rsid w:val="00674302"/>
    <w:rsid w:val="00676250"/>
    <w:rsid w:val="00681CB3"/>
    <w:rsid w:val="00685562"/>
    <w:rsid w:val="006940FE"/>
    <w:rsid w:val="0069521E"/>
    <w:rsid w:val="00695854"/>
    <w:rsid w:val="006960CC"/>
    <w:rsid w:val="006A01AC"/>
    <w:rsid w:val="006A3F94"/>
    <w:rsid w:val="006C5877"/>
    <w:rsid w:val="006C6916"/>
    <w:rsid w:val="006D036F"/>
    <w:rsid w:val="006D09B4"/>
    <w:rsid w:val="006D4BE3"/>
    <w:rsid w:val="006E09FC"/>
    <w:rsid w:val="006E4173"/>
    <w:rsid w:val="006E42E7"/>
    <w:rsid w:val="006E4D83"/>
    <w:rsid w:val="00701E85"/>
    <w:rsid w:val="00702C54"/>
    <w:rsid w:val="00703C13"/>
    <w:rsid w:val="0070667B"/>
    <w:rsid w:val="00711075"/>
    <w:rsid w:val="00721D95"/>
    <w:rsid w:val="00723D29"/>
    <w:rsid w:val="00741F7F"/>
    <w:rsid w:val="0075041A"/>
    <w:rsid w:val="00751148"/>
    <w:rsid w:val="0075373F"/>
    <w:rsid w:val="00762186"/>
    <w:rsid w:val="00764A1E"/>
    <w:rsid w:val="00765BDC"/>
    <w:rsid w:val="00765F30"/>
    <w:rsid w:val="00774376"/>
    <w:rsid w:val="00777FF5"/>
    <w:rsid w:val="00783EF5"/>
    <w:rsid w:val="00797817"/>
    <w:rsid w:val="007A3AF1"/>
    <w:rsid w:val="007A6F44"/>
    <w:rsid w:val="007B0702"/>
    <w:rsid w:val="007B1A85"/>
    <w:rsid w:val="007B1B9F"/>
    <w:rsid w:val="007B311D"/>
    <w:rsid w:val="007B5C19"/>
    <w:rsid w:val="007C2454"/>
    <w:rsid w:val="007C2FD6"/>
    <w:rsid w:val="007C306C"/>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5514"/>
    <w:rsid w:val="0081269B"/>
    <w:rsid w:val="00815F35"/>
    <w:rsid w:val="00816F1D"/>
    <w:rsid w:val="00830760"/>
    <w:rsid w:val="00836073"/>
    <w:rsid w:val="00847E47"/>
    <w:rsid w:val="0085273C"/>
    <w:rsid w:val="00855DE2"/>
    <w:rsid w:val="008701DD"/>
    <w:rsid w:val="008706CB"/>
    <w:rsid w:val="008812A4"/>
    <w:rsid w:val="0088255C"/>
    <w:rsid w:val="008866AE"/>
    <w:rsid w:val="00891155"/>
    <w:rsid w:val="0089453F"/>
    <w:rsid w:val="00895918"/>
    <w:rsid w:val="00897838"/>
    <w:rsid w:val="008A30C9"/>
    <w:rsid w:val="008A589A"/>
    <w:rsid w:val="008B1C6E"/>
    <w:rsid w:val="008B5546"/>
    <w:rsid w:val="008B5807"/>
    <w:rsid w:val="008C75CB"/>
    <w:rsid w:val="008D3DA8"/>
    <w:rsid w:val="008E54BD"/>
    <w:rsid w:val="009009F8"/>
    <w:rsid w:val="00904C18"/>
    <w:rsid w:val="00905FCC"/>
    <w:rsid w:val="009065B2"/>
    <w:rsid w:val="00907452"/>
    <w:rsid w:val="009227BC"/>
    <w:rsid w:val="00923134"/>
    <w:rsid w:val="009238B7"/>
    <w:rsid w:val="00923BF4"/>
    <w:rsid w:val="009246E4"/>
    <w:rsid w:val="0092714A"/>
    <w:rsid w:val="00931A7D"/>
    <w:rsid w:val="009330DE"/>
    <w:rsid w:val="009343D5"/>
    <w:rsid w:val="009502ED"/>
    <w:rsid w:val="009546CB"/>
    <w:rsid w:val="0095605D"/>
    <w:rsid w:val="00956C13"/>
    <w:rsid w:val="009701BF"/>
    <w:rsid w:val="009702D6"/>
    <w:rsid w:val="00973F24"/>
    <w:rsid w:val="0097754A"/>
    <w:rsid w:val="009847E4"/>
    <w:rsid w:val="00986414"/>
    <w:rsid w:val="00993CBC"/>
    <w:rsid w:val="009B52B5"/>
    <w:rsid w:val="009B7E75"/>
    <w:rsid w:val="009C05C4"/>
    <w:rsid w:val="009C11D3"/>
    <w:rsid w:val="009C7008"/>
    <w:rsid w:val="009C7213"/>
    <w:rsid w:val="009D49DD"/>
    <w:rsid w:val="009E38C6"/>
    <w:rsid w:val="009E52BF"/>
    <w:rsid w:val="009E6EC5"/>
    <w:rsid w:val="009F4B4E"/>
    <w:rsid w:val="009F515F"/>
    <w:rsid w:val="009F535F"/>
    <w:rsid w:val="009F6FFA"/>
    <w:rsid w:val="00A04B2A"/>
    <w:rsid w:val="00A120B3"/>
    <w:rsid w:val="00A13D39"/>
    <w:rsid w:val="00A1571A"/>
    <w:rsid w:val="00A22A18"/>
    <w:rsid w:val="00A47808"/>
    <w:rsid w:val="00A551BB"/>
    <w:rsid w:val="00A56DAF"/>
    <w:rsid w:val="00A601F8"/>
    <w:rsid w:val="00A77C3F"/>
    <w:rsid w:val="00A830FB"/>
    <w:rsid w:val="00A858BC"/>
    <w:rsid w:val="00A85F52"/>
    <w:rsid w:val="00A92349"/>
    <w:rsid w:val="00A93F2A"/>
    <w:rsid w:val="00A94A91"/>
    <w:rsid w:val="00A95B68"/>
    <w:rsid w:val="00A964CB"/>
    <w:rsid w:val="00AA211C"/>
    <w:rsid w:val="00AC365A"/>
    <w:rsid w:val="00AC4F73"/>
    <w:rsid w:val="00AE11A7"/>
    <w:rsid w:val="00AE29FC"/>
    <w:rsid w:val="00AE467E"/>
    <w:rsid w:val="00AF4FF8"/>
    <w:rsid w:val="00AF7369"/>
    <w:rsid w:val="00AF769E"/>
    <w:rsid w:val="00B001DC"/>
    <w:rsid w:val="00B07E49"/>
    <w:rsid w:val="00B11CFD"/>
    <w:rsid w:val="00B12895"/>
    <w:rsid w:val="00B12B04"/>
    <w:rsid w:val="00B321D9"/>
    <w:rsid w:val="00B34135"/>
    <w:rsid w:val="00B4054C"/>
    <w:rsid w:val="00B47148"/>
    <w:rsid w:val="00B50560"/>
    <w:rsid w:val="00B50EF3"/>
    <w:rsid w:val="00B529CD"/>
    <w:rsid w:val="00B563C7"/>
    <w:rsid w:val="00B60C9A"/>
    <w:rsid w:val="00B650C5"/>
    <w:rsid w:val="00B708DB"/>
    <w:rsid w:val="00B82569"/>
    <w:rsid w:val="00B90DDF"/>
    <w:rsid w:val="00B94616"/>
    <w:rsid w:val="00B96211"/>
    <w:rsid w:val="00B96A0A"/>
    <w:rsid w:val="00B97284"/>
    <w:rsid w:val="00BA08EC"/>
    <w:rsid w:val="00BA1292"/>
    <w:rsid w:val="00BA493E"/>
    <w:rsid w:val="00BB2872"/>
    <w:rsid w:val="00BB3493"/>
    <w:rsid w:val="00BC0924"/>
    <w:rsid w:val="00BC2445"/>
    <w:rsid w:val="00BC3CD7"/>
    <w:rsid w:val="00BC4511"/>
    <w:rsid w:val="00BC5AEF"/>
    <w:rsid w:val="00BD20EA"/>
    <w:rsid w:val="00BD5B10"/>
    <w:rsid w:val="00BD69BC"/>
    <w:rsid w:val="00C03A19"/>
    <w:rsid w:val="00C06C6D"/>
    <w:rsid w:val="00C128CD"/>
    <w:rsid w:val="00C1384B"/>
    <w:rsid w:val="00C15785"/>
    <w:rsid w:val="00C25886"/>
    <w:rsid w:val="00C262C3"/>
    <w:rsid w:val="00C45A09"/>
    <w:rsid w:val="00C51BD8"/>
    <w:rsid w:val="00C61A97"/>
    <w:rsid w:val="00C63661"/>
    <w:rsid w:val="00C6546B"/>
    <w:rsid w:val="00C70BFB"/>
    <w:rsid w:val="00C823C4"/>
    <w:rsid w:val="00C84D3F"/>
    <w:rsid w:val="00C90E48"/>
    <w:rsid w:val="00C9769A"/>
    <w:rsid w:val="00CA45D2"/>
    <w:rsid w:val="00CA49D1"/>
    <w:rsid w:val="00CA7311"/>
    <w:rsid w:val="00CB6A56"/>
    <w:rsid w:val="00CC1514"/>
    <w:rsid w:val="00CD032D"/>
    <w:rsid w:val="00CD4816"/>
    <w:rsid w:val="00CD4AA2"/>
    <w:rsid w:val="00CE55A0"/>
    <w:rsid w:val="00CF0790"/>
    <w:rsid w:val="00CF0B21"/>
    <w:rsid w:val="00CF4890"/>
    <w:rsid w:val="00CF678B"/>
    <w:rsid w:val="00CF6BA2"/>
    <w:rsid w:val="00D00508"/>
    <w:rsid w:val="00D05A80"/>
    <w:rsid w:val="00D06A94"/>
    <w:rsid w:val="00D17E6C"/>
    <w:rsid w:val="00D20CAA"/>
    <w:rsid w:val="00D254F6"/>
    <w:rsid w:val="00D274D0"/>
    <w:rsid w:val="00D35F0A"/>
    <w:rsid w:val="00D46638"/>
    <w:rsid w:val="00D522CE"/>
    <w:rsid w:val="00D53E47"/>
    <w:rsid w:val="00D60425"/>
    <w:rsid w:val="00D70AF4"/>
    <w:rsid w:val="00D71594"/>
    <w:rsid w:val="00D7362D"/>
    <w:rsid w:val="00D80BA0"/>
    <w:rsid w:val="00D81DD1"/>
    <w:rsid w:val="00D826E7"/>
    <w:rsid w:val="00D8576B"/>
    <w:rsid w:val="00D87BB4"/>
    <w:rsid w:val="00D91EE0"/>
    <w:rsid w:val="00D96BD9"/>
    <w:rsid w:val="00DA6C78"/>
    <w:rsid w:val="00DA7041"/>
    <w:rsid w:val="00DB3FA4"/>
    <w:rsid w:val="00DB4459"/>
    <w:rsid w:val="00DB447E"/>
    <w:rsid w:val="00DB7FAE"/>
    <w:rsid w:val="00DD43D9"/>
    <w:rsid w:val="00DD5D2D"/>
    <w:rsid w:val="00DD637E"/>
    <w:rsid w:val="00DD6FC7"/>
    <w:rsid w:val="00DF207F"/>
    <w:rsid w:val="00DF2F25"/>
    <w:rsid w:val="00E14F46"/>
    <w:rsid w:val="00E21D22"/>
    <w:rsid w:val="00E21E99"/>
    <w:rsid w:val="00E235B1"/>
    <w:rsid w:val="00E23922"/>
    <w:rsid w:val="00E31C10"/>
    <w:rsid w:val="00E36295"/>
    <w:rsid w:val="00E42C2F"/>
    <w:rsid w:val="00E43801"/>
    <w:rsid w:val="00E539CA"/>
    <w:rsid w:val="00E560D4"/>
    <w:rsid w:val="00E56B39"/>
    <w:rsid w:val="00E60ECC"/>
    <w:rsid w:val="00E7290B"/>
    <w:rsid w:val="00E73CCD"/>
    <w:rsid w:val="00E73F0B"/>
    <w:rsid w:val="00E8606F"/>
    <w:rsid w:val="00E87C22"/>
    <w:rsid w:val="00EA063B"/>
    <w:rsid w:val="00EA0AE9"/>
    <w:rsid w:val="00EA28FF"/>
    <w:rsid w:val="00EB47A2"/>
    <w:rsid w:val="00EC0FF7"/>
    <w:rsid w:val="00ED0C31"/>
    <w:rsid w:val="00ED48BE"/>
    <w:rsid w:val="00EE0144"/>
    <w:rsid w:val="00EE34C2"/>
    <w:rsid w:val="00EE5405"/>
    <w:rsid w:val="00EF3CDD"/>
    <w:rsid w:val="00F06AD3"/>
    <w:rsid w:val="00F11DAF"/>
    <w:rsid w:val="00F141A1"/>
    <w:rsid w:val="00F1443F"/>
    <w:rsid w:val="00F20631"/>
    <w:rsid w:val="00F24D21"/>
    <w:rsid w:val="00F31801"/>
    <w:rsid w:val="00F36D1E"/>
    <w:rsid w:val="00F509C3"/>
    <w:rsid w:val="00F5317C"/>
    <w:rsid w:val="00F53F2B"/>
    <w:rsid w:val="00F5654C"/>
    <w:rsid w:val="00F629E4"/>
    <w:rsid w:val="00F632CF"/>
    <w:rsid w:val="00F64BAA"/>
    <w:rsid w:val="00F67370"/>
    <w:rsid w:val="00F7154A"/>
    <w:rsid w:val="00F71D0D"/>
    <w:rsid w:val="00F72600"/>
    <w:rsid w:val="00F86B17"/>
    <w:rsid w:val="00F92FA3"/>
    <w:rsid w:val="00F95220"/>
    <w:rsid w:val="00F957A9"/>
    <w:rsid w:val="00F97479"/>
    <w:rsid w:val="00FA0F17"/>
    <w:rsid w:val="00FA6F02"/>
    <w:rsid w:val="00FB2650"/>
    <w:rsid w:val="00FB4036"/>
    <w:rsid w:val="00FB5BA3"/>
    <w:rsid w:val="00FC3BF7"/>
    <w:rsid w:val="00FD44C2"/>
    <w:rsid w:val="00FD5412"/>
    <w:rsid w:val="00FF1837"/>
    <w:rsid w:val="027820F7"/>
    <w:rsid w:val="051A4292"/>
    <w:rsid w:val="13DBABFC"/>
    <w:rsid w:val="215D9C22"/>
    <w:rsid w:val="24ADEBF4"/>
    <w:rsid w:val="3ABA8555"/>
    <w:rsid w:val="6286CDD1"/>
    <w:rsid w:val="7E92527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SimSu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styleId="Memoheading" w:customStyle="1">
    <w:name w:val="Memo heading"/>
    <w:rsid w:val="00BC0924"/>
    <w:rPr>
      <w:noProof/>
      <w:lang w:val="en-US" w:eastAsia="en-US"/>
    </w:rPr>
  </w:style>
  <w:style w:type="paragraph" w:styleId="Memofooter" w:customStyle="1">
    <w:name w:val="Memo footer"/>
    <w:basedOn w:val="Normal"/>
    <w:rsid w:val="00BC0924"/>
    <w:pPr>
      <w:framePr w:w="10637" w:h="433" w:hSpace="180" w:wrap="around" w:hAnchor="page" w:vAnchor="text" w:x="933" w:y="148"/>
      <w:pBdr>
        <w:top w:val="single" w:color="auto" w:sz="6" w:space="1"/>
        <w:left w:val="single" w:color="auto" w:sz="6" w:space="1"/>
        <w:bottom w:val="single" w:color="auto" w:sz="6" w:space="1"/>
        <w:right w:val="single" w:color="auto" w:sz="6" w:space="1"/>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lainText">
    <w:name w:val="Plain Text"/>
    <w:basedOn w:val="Normal"/>
    <w:rsid w:val="00A601F8"/>
    <w:rPr>
      <w:rFonts w:ascii="Courier New" w:hAnsi="Courier New" w:eastAsia="Batang"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styleId="CommentTextChar" w:customStyle="1">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styleId="CommentSubjectChar" w:customStyle="1">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styleId="BalloonTextChar" w:customStyle="1">
    <w:name w:val="Balloon Text Char"/>
    <w:link w:val="BalloonText"/>
    <w:rsid w:val="00816F1D"/>
    <w:rPr>
      <w:rFonts w:ascii="Segoe UI" w:hAnsi="Segoe UI" w:cs="Segoe UI"/>
      <w:sz w:val="18"/>
      <w:szCs w:val="18"/>
      <w:lang w:val="en-US" w:eastAsia="en-US"/>
    </w:rPr>
  </w:style>
  <w:style w:type="paragraph" w:styleId="MediumGrid21" w:customStyle="1">
    <w:name w:val="Medium Grid 21"/>
    <w:uiPriority w:val="1"/>
    <w:qFormat/>
    <w:rsid w:val="00612010"/>
    <w:rPr>
      <w:rFonts w:ascii="Calibri" w:hAnsi="Calibri" w:eastAsia="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styleId="HeaderChar" w:customStyle="1">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styleId="FooterChar" w:customStyle="1">
    <w:name w:val="Footer Char"/>
    <w:basedOn w:val="DefaultParagraphFont"/>
    <w:link w:val="Footer"/>
    <w:rsid w:val="00681CB3"/>
    <w:rPr>
      <w:sz w:val="24"/>
      <w:szCs w:val="24"/>
    </w:rPr>
  </w:style>
  <w:style w:type="paragraph" w:styleId="Default" w:customStyle="1">
    <w:name w:val="Default"/>
    <w:rsid w:val="00BC4511"/>
    <w:pPr>
      <w:autoSpaceDE w:val="0"/>
      <w:autoSpaceDN w:val="0"/>
      <w:adjustRightInd w:val="0"/>
    </w:pPr>
    <w:rPr>
      <w:rFonts w:ascii="Calibri" w:hAnsi="Calibri" w:cs="Calibri" w:eastAsiaTheme="minorHAnsi"/>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medium.com/@undp.innovation/undps-strategic-innovation-pivot-4c2873aeee98" TargetMode="Externa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medium.com/@undp.innovation/undps-strategic-innovation-pivot-4c2873aeee98" TargetMode="External" Id="rId12"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header" Target="header2.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medium.com/@undp.innovation/undps-strategic-innovation-pivot-4c2873aeee98" TargetMode="External" Id="rId11"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1.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2.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customXml/itemProps3.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4.xml><?xml version="1.0" encoding="utf-8"?>
<ds:datastoreItem xmlns:ds="http://schemas.openxmlformats.org/officeDocument/2006/customXml" ds:itemID="{5833A41C-7B98-4359-B30B-F7C3AA637E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a5f9e-c147-4dc6-bd34-b28935d93d70"/>
    <ds:schemaRef ds:uri="e2d5eb27-e4b1-49f8-914a-e8e5371b0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UNDP/IAPSO</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Zhijie Wang</cp:lastModifiedBy>
  <cp:revision>4</cp:revision>
  <dcterms:created xsi:type="dcterms:W3CDTF">2025-02-11T14:08:00Z</dcterms:created>
  <dcterms:modified xsi:type="dcterms:W3CDTF">2025-02-12T16:03:20Z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