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ody>
    <w:p w:rsidR="009B4AB2" w:rsidP="009B4AB2" w:rsidRDefault="009B4AB2" w14:paraId="7F133E93" w14:textId="1A8576B7">
      <w:pPr>
        <w:rPr>
          <w:rFonts w:ascii="Myriad Pro" w:hAnsi="Myriad Pro"/>
          <w:b/>
          <w:sz w:val="26"/>
          <w:szCs w:val="26"/>
          <w:lang w:val="da-DK"/>
        </w:rPr>
      </w:pPr>
      <w:r>
        <w:rPr>
          <w:noProof/>
        </w:rPr>
        <w:drawing>
          <wp:anchor distT="0" distB="0" distL="114300" distR="114300" simplePos="0" relativeHeight="251658240" behindDoc="1" locked="0" layoutInCell="1" allowOverlap="1" wp14:anchorId="5A801785" wp14:editId="03DD10DC">
            <wp:simplePos x="0" y="0"/>
            <wp:positionH relativeFrom="margin">
              <wp:posOffset>4770120</wp:posOffset>
            </wp:positionH>
            <wp:positionV relativeFrom="paragraph">
              <wp:posOffset>-304800</wp:posOffset>
            </wp:positionV>
            <wp:extent cx="1242695" cy="1892300"/>
            <wp:effectExtent l="0" t="0" r="0" b="0"/>
            <wp:wrapNone/>
            <wp:docPr id="1108828579" name="Picture 1" descr="A blue and white logo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8828579" name="Picture 1" descr="A blue and white logo with white text&#10;&#10;Description automatically generated"/>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242695" cy="1892300"/>
                    </a:xfrm>
                    <a:prstGeom prst="rect">
                      <a:avLst/>
                    </a:prstGeom>
                    <a:noFill/>
                  </pic:spPr>
                </pic:pic>
              </a:graphicData>
            </a:graphic>
            <wp14:sizeRelH relativeFrom="page">
              <wp14:pctWidth>0</wp14:pctWidth>
            </wp14:sizeRelH>
            <wp14:sizeRelV relativeFrom="page">
              <wp14:pctHeight>0</wp14:pctHeight>
            </wp14:sizeRelV>
          </wp:anchor>
        </w:drawing>
      </w:r>
      <w:r>
        <w:rPr>
          <w:rFonts w:ascii="Myriad Pro" w:hAnsi="Myriad Pro"/>
          <w:b/>
          <w:sz w:val="26"/>
          <w:szCs w:val="26"/>
          <w:lang w:val="da-DK"/>
        </w:rPr>
        <w:t>United Nations Development Programme</w:t>
      </w:r>
    </w:p>
    <w:p w:rsidR="009B4AB2" w:rsidRDefault="009B4AB2" w14:paraId="6525017D" w14:textId="77777777"/>
    <w:p w:rsidR="009B4AB2" w:rsidP="009B4AB2" w:rsidRDefault="009B4AB2" w14:paraId="0E3904AA" w14:textId="77777777">
      <w:pPr>
        <w:jc w:val="center"/>
        <w:rPr>
          <w:rFonts w:cs="Arial" w:asciiTheme="minorHAnsi" w:hAnsiTheme="minorHAnsi"/>
          <w:b/>
          <w:caps/>
          <w:sz w:val="32"/>
          <w:szCs w:val="32"/>
          <w:lang w:val="en-GB"/>
        </w:rPr>
      </w:pPr>
    </w:p>
    <w:p w:rsidR="009B4AB2" w:rsidP="009B4AB2" w:rsidRDefault="009B4AB2" w14:paraId="5F4F2401" w14:textId="77777777">
      <w:pPr>
        <w:jc w:val="center"/>
        <w:rPr>
          <w:rFonts w:cs="Arial" w:asciiTheme="minorHAnsi" w:hAnsiTheme="minorHAnsi"/>
          <w:b/>
          <w:caps/>
          <w:sz w:val="32"/>
          <w:szCs w:val="32"/>
          <w:lang w:val="en-GB"/>
        </w:rPr>
      </w:pPr>
    </w:p>
    <w:p w:rsidR="009B4AB2" w:rsidP="009B4AB2" w:rsidRDefault="009B4AB2" w14:paraId="7E9E3CDD" w14:textId="77777777">
      <w:pPr>
        <w:jc w:val="center"/>
        <w:rPr>
          <w:rFonts w:cs="Arial" w:asciiTheme="minorHAnsi" w:hAnsiTheme="minorHAnsi"/>
          <w:b/>
          <w:caps/>
          <w:sz w:val="32"/>
          <w:szCs w:val="32"/>
          <w:lang w:val="en-GB"/>
        </w:rPr>
      </w:pPr>
    </w:p>
    <w:p w:rsidR="009B4AB2" w:rsidP="009B4AB2" w:rsidRDefault="009B4AB2" w14:paraId="55D77865" w14:textId="77777777">
      <w:pPr>
        <w:jc w:val="center"/>
        <w:rPr>
          <w:rFonts w:cs="Arial" w:asciiTheme="minorHAnsi" w:hAnsiTheme="minorHAnsi"/>
          <w:b/>
          <w:caps/>
          <w:sz w:val="32"/>
          <w:szCs w:val="32"/>
          <w:lang w:val="en-GB"/>
        </w:rPr>
      </w:pPr>
    </w:p>
    <w:p w:rsidR="009B4AB2" w:rsidP="009B4AB2" w:rsidRDefault="009B4AB2" w14:paraId="1EFD059F" w14:textId="77777777">
      <w:pPr>
        <w:jc w:val="center"/>
        <w:rPr>
          <w:rFonts w:cs="Arial" w:asciiTheme="minorHAnsi" w:hAnsiTheme="minorHAnsi"/>
          <w:b/>
          <w:caps/>
          <w:sz w:val="32"/>
          <w:szCs w:val="32"/>
          <w:lang w:val="en-GB"/>
        </w:rPr>
      </w:pPr>
    </w:p>
    <w:p w:rsidR="009B4AB2" w:rsidP="009B4AB2" w:rsidRDefault="009B4AB2" w14:paraId="428AADA1" w14:textId="77777777">
      <w:pPr>
        <w:jc w:val="center"/>
        <w:rPr>
          <w:rFonts w:cs="Arial" w:asciiTheme="minorHAnsi" w:hAnsiTheme="minorHAnsi"/>
          <w:b/>
          <w:caps/>
          <w:sz w:val="32"/>
          <w:szCs w:val="32"/>
          <w:lang w:val="en-GB"/>
        </w:rPr>
      </w:pPr>
    </w:p>
    <w:p w:rsidR="009B4AB2" w:rsidP="009B4AB2" w:rsidRDefault="009B4AB2" w14:paraId="29A37F27" w14:textId="77777777">
      <w:pPr>
        <w:jc w:val="center"/>
        <w:rPr>
          <w:rFonts w:cs="Arial" w:asciiTheme="minorHAnsi" w:hAnsiTheme="minorHAnsi"/>
          <w:b/>
          <w:caps/>
          <w:sz w:val="32"/>
          <w:szCs w:val="32"/>
          <w:lang w:val="en-GB"/>
        </w:rPr>
      </w:pPr>
    </w:p>
    <w:p w:rsidR="009B4AB2" w:rsidP="009B4AB2" w:rsidRDefault="009B4AB2" w14:paraId="5C7CD562" w14:textId="77777777">
      <w:pPr>
        <w:jc w:val="center"/>
        <w:rPr>
          <w:rFonts w:cs="Arial" w:asciiTheme="minorHAnsi" w:hAnsiTheme="minorHAnsi"/>
          <w:b/>
          <w:caps/>
          <w:sz w:val="32"/>
          <w:szCs w:val="32"/>
          <w:lang w:val="en-GB"/>
        </w:rPr>
      </w:pPr>
    </w:p>
    <w:p w:rsidR="009B4AB2" w:rsidP="009B4AB2" w:rsidRDefault="009B4AB2" w14:paraId="3E28C08E" w14:textId="77777777">
      <w:pPr>
        <w:jc w:val="center"/>
        <w:rPr>
          <w:rFonts w:cs="Arial" w:asciiTheme="minorHAnsi" w:hAnsiTheme="minorHAnsi"/>
          <w:b/>
          <w:caps/>
          <w:sz w:val="32"/>
          <w:szCs w:val="32"/>
          <w:lang w:val="en-GB"/>
        </w:rPr>
      </w:pPr>
    </w:p>
    <w:p w:rsidR="009B4AB2" w:rsidP="009B4AB2" w:rsidRDefault="009B4AB2" w14:paraId="2BCE9CC5" w14:textId="77777777">
      <w:pPr>
        <w:jc w:val="center"/>
        <w:rPr>
          <w:rFonts w:cs="Arial" w:asciiTheme="minorHAnsi" w:hAnsiTheme="minorHAnsi"/>
          <w:b/>
          <w:caps/>
          <w:sz w:val="32"/>
          <w:szCs w:val="32"/>
          <w:lang w:val="en-GB"/>
        </w:rPr>
      </w:pPr>
    </w:p>
    <w:p w:rsidR="009B4AB2" w:rsidP="009B4AB2" w:rsidRDefault="009B4AB2" w14:paraId="64813C8D" w14:textId="3C6FE5C5">
      <w:pPr>
        <w:jc w:val="center"/>
        <w:rPr>
          <w:rFonts w:cs="Arial" w:asciiTheme="minorHAnsi" w:hAnsiTheme="minorHAnsi"/>
          <w:b/>
          <w:caps/>
          <w:sz w:val="32"/>
          <w:szCs w:val="32"/>
          <w:lang w:val="en-GB"/>
        </w:rPr>
      </w:pPr>
      <w:r>
        <w:rPr>
          <w:rFonts w:cs="Arial" w:asciiTheme="minorHAnsi" w:hAnsiTheme="minorHAnsi"/>
          <w:b/>
          <w:caps/>
          <w:sz w:val="32"/>
          <w:szCs w:val="32"/>
          <w:lang w:val="en-GB"/>
        </w:rPr>
        <w:t xml:space="preserve">Externally funded internship/FELLOWSHIP </w:t>
      </w:r>
    </w:p>
    <w:p w:rsidR="009B4AB2" w:rsidP="009B4AB2" w:rsidRDefault="009B4AB2" w14:paraId="4CFCD0A7" w14:textId="77777777">
      <w:pPr>
        <w:jc w:val="center"/>
        <w:rPr>
          <w:rFonts w:cs="Arial" w:asciiTheme="minorHAnsi" w:hAnsiTheme="minorHAnsi"/>
          <w:b/>
          <w:caps/>
          <w:sz w:val="32"/>
          <w:szCs w:val="32"/>
          <w:lang w:val="en-GB"/>
        </w:rPr>
      </w:pPr>
      <w:r>
        <w:rPr>
          <w:rFonts w:cs="Arial" w:asciiTheme="minorHAnsi" w:hAnsiTheme="minorHAnsi"/>
          <w:b/>
          <w:caps/>
          <w:sz w:val="32"/>
          <w:szCs w:val="32"/>
          <w:lang w:val="en-GB"/>
        </w:rPr>
        <w:t>TERMS oF reference</w:t>
      </w:r>
    </w:p>
    <w:p w:rsidR="009B4AB2" w:rsidP="009B4AB2" w:rsidRDefault="009B4AB2" w14:paraId="19DD71EF" w14:textId="77777777">
      <w:pPr>
        <w:jc w:val="center"/>
        <w:rPr>
          <w:rFonts w:cs="Arial" w:asciiTheme="minorHAnsi" w:hAnsiTheme="minorHAnsi"/>
          <w:b/>
          <w:caps/>
          <w:sz w:val="32"/>
          <w:szCs w:val="32"/>
          <w:lang w:val="en-GB"/>
        </w:rPr>
      </w:pPr>
    </w:p>
    <w:p w:rsidR="009B4AB2" w:rsidP="009B4AB2" w:rsidRDefault="009B4AB2" w14:paraId="5F689A71" w14:textId="77777777">
      <w:pPr>
        <w:rPr>
          <w:rFonts w:cs="Arial" w:asciiTheme="minorHAnsi" w:hAnsiTheme="minorHAnsi"/>
          <w:lang w:val="en-GB"/>
        </w:rPr>
      </w:pPr>
    </w:p>
    <w:p w:rsidR="009B4AB2" w:rsidP="009B4AB2" w:rsidRDefault="009B4AB2" w14:paraId="4AF9B8DE" w14:textId="77777777">
      <w:pPr>
        <w:rPr>
          <w:rFonts w:cs="Arial" w:asciiTheme="minorHAnsi" w:hAnsiTheme="minorHAnsi"/>
          <w:lang w:val="en-GB"/>
        </w:rPr>
      </w:pPr>
    </w:p>
    <w:p w:rsidR="009B4AB2" w:rsidP="009B4AB2" w:rsidRDefault="009B4AB2" w14:paraId="6935F1FD" w14:textId="77777777">
      <w:pPr>
        <w:rPr>
          <w:rFonts w:cs="Arial" w:asciiTheme="minorHAnsi" w:hAnsiTheme="minorHAnsi"/>
          <w:b/>
          <w:caps/>
          <w:lang w:val="en-GB"/>
        </w:rPr>
      </w:pPr>
      <w:r>
        <w:rPr>
          <w:rFonts w:cs="Arial" w:asciiTheme="minorHAnsi" w:hAnsiTheme="minorHAnsi"/>
          <w:b/>
          <w:caps/>
          <w:lang w:val="en-GB"/>
        </w:rPr>
        <w:t>I. Identification of the post</w:t>
      </w:r>
    </w:p>
    <w:p w:rsidR="009B4AB2" w:rsidP="009B4AB2" w:rsidRDefault="009B4AB2" w14:paraId="559172D7" w14:textId="77777777">
      <w:pPr>
        <w:rPr>
          <w:rFonts w:cs="Arial" w:asciiTheme="minorHAnsi" w:hAnsiTheme="minorHAnsi"/>
          <w:lang w:val="en-GB"/>
        </w:rPr>
      </w:pPr>
    </w:p>
    <w:p w:rsidR="009B4AB2" w:rsidP="66E3C1EA" w:rsidRDefault="009B4AB2" w14:paraId="47EF8C94" w14:textId="0E5BA0CC">
      <w:pPr>
        <w:rPr>
          <w:rFonts w:ascii="Aptos" w:hAnsi="Aptos" w:cs="Arial" w:asciiTheme="minorAscii" w:hAnsiTheme="minorAscii"/>
          <w:lang w:val="en-GB"/>
        </w:rPr>
      </w:pPr>
      <w:r w:rsidRPr="66E3C1EA" w:rsidR="009B4AB2">
        <w:rPr>
          <w:rFonts w:ascii="Aptos" w:hAnsi="Aptos" w:cs="Arial" w:asciiTheme="minorAscii" w:hAnsiTheme="minorAscii"/>
          <w:lang w:val="en-GB"/>
        </w:rPr>
        <w:t xml:space="preserve">Title: </w:t>
      </w:r>
      <w:r>
        <w:tab/>
      </w:r>
      <w:r w:rsidRPr="66E3C1EA" w:rsidR="009B4AB2">
        <w:rPr>
          <w:rFonts w:ascii="Aptos" w:hAnsi="Aptos" w:cs="Arial" w:asciiTheme="minorAscii" w:hAnsiTheme="minorAscii"/>
          <w:lang w:val="en-GB"/>
        </w:rPr>
        <w:t xml:space="preserve">Procurement </w:t>
      </w:r>
      <w:r w:rsidRPr="66E3C1EA" w:rsidR="00C13CD7">
        <w:rPr>
          <w:rFonts w:ascii="Aptos" w:hAnsi="Aptos" w:cs="Arial" w:asciiTheme="minorAscii" w:hAnsiTheme="minorAscii"/>
          <w:lang w:val="en-GB"/>
        </w:rPr>
        <w:t xml:space="preserve">Support </w:t>
      </w:r>
      <w:r w:rsidRPr="66E3C1EA" w:rsidR="007F272B">
        <w:rPr>
          <w:rFonts w:ascii="Aptos" w:hAnsi="Aptos" w:cs="Arial" w:asciiTheme="minorAscii" w:hAnsiTheme="minorAscii"/>
          <w:lang w:val="en-GB"/>
        </w:rPr>
        <w:t>Intern</w:t>
      </w:r>
      <w:r>
        <w:tab/>
      </w:r>
    </w:p>
    <w:p w:rsidR="009B4AB2" w:rsidP="009B4AB2" w:rsidRDefault="009B4AB2" w14:paraId="4BF0E7E0" w14:textId="42F320CD">
      <w:pPr>
        <w:rPr>
          <w:rFonts w:cs="Arial" w:asciiTheme="minorHAnsi" w:hAnsiTheme="minorHAnsi"/>
        </w:rPr>
      </w:pPr>
      <w:r>
        <w:rPr>
          <w:rFonts w:cs="Arial" w:asciiTheme="minorHAnsi" w:hAnsiTheme="minorHAnsi"/>
          <w:lang w:val="en-GB"/>
        </w:rPr>
        <w:t>Sector of assignment: Procurement</w:t>
      </w:r>
      <w:r>
        <w:rPr>
          <w:rFonts w:cs="Arial" w:asciiTheme="minorHAnsi" w:hAnsiTheme="minorHAnsi"/>
          <w:lang w:val="en-GB"/>
        </w:rPr>
        <w:tab/>
      </w:r>
      <w:r>
        <w:rPr>
          <w:rFonts w:cs="Arial" w:asciiTheme="minorHAnsi" w:hAnsiTheme="minorHAnsi"/>
          <w:lang w:val="en-GB"/>
        </w:rPr>
        <w:tab/>
      </w:r>
    </w:p>
    <w:p w:rsidR="009B4AB2" w:rsidP="009B4AB2" w:rsidRDefault="009B4AB2" w14:paraId="73FC5B9B" w14:textId="45C874A7">
      <w:pPr>
        <w:rPr>
          <w:rFonts w:cs="Arial" w:asciiTheme="minorHAnsi" w:hAnsiTheme="minorHAnsi"/>
          <w:lang w:val="en-GB"/>
        </w:rPr>
      </w:pPr>
      <w:r>
        <w:rPr>
          <w:rFonts w:cs="Arial" w:asciiTheme="minorHAnsi" w:hAnsiTheme="minorHAnsi"/>
          <w:lang w:val="en-GB"/>
        </w:rPr>
        <w:t>Organizational unit: Office of Procurement</w:t>
      </w:r>
      <w:r>
        <w:rPr>
          <w:rFonts w:cs="Arial" w:asciiTheme="minorHAnsi" w:hAnsiTheme="minorHAnsi"/>
          <w:lang w:val="en-GB"/>
        </w:rPr>
        <w:tab/>
      </w:r>
      <w:r>
        <w:rPr>
          <w:rFonts w:cs="Arial" w:asciiTheme="minorHAnsi" w:hAnsiTheme="minorHAnsi"/>
          <w:lang w:val="en-GB"/>
        </w:rPr>
        <w:t xml:space="preserve"> </w:t>
      </w:r>
      <w:r>
        <w:rPr>
          <w:rFonts w:cs="Arial" w:asciiTheme="minorHAnsi" w:hAnsiTheme="minorHAnsi"/>
          <w:lang w:val="en-GB"/>
        </w:rPr>
        <w:tab/>
      </w:r>
    </w:p>
    <w:p w:rsidR="009B4AB2" w:rsidP="009B4AB2" w:rsidRDefault="009B4AB2" w14:paraId="33534458" w14:textId="57360B90">
      <w:pPr>
        <w:rPr>
          <w:rFonts w:cs="Arial" w:asciiTheme="minorHAnsi" w:hAnsiTheme="minorHAnsi"/>
        </w:rPr>
      </w:pPr>
      <w:r>
        <w:rPr>
          <w:rFonts w:cs="Arial" w:asciiTheme="minorHAnsi" w:hAnsiTheme="minorHAnsi"/>
          <w:lang w:val="en-GB"/>
        </w:rPr>
        <w:t>Country and Duty Station</w:t>
      </w:r>
      <w:r>
        <w:rPr>
          <w:rFonts w:cs="Arial" w:asciiTheme="minorHAnsi" w:hAnsiTheme="minorHAnsi"/>
        </w:rPr>
        <w:t>: Copenhagen, Denmark</w:t>
      </w:r>
      <w:r>
        <w:rPr>
          <w:rFonts w:cs="Arial" w:asciiTheme="minorHAnsi" w:hAnsiTheme="minorHAnsi"/>
        </w:rPr>
        <w:tab/>
      </w:r>
      <w:r>
        <w:rPr>
          <w:rFonts w:cs="Arial" w:asciiTheme="minorHAnsi" w:hAnsiTheme="minorHAnsi"/>
        </w:rPr>
        <w:tab/>
      </w:r>
    </w:p>
    <w:p w:rsidR="009B4AB2" w:rsidP="04A2F16C" w:rsidRDefault="009B4AB2" w14:paraId="1C71A156" w14:textId="7C8788B4">
      <w:pPr>
        <w:rPr>
          <w:rFonts w:ascii="Aptos" w:hAnsi="Aptos" w:cs="Arial" w:asciiTheme="minorAscii" w:hAnsiTheme="minorAscii"/>
          <w:lang w:val="en-GB"/>
        </w:rPr>
      </w:pPr>
      <w:r w:rsidRPr="66E3C1EA" w:rsidR="33FCDF1D">
        <w:rPr>
          <w:rFonts w:ascii="Aptos" w:hAnsi="Aptos" w:cs="Arial" w:asciiTheme="minorAscii" w:hAnsiTheme="minorAscii"/>
          <w:lang w:val="en-GB"/>
        </w:rPr>
        <w:t xml:space="preserve">Expected duration: </w:t>
      </w:r>
      <w:r w:rsidRPr="66E3C1EA" w:rsidR="0BAEE269">
        <w:rPr>
          <w:rFonts w:ascii="Aptos" w:hAnsi="Aptos" w:cs="Arial" w:asciiTheme="minorAscii" w:hAnsiTheme="minorAscii"/>
          <w:lang w:val="en-GB"/>
        </w:rPr>
        <w:t>6</w:t>
      </w:r>
      <w:r w:rsidRPr="66E3C1EA" w:rsidR="567CB949">
        <w:rPr>
          <w:rFonts w:ascii="Aptos" w:hAnsi="Aptos" w:cs="Arial" w:asciiTheme="minorAscii" w:hAnsiTheme="minorAscii"/>
          <w:lang w:val="en-GB"/>
        </w:rPr>
        <w:t xml:space="preserve"> – </w:t>
      </w:r>
      <w:r w:rsidRPr="66E3C1EA" w:rsidR="40D846FE">
        <w:rPr>
          <w:rFonts w:ascii="Aptos" w:hAnsi="Aptos" w:cs="Arial" w:asciiTheme="minorAscii" w:hAnsiTheme="minorAscii"/>
          <w:lang w:val="en-GB"/>
        </w:rPr>
        <w:t>9</w:t>
      </w:r>
      <w:r w:rsidRPr="66E3C1EA" w:rsidR="567CB949">
        <w:rPr>
          <w:rFonts w:ascii="Aptos" w:hAnsi="Aptos" w:cs="Arial" w:asciiTheme="minorAscii" w:hAnsiTheme="minorAscii"/>
          <w:lang w:val="en-GB"/>
        </w:rPr>
        <w:t xml:space="preserve"> </w:t>
      </w:r>
      <w:r w:rsidRPr="66E3C1EA" w:rsidR="6AB16A4D">
        <w:rPr>
          <w:rFonts w:ascii="Aptos" w:hAnsi="Aptos" w:cs="Arial" w:asciiTheme="minorAscii" w:hAnsiTheme="minorAscii"/>
          <w:lang w:val="en-GB"/>
        </w:rPr>
        <w:t>months</w:t>
      </w:r>
    </w:p>
    <w:p w:rsidR="009B4AB2" w:rsidP="009B4AB2" w:rsidRDefault="009B4AB2" w14:paraId="4E473104" w14:textId="3B1A27CA">
      <w:pPr>
        <w:rPr>
          <w:rFonts w:cs="Arial" w:asciiTheme="minorHAnsi" w:hAnsiTheme="minorHAnsi"/>
          <w:lang w:val="en-GB"/>
        </w:rPr>
      </w:pPr>
      <w:r>
        <w:rPr>
          <w:rFonts w:cs="Arial" w:asciiTheme="minorHAnsi" w:hAnsiTheme="minorHAnsi"/>
          <w:lang w:val="en-GB"/>
        </w:rPr>
        <w:t xml:space="preserve">Expected starting date: </w:t>
      </w:r>
      <w:r w:rsidR="00A56EE8">
        <w:rPr>
          <w:rFonts w:cs="Arial" w:asciiTheme="minorHAnsi" w:hAnsiTheme="minorHAnsi"/>
          <w:lang w:val="en-GB"/>
        </w:rPr>
        <w:t>1</w:t>
      </w:r>
      <w:r w:rsidRPr="00A56EE8" w:rsidR="00A56EE8">
        <w:rPr>
          <w:rFonts w:cs="Arial" w:asciiTheme="minorHAnsi" w:hAnsiTheme="minorHAnsi"/>
          <w:vertAlign w:val="superscript"/>
          <w:lang w:val="en-GB"/>
        </w:rPr>
        <w:t>st</w:t>
      </w:r>
      <w:r w:rsidR="00A56EE8">
        <w:rPr>
          <w:rFonts w:cs="Arial" w:asciiTheme="minorHAnsi" w:hAnsiTheme="minorHAnsi"/>
          <w:lang w:val="en-GB"/>
        </w:rPr>
        <w:t xml:space="preserve"> March 2025 (earliest)</w:t>
      </w:r>
    </w:p>
    <w:p w:rsidR="009B4AB2" w:rsidP="009B4AB2" w:rsidRDefault="009B4AB2" w14:paraId="1C3038F4" w14:textId="73775AE3">
      <w:pPr>
        <w:rPr>
          <w:rFonts w:cs="Arial" w:asciiTheme="minorHAnsi" w:hAnsiTheme="minorHAnsi"/>
          <w:lang w:val="en-GB"/>
        </w:rPr>
      </w:pPr>
      <w:r>
        <w:rPr>
          <w:rFonts w:cs="Arial" w:asciiTheme="minorHAnsi" w:hAnsiTheme="minorHAnsi"/>
          <w:lang w:val="en-GB"/>
        </w:rPr>
        <w:t>Supervisor’s name: Torben Soll</w:t>
      </w:r>
      <w:r>
        <w:rPr>
          <w:rFonts w:cs="Arial" w:asciiTheme="minorHAnsi" w:hAnsiTheme="minorHAnsi"/>
          <w:lang w:val="en-GB"/>
        </w:rPr>
        <w:tab/>
      </w:r>
    </w:p>
    <w:p w:rsidR="009B4AB2" w:rsidP="009B4AB2" w:rsidRDefault="009B4AB2" w14:paraId="01059B99" w14:textId="3B6CAC35">
      <w:pPr>
        <w:rPr>
          <w:rFonts w:cs="Arial" w:asciiTheme="minorHAnsi" w:hAnsiTheme="minorHAnsi"/>
          <w:lang w:val="en-GB"/>
        </w:rPr>
      </w:pPr>
      <w:r>
        <w:rPr>
          <w:rFonts w:cs="Arial" w:asciiTheme="minorHAnsi" w:hAnsiTheme="minorHAnsi"/>
          <w:lang w:val="en-GB"/>
        </w:rPr>
        <w:t>Supervisor’s title: Deputy Director, Global Procurement Services Division</w:t>
      </w:r>
    </w:p>
    <w:p w:rsidR="009B4AB2" w:rsidP="009B4AB2" w:rsidRDefault="009B4AB2" w14:paraId="4F2EDD7A" w14:textId="77777777">
      <w:pPr>
        <w:rPr>
          <w:rFonts w:cs="Arial" w:asciiTheme="minorHAnsi" w:hAnsiTheme="minorHAnsi"/>
          <w:lang w:val="en-GB"/>
        </w:rPr>
      </w:pPr>
      <w:r>
        <w:rPr>
          <w:rFonts w:cs="Arial" w:asciiTheme="minorHAnsi" w:hAnsiTheme="minorHAnsi"/>
          <w:lang w:val="en-GB"/>
        </w:rPr>
        <w:tab/>
      </w:r>
      <w:r>
        <w:rPr>
          <w:rFonts w:cs="Arial" w:asciiTheme="minorHAnsi" w:hAnsiTheme="minorHAnsi"/>
          <w:lang w:val="en-GB"/>
        </w:rPr>
        <w:tab/>
      </w:r>
    </w:p>
    <w:p w:rsidR="009B4AB2" w:rsidP="009B4AB2" w:rsidRDefault="009B4AB2" w14:paraId="53F36132" w14:textId="77777777">
      <w:pPr>
        <w:rPr>
          <w:rFonts w:cs="Arial" w:asciiTheme="minorHAnsi" w:hAnsiTheme="minorHAnsi"/>
          <w:lang w:val="en-GB"/>
        </w:rPr>
      </w:pPr>
    </w:p>
    <w:p w:rsidR="009B4AB2" w:rsidP="009B4AB2" w:rsidRDefault="009B4AB2" w14:paraId="3AE4923B" w14:textId="77777777">
      <w:pPr>
        <w:rPr>
          <w:rFonts w:cs="Arial" w:asciiTheme="minorHAnsi" w:hAnsiTheme="minorHAnsi"/>
          <w:lang w:val="en-GB"/>
        </w:rPr>
      </w:pPr>
    </w:p>
    <w:p w:rsidR="009B4AB2" w:rsidP="009B4AB2" w:rsidRDefault="009B4AB2" w14:paraId="6DCABDD1" w14:textId="77777777">
      <w:pPr>
        <w:rPr>
          <w:rFonts w:cs="Arial" w:asciiTheme="minorHAnsi" w:hAnsiTheme="minorHAnsi"/>
          <w:lang w:val="en-GB"/>
        </w:rPr>
      </w:pPr>
    </w:p>
    <w:p w:rsidR="009B4AB2" w:rsidP="009B4AB2" w:rsidRDefault="009B4AB2" w14:paraId="15E0F9B5" w14:textId="77777777">
      <w:pPr>
        <w:rPr>
          <w:rFonts w:cs="Arial" w:asciiTheme="minorHAnsi" w:hAnsiTheme="minorHAnsi"/>
          <w:b/>
          <w:lang w:val="en-GB"/>
        </w:rPr>
      </w:pPr>
      <w:r>
        <w:rPr>
          <w:rFonts w:cs="Arial" w:asciiTheme="minorHAnsi" w:hAnsiTheme="minorHAnsi"/>
          <w:b/>
          <w:lang w:val="en-GB"/>
        </w:rPr>
        <w:t>II. CORPORATE BACKGROUND:</w:t>
      </w:r>
    </w:p>
    <w:p w:rsidR="009B4AB2" w:rsidP="009B4AB2" w:rsidRDefault="009B4AB2" w14:paraId="72D8551D" w14:textId="77777777">
      <w:pPr>
        <w:jc w:val="both"/>
        <w:rPr>
          <w:rFonts w:cs="Arial" w:asciiTheme="minorHAnsi" w:hAnsiTheme="minorHAnsi"/>
        </w:rPr>
      </w:pPr>
    </w:p>
    <w:p w:rsidR="009B4AB2" w:rsidP="009B4AB2" w:rsidRDefault="009B4AB2" w14:paraId="70463ADC" w14:textId="77777777">
      <w:pPr>
        <w:jc w:val="both"/>
        <w:rPr>
          <w:rFonts w:cs="Arial" w:asciiTheme="minorHAnsi" w:hAnsiTheme="minorHAnsi"/>
          <w:lang w:val="en-GB"/>
        </w:rPr>
      </w:pPr>
      <w:r>
        <w:rPr>
          <w:rFonts w:cs="Arial" w:asciiTheme="minorHAnsi" w:hAnsiTheme="minorHAnsi"/>
        </w:rPr>
        <w:t>UNDP works in about 170 countries and territories, helping to eradicate poverty, reduce inequalities and exclusion, and build resilience so countries can sustain progress. As the UN’s development agency, UNDP plays a critical role in helping countries achieve the Sustainable Development Goals.</w:t>
      </w:r>
    </w:p>
    <w:p w:rsidR="009B4AB2" w:rsidP="009B4AB2" w:rsidRDefault="009B4AB2" w14:paraId="514CF78B" w14:textId="77777777">
      <w:pPr>
        <w:jc w:val="both"/>
        <w:rPr>
          <w:rFonts w:cs="Arial" w:asciiTheme="minorHAnsi" w:hAnsiTheme="minorHAnsi"/>
          <w:lang w:val="en-GB"/>
        </w:rPr>
      </w:pPr>
    </w:p>
    <w:p w:rsidR="009B4AB2" w:rsidP="009B4AB2" w:rsidRDefault="009B4AB2" w14:paraId="10C15F73" w14:textId="77777777">
      <w:pPr>
        <w:jc w:val="both"/>
        <w:rPr>
          <w:rFonts w:cs="Arial" w:asciiTheme="minorHAnsi" w:hAnsiTheme="minorHAnsi"/>
          <w:lang w:val="en-GB"/>
        </w:rPr>
      </w:pPr>
    </w:p>
    <w:p w:rsidR="009B4AB2" w:rsidP="009B4AB2" w:rsidRDefault="009B4AB2" w14:paraId="65776AFC" w14:textId="77777777">
      <w:pPr>
        <w:jc w:val="both"/>
        <w:rPr>
          <w:rFonts w:cs="Arial" w:asciiTheme="minorHAnsi" w:hAnsiTheme="minorHAnsi"/>
          <w:lang w:val="en-GB"/>
        </w:rPr>
      </w:pPr>
    </w:p>
    <w:p w:rsidR="009B4AB2" w:rsidP="009B4AB2" w:rsidRDefault="009B4AB2" w14:paraId="315025D5" w14:textId="77777777">
      <w:pPr>
        <w:rPr>
          <w:rFonts w:cs="Arial" w:asciiTheme="minorHAnsi" w:hAnsiTheme="minorHAnsi"/>
          <w:b/>
          <w:lang w:val="en-GB"/>
        </w:rPr>
      </w:pPr>
      <w:r>
        <w:rPr>
          <w:rFonts w:cs="Arial" w:asciiTheme="minorHAnsi" w:hAnsiTheme="minorHAnsi"/>
          <w:b/>
          <w:lang w:val="en-GB"/>
        </w:rPr>
        <w:t xml:space="preserve">III. RECEIVING OFFICE BACKGROUND: </w:t>
      </w:r>
    </w:p>
    <w:p w:rsidR="009B4AB2" w:rsidP="009B4AB2" w:rsidRDefault="009B4AB2" w14:paraId="6AC81F83" w14:textId="77777777">
      <w:pPr>
        <w:jc w:val="both"/>
        <w:rPr>
          <w:rFonts w:cs="Arial" w:asciiTheme="minorHAnsi" w:hAnsiTheme="minorHAnsi"/>
          <w:lang w:val="en-GB"/>
        </w:rPr>
      </w:pPr>
    </w:p>
    <w:p w:rsidRPr="00A418E7" w:rsidR="009B4AB2" w:rsidP="009B4AB2" w:rsidRDefault="009B4AB2" w14:paraId="7E4BD1B3" w14:textId="77777777">
      <w:pPr>
        <w:autoSpaceDE w:val="0"/>
        <w:autoSpaceDN w:val="0"/>
        <w:jc w:val="both"/>
        <w:rPr>
          <w:rFonts w:asciiTheme="minorHAnsi" w:hAnsiTheme="minorHAnsi" w:cstheme="minorHAnsi"/>
          <w:color w:val="000000" w:themeColor="text1"/>
        </w:rPr>
      </w:pPr>
      <w:r w:rsidRPr="00A418E7">
        <w:rPr>
          <w:rFonts w:asciiTheme="minorHAnsi" w:hAnsiTheme="minorHAnsi" w:cstheme="minorHAnsi"/>
          <w:color w:val="000000" w:themeColor="text1"/>
        </w:rPr>
        <w:t xml:space="preserve">The </w:t>
      </w:r>
      <w:r w:rsidRPr="00A418E7">
        <w:rPr>
          <w:rFonts w:asciiTheme="minorHAnsi" w:hAnsiTheme="minorHAnsi" w:cstheme="minorHAnsi"/>
          <w:b/>
          <w:bCs/>
          <w:color w:val="000000" w:themeColor="text1"/>
        </w:rPr>
        <w:t>Office of Procurement</w:t>
      </w:r>
      <w:r w:rsidRPr="00A418E7">
        <w:rPr>
          <w:rFonts w:asciiTheme="minorHAnsi" w:hAnsiTheme="minorHAnsi" w:cstheme="minorHAnsi"/>
          <w:color w:val="000000" w:themeColor="text1"/>
        </w:rPr>
        <w:t xml:space="preserve"> is a part of the Bureau Management Services (BMS) in UNDP </w:t>
      </w:r>
      <w:r>
        <w:rPr>
          <w:rFonts w:asciiTheme="minorHAnsi" w:hAnsiTheme="minorHAnsi" w:cstheme="minorHAnsi"/>
          <w:color w:val="000000" w:themeColor="text1"/>
        </w:rPr>
        <w:t>which provides</w:t>
      </w:r>
      <w:r w:rsidRPr="00A418E7">
        <w:rPr>
          <w:rFonts w:asciiTheme="minorHAnsi" w:hAnsiTheme="minorHAnsi" w:cstheme="minorHAnsi"/>
          <w:color w:val="000000" w:themeColor="text1"/>
        </w:rPr>
        <w:t xml:space="preserve"> vital management support in areas such as administrative services, budget and finance, human resources, information and communications technology, legal issues, procurement, safety and security, administration of multi-donor trust funds, change management, and crosscutting business solutions.</w:t>
      </w:r>
      <w:r>
        <w:rPr>
          <w:rFonts w:asciiTheme="minorHAnsi" w:hAnsiTheme="minorHAnsi" w:cstheme="minorHAnsi"/>
          <w:color w:val="000000" w:themeColor="text1"/>
        </w:rPr>
        <w:t xml:space="preserve"> </w:t>
      </w:r>
      <w:r w:rsidRPr="00A418E7">
        <w:rPr>
          <w:rFonts w:asciiTheme="minorHAnsi" w:hAnsiTheme="minorHAnsi" w:cstheme="minorHAnsi"/>
          <w:color w:val="000000" w:themeColor="text1"/>
        </w:rPr>
        <w:t xml:space="preserve"> </w:t>
      </w:r>
    </w:p>
    <w:p w:rsidRPr="00A418E7" w:rsidR="009B4AB2" w:rsidP="009B4AB2" w:rsidRDefault="009B4AB2" w14:paraId="3DB8B2F8" w14:textId="77777777">
      <w:pPr>
        <w:autoSpaceDE w:val="0"/>
        <w:autoSpaceDN w:val="0"/>
        <w:jc w:val="both"/>
        <w:rPr>
          <w:rFonts w:asciiTheme="minorHAnsi" w:hAnsiTheme="minorHAnsi" w:cstheme="minorHAnsi"/>
          <w:color w:val="000000" w:themeColor="text1"/>
        </w:rPr>
      </w:pPr>
    </w:p>
    <w:p w:rsidRPr="00A418E7" w:rsidR="009B4AB2" w:rsidP="009B4AB2" w:rsidRDefault="009B4AB2" w14:paraId="71B6AE61" w14:textId="77777777">
      <w:pPr>
        <w:jc w:val="both"/>
        <w:rPr>
          <w:rFonts w:asciiTheme="minorHAnsi" w:hAnsiTheme="minorHAnsi" w:cstheme="minorHAnsi"/>
        </w:rPr>
      </w:pPr>
      <w:r w:rsidRPr="00A418E7">
        <w:rPr>
          <w:rFonts w:asciiTheme="minorHAnsi" w:hAnsiTheme="minorHAnsi" w:cstheme="minorHAnsi"/>
          <w:color w:val="000000" w:themeColor="text1"/>
        </w:rPr>
        <w:t xml:space="preserve">Procurement is a fundamental component of UNDP, accounting for nearly 70 percent of UNDP programme delivery. </w:t>
      </w:r>
      <w:r w:rsidRPr="00A418E7">
        <w:rPr>
          <w:rFonts w:asciiTheme="minorHAnsi" w:hAnsiTheme="minorHAnsi" w:cstheme="minorHAnsi"/>
          <w:bCs/>
          <w:color w:val="000000" w:themeColor="text1"/>
        </w:rPr>
        <w:t>The</w:t>
      </w:r>
      <w:r w:rsidRPr="00A418E7">
        <w:rPr>
          <w:rFonts w:asciiTheme="minorHAnsi" w:hAnsiTheme="minorHAnsi" w:cstheme="minorHAnsi"/>
          <w:b/>
          <w:color w:val="000000" w:themeColor="text1"/>
        </w:rPr>
        <w:t xml:space="preserve"> Office of Procurement’s</w:t>
      </w:r>
      <w:r w:rsidRPr="00A418E7">
        <w:rPr>
          <w:rFonts w:asciiTheme="minorHAnsi" w:hAnsiTheme="minorHAnsi" w:cstheme="minorHAnsi"/>
          <w:color w:val="000000" w:themeColor="text1"/>
        </w:rPr>
        <w:t xml:space="preserve"> mandate includes development and updating of procurement policy, providing procurement advisory and operational support to country offices and HQ units including </w:t>
      </w:r>
      <w:r w:rsidRPr="00A418E7">
        <w:rPr>
          <w:rFonts w:asciiTheme="minorHAnsi" w:hAnsiTheme="minorHAnsi" w:cstheme="minorHAnsi"/>
          <w:color w:val="000000" w:themeColor="text1"/>
        </w:rPr>
        <w:t xml:space="preserve">Oversight and </w:t>
      </w:r>
      <w:proofErr w:type="spellStart"/>
      <w:r w:rsidRPr="00A418E7">
        <w:rPr>
          <w:rFonts w:asciiTheme="minorHAnsi" w:hAnsiTheme="minorHAnsi" w:cstheme="minorHAnsi"/>
          <w:color w:val="000000" w:themeColor="text1"/>
        </w:rPr>
        <w:t>professionalisation</w:t>
      </w:r>
      <w:proofErr w:type="spellEnd"/>
      <w:r w:rsidRPr="00A418E7">
        <w:rPr>
          <w:rFonts w:asciiTheme="minorHAnsi" w:hAnsiTheme="minorHAnsi" w:cstheme="minorHAnsi"/>
          <w:color w:val="000000" w:themeColor="text1"/>
        </w:rPr>
        <w:t xml:space="preserve"> of the procurement function. Procurement supports programme delivery in line with UNDP's Strategic Plan and best practices in public sustainable procurement.  Procurement acts in accordance with rules and regulations, the accountability framework, and ensures appropriate risk management for UNDP.   </w:t>
      </w:r>
      <w:r w:rsidRPr="00A418E7">
        <w:rPr>
          <w:rFonts w:asciiTheme="minorHAnsi" w:hAnsiTheme="minorHAnsi" w:cstheme="minorHAnsi"/>
          <w:b/>
          <w:color w:val="000000" w:themeColor="text1"/>
        </w:rPr>
        <w:t xml:space="preserve">Office of Procurement </w:t>
      </w:r>
      <w:r w:rsidRPr="00A418E7">
        <w:rPr>
          <w:rFonts w:asciiTheme="minorHAnsi" w:hAnsiTheme="minorHAnsi" w:cstheme="minorHAnsi"/>
          <w:color w:val="000000" w:themeColor="text1"/>
        </w:rPr>
        <w:t xml:space="preserve">is a global team based in UNDP/HQ New York, Copenhagen/Denmark and in Cyberjaya/Malaysia, with additional Regional Procurement Specialists located in each Bureau Hub (Panama, Addis Ababa, Amman, Istanbul and Bangkok). </w:t>
      </w:r>
    </w:p>
    <w:p w:rsidRPr="00A418E7" w:rsidR="009B4AB2" w:rsidP="009B4AB2" w:rsidRDefault="009B4AB2" w14:paraId="084CBAB9" w14:textId="77777777">
      <w:pPr>
        <w:rPr>
          <w:rFonts w:asciiTheme="minorHAnsi" w:hAnsiTheme="minorHAnsi" w:cstheme="minorHAnsi"/>
        </w:rPr>
      </w:pPr>
    </w:p>
    <w:p w:rsidRPr="00A418E7" w:rsidR="009B4AB2" w:rsidP="009B4AB2" w:rsidRDefault="009B4AB2" w14:paraId="02A40BE0" w14:textId="0A8959DB">
      <w:pPr>
        <w:jc w:val="both"/>
        <w:rPr>
          <w:rFonts w:asciiTheme="minorHAnsi" w:hAnsiTheme="minorHAnsi" w:cstheme="minorHAnsi"/>
          <w:color w:val="000000" w:themeColor="text1"/>
        </w:rPr>
      </w:pPr>
      <w:r w:rsidRPr="00A418E7">
        <w:rPr>
          <w:rFonts w:asciiTheme="minorHAnsi" w:hAnsiTheme="minorHAnsi" w:cstheme="minorHAnsi"/>
          <w:color w:val="000000" w:themeColor="text1"/>
        </w:rPr>
        <w:t xml:space="preserve">Procurement is increasingly being seen as a resource that can leverage public funds for achieving broader, societal goals and objectives in line with the </w:t>
      </w:r>
      <w:proofErr w:type="gramStart"/>
      <w:r w:rsidRPr="00A418E7">
        <w:rPr>
          <w:rFonts w:asciiTheme="minorHAnsi" w:hAnsiTheme="minorHAnsi" w:cstheme="minorHAnsi"/>
          <w:color w:val="000000" w:themeColor="text1"/>
        </w:rPr>
        <w:t>Agenda</w:t>
      </w:r>
      <w:proofErr w:type="gramEnd"/>
      <w:r w:rsidRPr="00A418E7">
        <w:rPr>
          <w:rFonts w:asciiTheme="minorHAnsi" w:hAnsiTheme="minorHAnsi" w:cstheme="minorHAnsi"/>
          <w:color w:val="000000" w:themeColor="text1"/>
        </w:rPr>
        <w:t xml:space="preserve"> 2030 for Sustainable Development. </w:t>
      </w:r>
    </w:p>
    <w:p w:rsidR="009B4AB2" w:rsidP="009B4AB2" w:rsidRDefault="009B4AB2" w14:paraId="6A683A7C" w14:textId="77777777">
      <w:pPr>
        <w:rPr>
          <w:rFonts w:asciiTheme="minorHAnsi" w:hAnsiTheme="minorHAnsi" w:cstheme="minorHAnsi"/>
          <w:b/>
          <w:lang w:val="en-GB"/>
        </w:rPr>
      </w:pPr>
    </w:p>
    <w:p w:rsidRPr="00A418E7" w:rsidR="009B4AB2" w:rsidP="009B4AB2" w:rsidRDefault="009B4AB2" w14:paraId="3B988409" w14:textId="77777777">
      <w:pPr>
        <w:rPr>
          <w:rFonts w:asciiTheme="minorHAnsi" w:hAnsiTheme="minorHAnsi" w:cstheme="minorHAnsi"/>
          <w:b/>
          <w:lang w:val="en-GB"/>
        </w:rPr>
      </w:pPr>
    </w:p>
    <w:p w:rsidRPr="00A418E7" w:rsidR="009B4AB2" w:rsidP="009B4AB2" w:rsidRDefault="009B4AB2" w14:paraId="650E27B5" w14:textId="77777777">
      <w:pPr>
        <w:rPr>
          <w:rFonts w:asciiTheme="minorHAnsi" w:hAnsiTheme="minorHAnsi" w:cstheme="minorHAnsi"/>
          <w:b/>
          <w:lang w:val="en-GB"/>
        </w:rPr>
      </w:pPr>
      <w:r w:rsidRPr="00A418E7">
        <w:rPr>
          <w:rFonts w:asciiTheme="minorHAnsi" w:hAnsiTheme="minorHAnsi" w:cstheme="minorHAnsi"/>
          <w:b/>
          <w:lang w:val="en-GB"/>
        </w:rPr>
        <w:t xml:space="preserve">III. DUTIES: </w:t>
      </w:r>
    </w:p>
    <w:p w:rsidRPr="00A418E7" w:rsidR="009B4AB2" w:rsidP="009B4AB2" w:rsidRDefault="009B4AB2" w14:paraId="6B162DCF" w14:textId="77777777">
      <w:pPr>
        <w:jc w:val="both"/>
        <w:rPr>
          <w:rFonts w:asciiTheme="minorHAnsi" w:hAnsiTheme="minorHAnsi" w:cstheme="minorHAnsi"/>
          <w:lang w:val="en-GB"/>
        </w:rPr>
      </w:pPr>
    </w:p>
    <w:p w:rsidRPr="00A418E7" w:rsidR="009B4AB2" w:rsidP="009B4AB2" w:rsidRDefault="005C421B" w14:paraId="4CE83CFC" w14:textId="3114EE6E">
      <w:pPr>
        <w:jc w:val="both"/>
        <w:rPr>
          <w:rFonts w:asciiTheme="minorHAnsi" w:hAnsiTheme="minorHAnsi" w:cstheme="minorHAnsi"/>
          <w:lang w:val="en-GB"/>
        </w:rPr>
      </w:pPr>
      <w:r>
        <w:rPr>
          <w:rFonts w:asciiTheme="minorHAnsi" w:hAnsiTheme="minorHAnsi" w:cstheme="minorHAnsi"/>
          <w:lang w:val="en-GB"/>
        </w:rPr>
        <w:t>The Intern</w:t>
      </w:r>
      <w:r w:rsidR="008551B7">
        <w:rPr>
          <w:rFonts w:asciiTheme="minorHAnsi" w:hAnsiTheme="minorHAnsi" w:cstheme="minorHAnsi"/>
          <w:lang w:val="en-GB"/>
        </w:rPr>
        <w:t>/Fellow</w:t>
      </w:r>
      <w:r w:rsidRPr="00A418E7" w:rsidR="009B4AB2">
        <w:rPr>
          <w:rFonts w:asciiTheme="minorHAnsi" w:hAnsiTheme="minorHAnsi" w:cstheme="minorHAnsi"/>
          <w:lang w:val="en-GB"/>
        </w:rPr>
        <w:t xml:space="preserve"> will assist in the following duties and responsibilities:</w:t>
      </w:r>
    </w:p>
    <w:p w:rsidRPr="00A418E7" w:rsidR="009B4AB2" w:rsidP="009B4AB2" w:rsidRDefault="009B4AB2" w14:paraId="047860D9" w14:textId="77777777">
      <w:pPr>
        <w:jc w:val="both"/>
        <w:rPr>
          <w:rFonts w:asciiTheme="minorHAnsi" w:hAnsiTheme="minorHAnsi" w:cstheme="minorHAnsi"/>
          <w:lang w:val="en-GB"/>
        </w:rPr>
      </w:pPr>
    </w:p>
    <w:tbl>
      <w:tblPr>
        <w:tblW w:w="912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9124"/>
      </w:tblGrid>
      <w:tr w:rsidRPr="00A418E7" w:rsidR="00E86D96" w:rsidTr="00E86D96" w14:paraId="0779EB6C" w14:textId="77777777">
        <w:tc>
          <w:tcPr>
            <w:tcW w:w="9124" w:type="dxa"/>
            <w:tcBorders>
              <w:bottom w:val="single" w:color="auto" w:sz="4" w:space="0"/>
            </w:tcBorders>
            <w:shd w:val="clear" w:color="auto" w:fill="E6E6E6"/>
          </w:tcPr>
          <w:p w:rsidRPr="00A418E7" w:rsidR="00E86D96" w:rsidP="004F664C" w:rsidRDefault="00E86D96" w14:paraId="32AF3B12" w14:textId="77777777">
            <w:pPr>
              <w:jc w:val="center"/>
              <w:rPr>
                <w:rFonts w:asciiTheme="minorHAnsi" w:hAnsiTheme="minorHAnsi" w:cstheme="minorHAnsi"/>
                <w:b/>
                <w:lang w:val="en-GB"/>
              </w:rPr>
            </w:pPr>
            <w:r w:rsidRPr="00A418E7">
              <w:rPr>
                <w:rFonts w:asciiTheme="minorHAnsi" w:hAnsiTheme="minorHAnsi" w:cstheme="minorHAnsi"/>
                <w:b/>
                <w:lang w:val="en-GB"/>
              </w:rPr>
              <w:t>Duties and responsibilities</w:t>
            </w:r>
          </w:p>
        </w:tc>
      </w:tr>
      <w:tr w:rsidRPr="00A418E7" w:rsidR="00E86D96" w:rsidTr="00E86D96" w14:paraId="644BEAAF" w14:textId="77777777">
        <w:tc>
          <w:tcPr>
            <w:tcW w:w="9124" w:type="dxa"/>
          </w:tcPr>
          <w:p w:rsidRPr="00E86D96" w:rsidR="00E86D96" w:rsidP="00E86D96" w:rsidRDefault="00E86D96" w14:paraId="4D7DC62B" w14:textId="5841EF30">
            <w:pPr>
              <w:pStyle w:val="ListParagraph"/>
              <w:numPr>
                <w:ilvl w:val="0"/>
                <w:numId w:val="9"/>
              </w:numPr>
              <w:jc w:val="both"/>
              <w:rPr>
                <w:rFonts w:cs="Arial" w:asciiTheme="minorHAnsi" w:hAnsiTheme="minorHAnsi"/>
              </w:rPr>
            </w:pPr>
            <w:r w:rsidRPr="00E86D96">
              <w:rPr>
                <w:rFonts w:cs="Arial" w:asciiTheme="minorHAnsi" w:hAnsiTheme="minorHAnsi"/>
              </w:rPr>
              <w:t xml:space="preserve">Assist in preparation of meeting materials, including reports, presentations and </w:t>
            </w:r>
            <w:proofErr w:type="gramStart"/>
            <w:r w:rsidRPr="00E86D96">
              <w:rPr>
                <w:rFonts w:cs="Arial" w:asciiTheme="minorHAnsi" w:hAnsiTheme="minorHAnsi"/>
              </w:rPr>
              <w:t>agendas;</w:t>
            </w:r>
            <w:proofErr w:type="gramEnd"/>
            <w:r w:rsidRPr="00E86D96">
              <w:rPr>
                <w:rFonts w:cs="Arial" w:asciiTheme="minorHAnsi" w:hAnsiTheme="minorHAnsi"/>
              </w:rPr>
              <w:t xml:space="preserve"> </w:t>
            </w:r>
          </w:p>
          <w:p w:rsidRPr="00E86D96" w:rsidR="00E86D96" w:rsidP="00E86D96" w:rsidRDefault="00E86D96" w14:paraId="6D284B5E" w14:textId="77777777">
            <w:pPr>
              <w:pStyle w:val="ListParagraph"/>
              <w:numPr>
                <w:ilvl w:val="0"/>
                <w:numId w:val="9"/>
              </w:numPr>
              <w:jc w:val="both"/>
              <w:rPr>
                <w:rFonts w:cs="Arial" w:asciiTheme="minorHAnsi" w:hAnsiTheme="minorHAnsi"/>
              </w:rPr>
            </w:pPr>
            <w:r w:rsidRPr="00E86D96">
              <w:rPr>
                <w:rFonts w:cs="Arial" w:asciiTheme="minorHAnsi" w:hAnsiTheme="minorHAnsi"/>
              </w:rPr>
              <w:t>Assist in the organization and delivery of webinars through platforms such as Zoom and MS Teams.</w:t>
            </w:r>
          </w:p>
          <w:p w:rsidRPr="00E86D96" w:rsidR="00E86D96" w:rsidP="00E86D96" w:rsidRDefault="00E86D96" w14:paraId="3DE04218" w14:textId="77777777">
            <w:pPr>
              <w:pStyle w:val="ListParagraph"/>
              <w:numPr>
                <w:ilvl w:val="0"/>
                <w:numId w:val="9"/>
              </w:numPr>
              <w:jc w:val="both"/>
              <w:rPr>
                <w:rFonts w:cs="Arial" w:asciiTheme="minorHAnsi" w:hAnsiTheme="minorHAnsi"/>
              </w:rPr>
            </w:pPr>
            <w:r w:rsidRPr="00E86D96">
              <w:rPr>
                <w:rFonts w:cs="Arial" w:asciiTheme="minorHAnsi" w:hAnsiTheme="minorHAnsi"/>
              </w:rPr>
              <w:t xml:space="preserve">Assist in collection of the procurement and logistic information and update in online platforms (e.g. </w:t>
            </w:r>
            <w:proofErr w:type="spellStart"/>
            <w:r w:rsidRPr="00E86D96">
              <w:rPr>
                <w:rFonts w:cs="Arial" w:asciiTheme="minorHAnsi" w:hAnsiTheme="minorHAnsi"/>
              </w:rPr>
              <w:t>smartsheet</w:t>
            </w:r>
            <w:proofErr w:type="spellEnd"/>
            <w:r w:rsidRPr="00E86D96">
              <w:rPr>
                <w:rFonts w:cs="Arial" w:asciiTheme="minorHAnsi" w:hAnsiTheme="minorHAnsi"/>
              </w:rPr>
              <w:t>/</w:t>
            </w:r>
            <w:proofErr w:type="spellStart"/>
            <w:r w:rsidRPr="00E86D96">
              <w:rPr>
                <w:rFonts w:cs="Arial" w:asciiTheme="minorHAnsi" w:hAnsiTheme="minorHAnsi"/>
              </w:rPr>
              <w:t>sharepoint</w:t>
            </w:r>
            <w:proofErr w:type="spellEnd"/>
            <w:r w:rsidRPr="00E86D96">
              <w:rPr>
                <w:rFonts w:cs="Arial" w:asciiTheme="minorHAnsi" w:hAnsiTheme="minorHAnsi"/>
              </w:rPr>
              <w:t>) for the purpose of tracking deliveries, results etc.</w:t>
            </w:r>
          </w:p>
          <w:p w:rsidRPr="00E86D96" w:rsidR="00E86D96" w:rsidP="00E86D96" w:rsidRDefault="00E86D96" w14:paraId="5F5470C1" w14:textId="77777777">
            <w:pPr>
              <w:pStyle w:val="ListParagraph"/>
              <w:numPr>
                <w:ilvl w:val="0"/>
                <w:numId w:val="9"/>
              </w:numPr>
              <w:jc w:val="both"/>
              <w:rPr>
                <w:rFonts w:cs="Arial" w:asciiTheme="minorHAnsi" w:hAnsiTheme="minorHAnsi"/>
              </w:rPr>
            </w:pPr>
            <w:r w:rsidRPr="00E86D96">
              <w:rPr>
                <w:rFonts w:cs="Arial" w:asciiTheme="minorHAnsi" w:hAnsiTheme="minorHAnsi"/>
              </w:rPr>
              <w:t>Assist in simplifying processes by developing and /or improving templates, systematic tools, e.g. developing alert systems, etc.</w:t>
            </w:r>
          </w:p>
          <w:p w:rsidRPr="00E86D96" w:rsidR="00E86D96" w:rsidP="00E86D96" w:rsidRDefault="00E86D96" w14:paraId="45767461" w14:textId="77777777">
            <w:pPr>
              <w:pStyle w:val="ListParagraph"/>
              <w:numPr>
                <w:ilvl w:val="0"/>
                <w:numId w:val="9"/>
              </w:numPr>
              <w:jc w:val="both"/>
              <w:rPr>
                <w:rFonts w:cs="Arial" w:asciiTheme="minorHAnsi" w:hAnsiTheme="minorHAnsi"/>
              </w:rPr>
            </w:pPr>
            <w:r w:rsidRPr="00E86D96">
              <w:rPr>
                <w:rFonts w:cs="Arial" w:asciiTheme="minorHAnsi" w:hAnsiTheme="minorHAnsi"/>
              </w:rPr>
              <w:t xml:space="preserve">Assist in updating the health product list, product specifications, delivery </w:t>
            </w:r>
            <w:proofErr w:type="spellStart"/>
            <w:r w:rsidRPr="00E86D96">
              <w:rPr>
                <w:rFonts w:cs="Arial" w:asciiTheme="minorHAnsi" w:hAnsiTheme="minorHAnsi"/>
              </w:rPr>
              <w:t>leadtime</w:t>
            </w:r>
            <w:proofErr w:type="spellEnd"/>
            <w:r w:rsidRPr="00E86D96">
              <w:rPr>
                <w:rFonts w:cs="Arial" w:asciiTheme="minorHAnsi" w:hAnsiTheme="minorHAnsi"/>
              </w:rPr>
              <w:t>, sources etc.</w:t>
            </w:r>
          </w:p>
          <w:p w:rsidRPr="00E86D96" w:rsidR="00E86D96" w:rsidP="00E86D96" w:rsidRDefault="00E86D96" w14:paraId="6C5B8607" w14:textId="77777777">
            <w:pPr>
              <w:pStyle w:val="ListParagraph"/>
              <w:numPr>
                <w:ilvl w:val="0"/>
                <w:numId w:val="9"/>
              </w:numPr>
              <w:jc w:val="both"/>
              <w:rPr>
                <w:rFonts w:cs="Arial" w:asciiTheme="minorHAnsi" w:hAnsiTheme="minorHAnsi"/>
              </w:rPr>
            </w:pPr>
            <w:r w:rsidRPr="00E86D96">
              <w:rPr>
                <w:rFonts w:cs="Arial" w:asciiTheme="minorHAnsi" w:hAnsiTheme="minorHAnsi"/>
              </w:rPr>
              <w:t xml:space="preserve">Conduct preliminary market research for different products and develop draft reports </w:t>
            </w:r>
          </w:p>
          <w:p w:rsidRPr="00E86D96" w:rsidR="00E86D96" w:rsidP="00E86D96" w:rsidRDefault="00E86D96" w14:paraId="0E319DC0" w14:textId="77777777">
            <w:pPr>
              <w:pStyle w:val="ListParagraph"/>
              <w:numPr>
                <w:ilvl w:val="0"/>
                <w:numId w:val="9"/>
              </w:numPr>
              <w:jc w:val="both"/>
              <w:rPr>
                <w:rFonts w:cs="Arial" w:asciiTheme="minorHAnsi" w:hAnsiTheme="minorHAnsi"/>
              </w:rPr>
            </w:pPr>
            <w:r w:rsidRPr="00E86D96">
              <w:rPr>
                <w:rFonts w:cs="Arial" w:asciiTheme="minorHAnsi" w:hAnsiTheme="minorHAnsi"/>
              </w:rPr>
              <w:t>Assist in maintaining database of suppliers per product category</w:t>
            </w:r>
          </w:p>
          <w:p w:rsidRPr="00E86D96" w:rsidR="00E86D96" w:rsidP="00E86D96" w:rsidRDefault="00E86D96" w14:paraId="207D951C" w14:textId="77777777">
            <w:pPr>
              <w:pStyle w:val="ListParagraph"/>
              <w:numPr>
                <w:ilvl w:val="0"/>
                <w:numId w:val="9"/>
              </w:numPr>
              <w:jc w:val="both"/>
              <w:rPr>
                <w:rFonts w:cs="Arial" w:asciiTheme="minorHAnsi" w:hAnsiTheme="minorHAnsi"/>
              </w:rPr>
            </w:pPr>
            <w:r w:rsidRPr="00E86D96">
              <w:rPr>
                <w:rFonts w:cs="Arial" w:asciiTheme="minorHAnsi" w:hAnsiTheme="minorHAnsi"/>
              </w:rPr>
              <w:t xml:space="preserve">Support the team with the maintenance of the filing system in common drive, SharePoint, </w:t>
            </w:r>
            <w:proofErr w:type="spellStart"/>
            <w:r w:rsidRPr="00E86D96">
              <w:rPr>
                <w:rFonts w:cs="Arial" w:asciiTheme="minorHAnsi" w:hAnsiTheme="minorHAnsi"/>
              </w:rPr>
              <w:t>smartsheet</w:t>
            </w:r>
            <w:proofErr w:type="spellEnd"/>
            <w:r w:rsidRPr="00E86D96">
              <w:rPr>
                <w:rFonts w:cs="Arial" w:asciiTheme="minorHAnsi" w:hAnsiTheme="minorHAnsi"/>
              </w:rPr>
              <w:t xml:space="preserve"> and outlook filing system. </w:t>
            </w:r>
          </w:p>
          <w:p w:rsidRPr="00E86D96" w:rsidR="00E86D96" w:rsidP="00E86D96" w:rsidRDefault="00E86D96" w14:paraId="0CCE1C28" w14:textId="77777777">
            <w:pPr>
              <w:pStyle w:val="ListParagraph"/>
              <w:numPr>
                <w:ilvl w:val="0"/>
                <w:numId w:val="9"/>
              </w:numPr>
              <w:jc w:val="both"/>
              <w:rPr>
                <w:rFonts w:cs="Arial" w:asciiTheme="minorHAnsi" w:hAnsiTheme="minorHAnsi"/>
              </w:rPr>
            </w:pPr>
            <w:r w:rsidRPr="00E86D96">
              <w:rPr>
                <w:rFonts w:cs="Arial" w:asciiTheme="minorHAnsi" w:hAnsiTheme="minorHAnsi"/>
              </w:rPr>
              <w:t xml:space="preserve">Support in Procurement plan consolidation exercises and data entry and maintenance of the dashboard. </w:t>
            </w:r>
          </w:p>
          <w:p w:rsidRPr="00E86D96" w:rsidR="00E86D96" w:rsidP="00E86D96" w:rsidRDefault="00E86D96" w14:paraId="5A1ADADC" w14:textId="77777777">
            <w:pPr>
              <w:pStyle w:val="ListParagraph"/>
              <w:numPr>
                <w:ilvl w:val="0"/>
                <w:numId w:val="9"/>
              </w:numPr>
              <w:jc w:val="both"/>
              <w:rPr>
                <w:rFonts w:cs="Arial" w:asciiTheme="minorHAnsi" w:hAnsiTheme="minorHAnsi"/>
              </w:rPr>
            </w:pPr>
            <w:r w:rsidRPr="00E86D96">
              <w:rPr>
                <w:rFonts w:cs="Arial" w:asciiTheme="minorHAnsi" w:hAnsiTheme="minorHAnsi"/>
              </w:rPr>
              <w:t>To provide support in procurement of health products, e.g. support in analysis of the products’ list requested from Country Offices, bid management procedures for procurement cases submitted through international tenders</w:t>
            </w:r>
          </w:p>
          <w:p w:rsidRPr="00E86D96" w:rsidR="00E86D96" w:rsidP="00E86D96" w:rsidRDefault="00E86D96" w14:paraId="534B09D4" w14:textId="77777777">
            <w:pPr>
              <w:pStyle w:val="ListParagraph"/>
              <w:numPr>
                <w:ilvl w:val="0"/>
                <w:numId w:val="9"/>
              </w:numPr>
              <w:jc w:val="both"/>
              <w:rPr>
                <w:rFonts w:cs="Arial" w:asciiTheme="minorHAnsi" w:hAnsiTheme="minorHAnsi"/>
              </w:rPr>
            </w:pPr>
            <w:r w:rsidRPr="00E86D96">
              <w:rPr>
                <w:rFonts w:cs="Arial" w:asciiTheme="minorHAnsi" w:hAnsiTheme="minorHAnsi"/>
              </w:rPr>
              <w:t>Assist in the creation and updating of communication materials, including infographics, videos, and presentations for health procurement team.</w:t>
            </w:r>
          </w:p>
          <w:p w:rsidRPr="00E86D96" w:rsidR="00E86D96" w:rsidP="00E86D96" w:rsidRDefault="00E86D96" w14:paraId="6E62EDDB" w14:textId="00C4F70A">
            <w:pPr>
              <w:pStyle w:val="Default"/>
              <w:rPr>
                <w:rFonts w:asciiTheme="minorHAnsi" w:hAnsiTheme="minorHAnsi" w:cstheme="minorHAnsi"/>
                <w:b/>
                <w:lang w:val="en-US"/>
              </w:rPr>
            </w:pPr>
          </w:p>
        </w:tc>
      </w:tr>
    </w:tbl>
    <w:p w:rsidRPr="00A418E7" w:rsidR="009B4AB2" w:rsidP="009B4AB2" w:rsidRDefault="009B4AB2" w14:paraId="356802BF" w14:textId="77777777">
      <w:pPr>
        <w:rPr>
          <w:rFonts w:asciiTheme="minorHAnsi" w:hAnsiTheme="minorHAnsi" w:cstheme="minorHAnsi"/>
          <w:b/>
          <w:lang w:val="en-GB"/>
        </w:rPr>
      </w:pPr>
    </w:p>
    <w:p w:rsidRPr="00A418E7" w:rsidR="009B4AB2" w:rsidP="009B4AB2" w:rsidRDefault="009B4AB2" w14:paraId="723E207E" w14:textId="77777777">
      <w:pPr>
        <w:rPr>
          <w:rFonts w:asciiTheme="minorHAnsi" w:hAnsiTheme="minorHAnsi" w:cstheme="minorHAnsi"/>
          <w:b/>
          <w:lang w:val="en-GB"/>
        </w:rPr>
      </w:pPr>
    </w:p>
    <w:p w:rsidRPr="00A418E7" w:rsidR="009B4AB2" w:rsidP="009B4AB2" w:rsidRDefault="009B4AB2" w14:paraId="54716A13" w14:textId="77777777">
      <w:pPr>
        <w:rPr>
          <w:rFonts w:asciiTheme="minorHAnsi" w:hAnsiTheme="minorHAnsi" w:cstheme="minorHAnsi"/>
          <w:b/>
          <w:lang w:val="en-GB"/>
        </w:rPr>
      </w:pPr>
      <w:r w:rsidRPr="00A418E7">
        <w:rPr>
          <w:rFonts w:asciiTheme="minorHAnsi" w:hAnsiTheme="minorHAnsi" w:cstheme="minorHAnsi"/>
          <w:b/>
          <w:lang w:val="en-GB"/>
        </w:rPr>
        <w:t>IV. REQUIREMENTS AND QUALIFICATIONS</w:t>
      </w:r>
    </w:p>
    <w:p w:rsidRPr="00A418E7" w:rsidR="009B4AB2" w:rsidP="009B4AB2" w:rsidRDefault="009B4AB2" w14:paraId="1DFF2EC0" w14:textId="77777777">
      <w:pPr>
        <w:rPr>
          <w:rFonts w:asciiTheme="minorHAnsi" w:hAnsiTheme="minorHAnsi" w:cstheme="minorHAnsi"/>
          <w:b/>
          <w:lang w:val="en-GB"/>
        </w:rPr>
      </w:pPr>
    </w:p>
    <w:p w:rsidRPr="00A418E7" w:rsidR="009B4AB2" w:rsidP="009B4AB2" w:rsidRDefault="009B4AB2" w14:paraId="61B1390A" w14:textId="77777777">
      <w:pPr>
        <w:rPr>
          <w:rFonts w:asciiTheme="minorHAnsi" w:hAnsiTheme="minorHAnsi" w:cstheme="minorHAnsi"/>
          <w:b/>
          <w:lang w:val="en-GB"/>
        </w:rPr>
      </w:pPr>
      <w:r w:rsidRPr="00A418E7">
        <w:rPr>
          <w:rFonts w:asciiTheme="minorHAnsi" w:hAnsiTheme="minorHAnsi" w:cstheme="minorHAnsi"/>
          <w:b/>
          <w:lang w:val="en-GB"/>
        </w:rPr>
        <w:t xml:space="preserve">Education: </w:t>
      </w:r>
    </w:p>
    <w:p w:rsidRPr="000920E6" w:rsidR="009B4AB2" w:rsidP="66E3C1EA" w:rsidRDefault="009B4AB2" w14:paraId="66E624CC" w14:textId="77777777">
      <w:pPr>
        <w:pStyle w:val="ListParagraph"/>
        <w:ind w:left="720"/>
        <w:jc w:val="both"/>
        <w:rPr>
          <w:rFonts w:ascii="Aptos" w:hAnsi="Aptos" w:cs="Arial" w:asciiTheme="minorAscii" w:hAnsiTheme="minorAscii"/>
        </w:rPr>
      </w:pPr>
    </w:p>
    <w:p w:rsidRPr="008435AA" w:rsidR="008435AA" w:rsidP="000920E6" w:rsidRDefault="008435AA" w14:paraId="31BFE7A9" w14:textId="77777777">
      <w:pPr>
        <w:pStyle w:val="ListParagraph"/>
        <w:numPr>
          <w:ilvl w:val="0"/>
          <w:numId w:val="9"/>
        </w:numPr>
        <w:jc w:val="both"/>
        <w:rPr>
          <w:rFonts w:cs="Arial" w:asciiTheme="minorHAnsi" w:hAnsiTheme="minorHAnsi"/>
        </w:rPr>
      </w:pPr>
      <w:r w:rsidRPr="008435AA">
        <w:rPr>
          <w:rFonts w:cs="Arial" w:asciiTheme="minorHAnsi" w:hAnsiTheme="minorHAnsi"/>
        </w:rPr>
        <w:t xml:space="preserve">Currently in the final year of an undergraduate </w:t>
      </w:r>
      <w:proofErr w:type="spellStart"/>
      <w:r w:rsidRPr="008435AA">
        <w:rPr>
          <w:rFonts w:cs="Arial" w:asciiTheme="minorHAnsi" w:hAnsiTheme="minorHAnsi"/>
        </w:rPr>
        <w:t>programme</w:t>
      </w:r>
      <w:proofErr w:type="spellEnd"/>
      <w:r w:rsidRPr="008435AA">
        <w:rPr>
          <w:rFonts w:cs="Arial" w:asciiTheme="minorHAnsi" w:hAnsiTheme="minorHAnsi"/>
        </w:rPr>
        <w:t>; or</w:t>
      </w:r>
    </w:p>
    <w:p w:rsidRPr="008435AA" w:rsidR="008435AA" w:rsidP="000920E6" w:rsidRDefault="0077715F" w14:paraId="2A271936" w14:textId="0C1F2998">
      <w:pPr>
        <w:pStyle w:val="ListParagraph"/>
        <w:numPr>
          <w:ilvl w:val="0"/>
          <w:numId w:val="9"/>
        </w:numPr>
        <w:jc w:val="both"/>
        <w:rPr>
          <w:rFonts w:cs="Arial" w:asciiTheme="minorHAnsi" w:hAnsiTheme="minorHAnsi"/>
        </w:rPr>
      </w:pPr>
      <w:r>
        <w:rPr>
          <w:rFonts w:cs="Arial" w:asciiTheme="minorHAnsi" w:hAnsiTheme="minorHAnsi"/>
        </w:rPr>
        <w:t>C</w:t>
      </w:r>
      <w:r w:rsidRPr="008435AA" w:rsidR="008435AA">
        <w:rPr>
          <w:rFonts w:cs="Arial" w:asciiTheme="minorHAnsi" w:hAnsiTheme="minorHAnsi"/>
        </w:rPr>
        <w:t xml:space="preserve">urrently enrolled in a postgraduate </w:t>
      </w:r>
      <w:proofErr w:type="spellStart"/>
      <w:r w:rsidRPr="008435AA" w:rsidR="008435AA">
        <w:rPr>
          <w:rFonts w:cs="Arial" w:asciiTheme="minorHAnsi" w:hAnsiTheme="minorHAnsi"/>
        </w:rPr>
        <w:t>programme</w:t>
      </w:r>
      <w:proofErr w:type="spellEnd"/>
      <w:r w:rsidRPr="008435AA" w:rsidR="008435AA">
        <w:rPr>
          <w:rFonts w:cs="Arial" w:asciiTheme="minorHAnsi" w:hAnsiTheme="minorHAnsi"/>
        </w:rPr>
        <w:t xml:space="preserve"> (</w:t>
      </w:r>
      <w:proofErr w:type="gramStart"/>
      <w:r w:rsidRPr="008435AA" w:rsidR="008435AA">
        <w:rPr>
          <w:rFonts w:cs="Arial" w:asciiTheme="minorHAnsi" w:hAnsiTheme="minorHAnsi"/>
        </w:rPr>
        <w:t>Master's</w:t>
      </w:r>
      <w:proofErr w:type="gramEnd"/>
      <w:r w:rsidRPr="008435AA" w:rsidR="008435AA">
        <w:rPr>
          <w:rFonts w:cs="Arial" w:asciiTheme="minorHAnsi" w:hAnsiTheme="minorHAnsi"/>
        </w:rPr>
        <w:t xml:space="preserve"> or PhD </w:t>
      </w:r>
      <w:proofErr w:type="spellStart"/>
      <w:r w:rsidRPr="008435AA" w:rsidR="008435AA">
        <w:rPr>
          <w:rFonts w:cs="Arial" w:asciiTheme="minorHAnsi" w:hAnsiTheme="minorHAnsi"/>
        </w:rPr>
        <w:t>programme</w:t>
      </w:r>
      <w:proofErr w:type="spellEnd"/>
      <w:r w:rsidRPr="008435AA" w:rsidR="008435AA">
        <w:rPr>
          <w:rFonts w:cs="Arial" w:asciiTheme="minorHAnsi" w:hAnsiTheme="minorHAnsi"/>
        </w:rPr>
        <w:t>); or</w:t>
      </w:r>
    </w:p>
    <w:p w:rsidRPr="008435AA" w:rsidR="008435AA" w:rsidP="000920E6" w:rsidRDefault="008435AA" w14:paraId="38FEE5CA" w14:textId="77777777">
      <w:pPr>
        <w:pStyle w:val="ListParagraph"/>
        <w:numPr>
          <w:ilvl w:val="0"/>
          <w:numId w:val="9"/>
        </w:numPr>
        <w:jc w:val="both"/>
        <w:rPr>
          <w:rFonts w:cs="Arial" w:asciiTheme="minorHAnsi" w:hAnsiTheme="minorHAnsi"/>
        </w:rPr>
      </w:pPr>
      <w:r w:rsidRPr="008435AA">
        <w:rPr>
          <w:rFonts w:cs="Arial" w:asciiTheme="minorHAnsi" w:hAnsiTheme="minorHAnsi"/>
        </w:rPr>
        <w:t>Within one year after graduation by the time they start their missions.</w:t>
      </w:r>
    </w:p>
    <w:p w:rsidRPr="00C33E08" w:rsidR="009B4AB2" w:rsidP="008435AA" w:rsidRDefault="00577C36" w14:paraId="0063824D" w14:textId="19544918">
      <w:pPr>
        <w:pStyle w:val="Header"/>
        <w:jc w:val="both"/>
        <w:rPr>
          <w:rFonts w:asciiTheme="minorHAnsi" w:hAnsiTheme="minorHAnsi" w:cstheme="minorHAnsi"/>
          <w:sz w:val="20"/>
        </w:rPr>
      </w:pPr>
      <w:r>
        <w:rPr>
          <w:rFonts w:asciiTheme="minorHAnsi" w:hAnsiTheme="minorHAnsi" w:cstheme="minorHAnsi"/>
          <w:sz w:val="20"/>
        </w:rPr>
        <w:t xml:space="preserve"> </w:t>
      </w:r>
    </w:p>
    <w:p w:rsidR="009B4AB2" w:rsidP="009B4AB2" w:rsidRDefault="009B4AB2" w14:paraId="048A6864" w14:textId="77777777">
      <w:pPr>
        <w:pStyle w:val="Header"/>
        <w:jc w:val="both"/>
        <w:rPr>
          <w:rFonts w:asciiTheme="minorHAnsi" w:hAnsiTheme="minorHAnsi" w:cstheme="minorHAnsi"/>
          <w:b/>
          <w:bCs/>
          <w:sz w:val="20"/>
        </w:rPr>
      </w:pPr>
      <w:r w:rsidRPr="00C33E08">
        <w:rPr>
          <w:rFonts w:asciiTheme="minorHAnsi" w:hAnsiTheme="minorHAnsi" w:cstheme="minorHAnsi"/>
          <w:b/>
          <w:bCs/>
          <w:sz w:val="20"/>
        </w:rPr>
        <w:t>Experience:</w:t>
      </w:r>
    </w:p>
    <w:p w:rsidRPr="00C33E08" w:rsidR="009B4AB2" w:rsidP="009B4AB2" w:rsidRDefault="009B4AB2" w14:paraId="4CD38272" w14:textId="77777777">
      <w:pPr>
        <w:pStyle w:val="Header"/>
        <w:jc w:val="both"/>
        <w:rPr>
          <w:rFonts w:asciiTheme="minorHAnsi" w:hAnsiTheme="minorHAnsi" w:cstheme="minorHAnsi"/>
          <w:b/>
          <w:bCs/>
          <w:sz w:val="20"/>
        </w:rPr>
      </w:pPr>
    </w:p>
    <w:p w:rsidRPr="00A418E7" w:rsidR="009B4AB2" w:rsidP="009B4AB2" w:rsidRDefault="009B4AB2" w14:paraId="67297883" w14:textId="77777777">
      <w:pPr>
        <w:pStyle w:val="Header"/>
        <w:spacing w:before="100" w:beforeAutospacing="1"/>
        <w:jc w:val="both"/>
        <w:rPr>
          <w:rFonts w:asciiTheme="minorHAnsi" w:hAnsiTheme="minorHAnsi" w:cstheme="minorHAnsi"/>
          <w:sz w:val="20"/>
        </w:rPr>
      </w:pPr>
      <w:r w:rsidRPr="00A418E7">
        <w:rPr>
          <w:rFonts w:asciiTheme="minorHAnsi" w:hAnsiTheme="minorHAnsi" w:cstheme="minorHAnsi"/>
          <w:b/>
          <w:sz w:val="20"/>
        </w:rPr>
        <w:t>IT skills:</w:t>
      </w:r>
    </w:p>
    <w:p w:rsidRPr="002C2BAD" w:rsidR="00334280" w:rsidP="00334280" w:rsidRDefault="00334280" w14:paraId="4024EBC9" w14:textId="2C1D3E46">
      <w:pPr>
        <w:widowControl w:val="0"/>
        <w:autoSpaceDE w:val="0"/>
        <w:autoSpaceDN w:val="0"/>
        <w:rPr>
          <w:rFonts w:asciiTheme="minorHAnsi" w:hAnsiTheme="minorHAnsi" w:cstheme="minorHAnsi"/>
        </w:rPr>
      </w:pPr>
      <w:r>
        <w:rPr>
          <w:rFonts w:asciiTheme="minorHAnsi" w:hAnsiTheme="minorHAnsi" w:cstheme="minorHAnsi"/>
        </w:rPr>
        <w:t>S</w:t>
      </w:r>
      <w:r w:rsidRPr="002C2BAD">
        <w:rPr>
          <w:rFonts w:asciiTheme="minorHAnsi" w:hAnsiTheme="minorHAnsi" w:cstheme="minorHAnsi"/>
        </w:rPr>
        <w:t xml:space="preserve">trong IT skills and excellent knowledge of office software packages (e.g. Microsoft Office suite: PPT, Word, Excel, Outlook, Teams, Streams, Forms, SharePoint, Power BI, Power Automate, Power APPs). </w:t>
      </w:r>
    </w:p>
    <w:p w:rsidRPr="00A418E7" w:rsidR="009B4AB2" w:rsidP="00334280" w:rsidRDefault="009B4AB2" w14:paraId="191C7570" w14:textId="77777777">
      <w:pPr>
        <w:pStyle w:val="Header"/>
        <w:jc w:val="both"/>
        <w:rPr>
          <w:rFonts w:asciiTheme="minorHAnsi" w:hAnsiTheme="minorHAnsi" w:cstheme="minorHAnsi"/>
          <w:sz w:val="20"/>
        </w:rPr>
      </w:pPr>
    </w:p>
    <w:p w:rsidR="005C421B" w:rsidRDefault="005C421B" w14:paraId="77F4C524" w14:textId="77777777">
      <w:pPr>
        <w:spacing w:after="160" w:line="278" w:lineRule="auto"/>
        <w:rPr>
          <w:rFonts w:asciiTheme="minorHAnsi" w:hAnsiTheme="minorHAnsi" w:cstheme="minorHAnsi"/>
          <w:b/>
        </w:rPr>
      </w:pPr>
      <w:r>
        <w:rPr>
          <w:rFonts w:asciiTheme="minorHAnsi" w:hAnsiTheme="minorHAnsi" w:cstheme="minorHAnsi"/>
          <w:b/>
        </w:rPr>
        <w:br w:type="page"/>
      </w:r>
    </w:p>
    <w:p w:rsidRPr="00A418E7" w:rsidR="009B4AB2" w:rsidP="009B4AB2" w:rsidRDefault="009B4AB2" w14:paraId="73D1F8E4" w14:textId="151F971C">
      <w:pPr>
        <w:pStyle w:val="Header"/>
        <w:spacing w:before="100" w:beforeAutospacing="1"/>
        <w:jc w:val="both"/>
        <w:rPr>
          <w:rFonts w:asciiTheme="minorHAnsi" w:hAnsiTheme="minorHAnsi" w:cstheme="minorHAnsi"/>
          <w:b/>
          <w:sz w:val="20"/>
        </w:rPr>
      </w:pPr>
      <w:r w:rsidRPr="00A418E7">
        <w:rPr>
          <w:rFonts w:asciiTheme="minorHAnsi" w:hAnsiTheme="minorHAnsi" w:cstheme="minorHAnsi"/>
          <w:b/>
          <w:sz w:val="20"/>
        </w:rPr>
        <w:t>Language skills:</w:t>
      </w:r>
    </w:p>
    <w:p w:rsidRPr="00A418E7" w:rsidR="009B4AB2" w:rsidP="009B4AB2" w:rsidRDefault="008551B7" w14:paraId="59462D4D" w14:textId="77777777">
      <w:pPr>
        <w:pStyle w:val="Header"/>
        <w:numPr>
          <w:ilvl w:val="0"/>
          <w:numId w:val="3"/>
        </w:numPr>
        <w:jc w:val="both"/>
        <w:rPr>
          <w:rFonts w:asciiTheme="minorHAnsi" w:hAnsiTheme="minorHAnsi" w:cstheme="minorHAnsi"/>
          <w:sz w:val="20"/>
        </w:rPr>
      </w:pPr>
      <w:sdt>
        <w:sdtPr>
          <w:rPr>
            <w:rFonts w:asciiTheme="minorHAnsi" w:hAnsiTheme="minorHAnsi" w:cstheme="minorHAnsi"/>
            <w:sz w:val="20"/>
          </w:rPr>
          <w:id w:val="340364684"/>
          <w:placeholder>
            <w:docPart w:val="A8CD212EB4B54525B9A27052F9A52CA6"/>
          </w:placeholder>
        </w:sdtPr>
        <w:sdtEndPr/>
        <w:sdtContent>
          <w:sdt>
            <w:sdtPr>
              <w:rPr>
                <w:rFonts w:asciiTheme="minorHAnsi" w:hAnsiTheme="minorHAnsi" w:cstheme="minorHAnsi"/>
                <w:sz w:val="20"/>
              </w:rPr>
              <w:id w:val="-1355955269"/>
              <w:placeholder>
                <w:docPart w:val="27B8A0B36CA74B79ADAC1B3F5D2E53EA"/>
              </w:placeholder>
            </w:sdtPr>
            <w:sdtEndPr/>
            <w:sdtContent>
              <w:r w:rsidRPr="00A418E7" w:rsidR="009B4AB2">
                <w:rPr>
                  <w:rFonts w:asciiTheme="minorHAnsi" w:hAnsiTheme="minorHAnsi" w:cstheme="minorHAnsi"/>
                  <w:sz w:val="20"/>
                </w:rPr>
                <w:t>English</w:t>
              </w:r>
            </w:sdtContent>
          </w:sdt>
        </w:sdtContent>
      </w:sdt>
      <w:r w:rsidRPr="00A418E7" w:rsidR="009B4AB2">
        <w:rPr>
          <w:rFonts w:asciiTheme="minorHAnsi" w:hAnsiTheme="minorHAnsi" w:cstheme="minorHAnsi"/>
          <w:sz w:val="20"/>
        </w:rPr>
        <w:t xml:space="preserve"> </w:t>
      </w:r>
      <w:proofErr w:type="gramStart"/>
      <w:r w:rsidRPr="00A418E7" w:rsidR="009B4AB2">
        <w:rPr>
          <w:rFonts w:asciiTheme="minorHAnsi" w:hAnsiTheme="minorHAnsi" w:cstheme="minorHAnsi"/>
          <w:sz w:val="20"/>
        </w:rPr>
        <w:t>required;</w:t>
      </w:r>
      <w:proofErr w:type="gramEnd"/>
    </w:p>
    <w:p w:rsidRPr="00A418E7" w:rsidR="009B4AB2" w:rsidP="009B4AB2" w:rsidRDefault="009B4AB2" w14:paraId="7444C128" w14:textId="7506B14A">
      <w:pPr>
        <w:pStyle w:val="Header"/>
        <w:numPr>
          <w:ilvl w:val="0"/>
          <w:numId w:val="3"/>
        </w:numPr>
        <w:jc w:val="both"/>
        <w:rPr>
          <w:rFonts w:asciiTheme="minorHAnsi" w:hAnsiTheme="minorHAnsi" w:cstheme="minorHAnsi"/>
          <w:sz w:val="20"/>
        </w:rPr>
      </w:pPr>
      <w:r w:rsidRPr="7A679AEB" w:rsidR="33FCDF1D">
        <w:rPr>
          <w:rFonts w:ascii="Aptos" w:hAnsi="Aptos" w:cs="Aptos" w:asciiTheme="minorAscii" w:hAnsiTheme="minorAscii" w:cstheme="minorAscii"/>
          <w:sz w:val="20"/>
          <w:szCs w:val="20"/>
        </w:rPr>
        <w:t xml:space="preserve">Knowledge of </w:t>
      </w:r>
      <w:r w:rsidRPr="7A679AEB" w:rsidR="5DF3C464">
        <w:rPr>
          <w:rFonts w:ascii="Aptos" w:hAnsi="Aptos" w:cs="Aptos" w:asciiTheme="minorAscii" w:hAnsiTheme="minorAscii" w:cstheme="minorAscii"/>
          <w:sz w:val="20"/>
          <w:szCs w:val="20"/>
        </w:rPr>
        <w:t>French and/or another UN Language</w:t>
      </w:r>
      <w:r w:rsidRPr="7A679AEB" w:rsidR="33FCDF1D">
        <w:rPr>
          <w:rFonts w:ascii="Aptos" w:hAnsi="Aptos" w:cs="Aptos" w:asciiTheme="minorAscii" w:hAnsiTheme="minorAscii" w:cstheme="minorAscii"/>
          <w:sz w:val="20"/>
          <w:szCs w:val="20"/>
        </w:rPr>
        <w:t xml:space="preserve"> is an advantage.</w:t>
      </w:r>
    </w:p>
    <w:p w:rsidR="7A679AEB" w:rsidP="7A679AEB" w:rsidRDefault="7A679AEB" w14:paraId="528490D0" w14:textId="347401AA">
      <w:pPr>
        <w:pStyle w:val="Header"/>
        <w:ind w:left="720"/>
        <w:jc w:val="both"/>
        <w:rPr>
          <w:rFonts w:ascii="Aptos" w:hAnsi="Aptos" w:cs="Aptos" w:asciiTheme="minorAscii" w:hAnsiTheme="minorAscii" w:cstheme="minorAscii"/>
          <w:sz w:val="20"/>
          <w:szCs w:val="20"/>
        </w:rPr>
      </w:pPr>
    </w:p>
    <w:p w:rsidRPr="00A418E7" w:rsidR="009B4AB2" w:rsidP="009B4AB2" w:rsidRDefault="009B4AB2" w14:paraId="0CB301BD" w14:textId="42B93589">
      <w:pPr>
        <w:pStyle w:val="Header"/>
        <w:spacing w:before="100" w:beforeAutospacing="1"/>
        <w:jc w:val="both"/>
        <w:rPr>
          <w:rFonts w:asciiTheme="minorHAnsi" w:hAnsiTheme="minorHAnsi" w:cstheme="minorHAnsi"/>
          <w:b/>
          <w:sz w:val="20"/>
        </w:rPr>
      </w:pPr>
      <w:r w:rsidRPr="00A418E7">
        <w:rPr>
          <w:rFonts w:asciiTheme="minorHAnsi" w:hAnsiTheme="minorHAnsi" w:cstheme="minorHAnsi"/>
          <w:b/>
          <w:sz w:val="20"/>
        </w:rPr>
        <w:t>Other</w:t>
      </w:r>
      <w:r w:rsidR="00143886">
        <w:rPr>
          <w:rFonts w:asciiTheme="minorHAnsi" w:hAnsiTheme="minorHAnsi" w:cstheme="minorHAnsi"/>
          <w:b/>
          <w:sz w:val="20"/>
        </w:rPr>
        <w:t xml:space="preserve"> required</w:t>
      </w:r>
      <w:r w:rsidRPr="00A418E7">
        <w:rPr>
          <w:rFonts w:asciiTheme="minorHAnsi" w:hAnsiTheme="minorHAnsi" w:cstheme="minorHAnsi"/>
          <w:b/>
          <w:sz w:val="20"/>
        </w:rPr>
        <w:t xml:space="preserve"> competencies and attitude:</w:t>
      </w:r>
    </w:p>
    <w:p w:rsidRPr="0050077E" w:rsidR="008B4CEB" w:rsidP="66E3C1EA" w:rsidRDefault="008B4CEB" w14:paraId="333FB799" w14:textId="77777777">
      <w:pPr>
        <w:pStyle w:val="ListParagraph"/>
        <w:widowControl w:val="0"/>
        <w:numPr>
          <w:ilvl w:val="0"/>
          <w:numId w:val="14"/>
        </w:numPr>
        <w:autoSpaceDE w:val="0"/>
        <w:autoSpaceDN w:val="0"/>
        <w:rPr>
          <w:rFonts w:ascii="Aptos" w:hAnsi="Aptos" w:cs="Aptos" w:asciiTheme="minorAscii" w:hAnsiTheme="minorAscii" w:cstheme="minorAscii"/>
        </w:rPr>
      </w:pPr>
      <w:r w:rsidRPr="66E3C1EA" w:rsidR="008B4CEB">
        <w:rPr>
          <w:rFonts w:ascii="Aptos" w:hAnsi="Aptos" w:cs="Aptos" w:asciiTheme="minorAscii" w:hAnsiTheme="minorAscii" w:cstheme="minorAscii"/>
        </w:rPr>
        <w:t xml:space="preserve">Excellent communication </w:t>
      </w:r>
      <w:r w:rsidRPr="66E3C1EA" w:rsidR="008B4CEB">
        <w:rPr>
          <w:rFonts w:ascii="Aptos" w:hAnsi="Aptos" w:cs="Aptos" w:asciiTheme="minorAscii" w:hAnsiTheme="minorAscii" w:cstheme="minorAscii"/>
        </w:rPr>
        <w:t>skills;</w:t>
      </w:r>
    </w:p>
    <w:p w:rsidRPr="0050077E" w:rsidR="008B4CEB" w:rsidP="66E3C1EA" w:rsidRDefault="008B4CEB" w14:paraId="2E732F77" w14:textId="77777777">
      <w:pPr>
        <w:pStyle w:val="ListParagraph"/>
        <w:widowControl w:val="0"/>
        <w:numPr>
          <w:ilvl w:val="0"/>
          <w:numId w:val="14"/>
        </w:numPr>
        <w:autoSpaceDE w:val="0"/>
        <w:autoSpaceDN w:val="0"/>
        <w:rPr>
          <w:rFonts w:ascii="Aptos" w:hAnsi="Aptos" w:cs="Aptos" w:asciiTheme="minorAscii" w:hAnsiTheme="minorAscii" w:cstheme="minorAscii"/>
        </w:rPr>
      </w:pPr>
      <w:r w:rsidRPr="66E3C1EA" w:rsidR="008B4CEB">
        <w:rPr>
          <w:rFonts w:ascii="Aptos" w:hAnsi="Aptos" w:cs="Aptos" w:asciiTheme="minorAscii" w:hAnsiTheme="minorAscii" w:cstheme="minorAscii"/>
        </w:rPr>
        <w:t xml:space="preserve">Excellent organizational </w:t>
      </w:r>
      <w:r w:rsidRPr="66E3C1EA" w:rsidR="008B4CEB">
        <w:rPr>
          <w:rFonts w:ascii="Aptos" w:hAnsi="Aptos" w:cs="Aptos" w:asciiTheme="minorAscii" w:hAnsiTheme="minorAscii" w:cstheme="minorAscii"/>
        </w:rPr>
        <w:t>skills;</w:t>
      </w:r>
    </w:p>
    <w:p w:rsidRPr="0050077E" w:rsidR="008B4CEB" w:rsidP="66E3C1EA" w:rsidRDefault="008B4CEB" w14:paraId="13F0BBA1" w14:textId="77777777">
      <w:pPr>
        <w:pStyle w:val="ListParagraph"/>
        <w:widowControl w:val="0"/>
        <w:numPr>
          <w:ilvl w:val="0"/>
          <w:numId w:val="14"/>
        </w:numPr>
        <w:autoSpaceDE w:val="0"/>
        <w:autoSpaceDN w:val="0"/>
        <w:rPr>
          <w:rFonts w:ascii="Aptos" w:hAnsi="Aptos" w:cs="Aptos" w:asciiTheme="minorAscii" w:hAnsiTheme="minorAscii" w:cstheme="minorAscii"/>
        </w:rPr>
      </w:pPr>
      <w:r w:rsidRPr="66E3C1EA" w:rsidR="008B4CEB">
        <w:rPr>
          <w:rFonts w:ascii="Aptos" w:hAnsi="Aptos" w:cs="Aptos" w:asciiTheme="minorAscii" w:hAnsiTheme="minorAscii" w:cstheme="minorAscii"/>
        </w:rPr>
        <w:t xml:space="preserve">Works collaboratively with colleagues to achieve organizational </w:t>
      </w:r>
      <w:r w:rsidRPr="66E3C1EA" w:rsidR="008B4CEB">
        <w:rPr>
          <w:rFonts w:ascii="Aptos" w:hAnsi="Aptos" w:cs="Aptos" w:asciiTheme="minorAscii" w:hAnsiTheme="minorAscii" w:cstheme="minorAscii"/>
        </w:rPr>
        <w:t>goals;</w:t>
      </w:r>
    </w:p>
    <w:p w:rsidRPr="0050077E" w:rsidR="008B4CEB" w:rsidP="66E3C1EA" w:rsidRDefault="008B4CEB" w14:paraId="155AC956" w14:textId="77777777">
      <w:pPr>
        <w:pStyle w:val="ListParagraph"/>
        <w:widowControl w:val="0"/>
        <w:numPr>
          <w:ilvl w:val="0"/>
          <w:numId w:val="14"/>
        </w:numPr>
        <w:autoSpaceDE w:val="0"/>
        <w:autoSpaceDN w:val="0"/>
        <w:rPr>
          <w:rFonts w:ascii="Aptos" w:hAnsi="Aptos" w:cs="Aptos" w:asciiTheme="minorAscii" w:hAnsiTheme="minorAscii" w:cstheme="minorAscii"/>
        </w:rPr>
      </w:pPr>
      <w:r w:rsidRPr="66E3C1EA" w:rsidR="008B4CEB">
        <w:rPr>
          <w:rFonts w:ascii="Aptos" w:hAnsi="Aptos" w:cs="Aptos" w:asciiTheme="minorAscii" w:hAnsiTheme="minorAscii" w:cstheme="minorAscii"/>
        </w:rPr>
        <w:t xml:space="preserve">Excellent problem-solving skills </w:t>
      </w:r>
    </w:p>
    <w:p w:rsidR="008B4CEB" w:rsidP="66E3C1EA" w:rsidRDefault="008B4CEB" w14:paraId="56EAA469" w14:textId="77777777">
      <w:pPr>
        <w:pStyle w:val="ListParagraph"/>
        <w:widowControl w:val="0"/>
        <w:numPr>
          <w:ilvl w:val="0"/>
          <w:numId w:val="14"/>
        </w:numPr>
        <w:autoSpaceDE w:val="0"/>
        <w:autoSpaceDN w:val="0"/>
        <w:rPr>
          <w:rFonts w:ascii="Aptos" w:hAnsi="Aptos" w:cs="Aptos" w:asciiTheme="minorAscii" w:hAnsiTheme="minorAscii" w:cstheme="minorAscii"/>
        </w:rPr>
      </w:pPr>
      <w:r w:rsidRPr="66E3C1EA" w:rsidR="008B4CEB">
        <w:rPr>
          <w:rFonts w:ascii="Aptos" w:hAnsi="Aptos" w:cs="Aptos" w:asciiTheme="minorAscii" w:hAnsiTheme="minorAscii" w:cstheme="minorAscii"/>
        </w:rPr>
        <w:t>Excellent research skills, combined with a proven analytical aptitude and ability to tap into a vast array of traditional and new knowledge sources.</w:t>
      </w:r>
    </w:p>
    <w:p w:rsidR="008B4CEB" w:rsidP="7A679AEB" w:rsidRDefault="008B4CEB" w14:paraId="7FC1ABC7" w14:noSpellErr="1" w14:textId="76B32628">
      <w:pPr>
        <w:pStyle w:val="Normal"/>
        <w:ind w:left="1440"/>
        <w:rPr>
          <w:rFonts w:ascii="Aptos" w:hAnsi="Aptos" w:cs="Aptos" w:asciiTheme="minorAscii" w:hAnsiTheme="minorAscii" w:cstheme="minorAscii"/>
        </w:rPr>
      </w:pPr>
    </w:p>
    <w:p w:rsidR="008B4CEB" w:rsidP="66E3C1EA" w:rsidRDefault="008B4CEB" w14:paraId="43E7EA61" w14:textId="77777777">
      <w:pPr>
        <w:pStyle w:val="Normal"/>
        <w:ind/>
        <w:rPr>
          <w:rFonts w:ascii="Aptos" w:hAnsi="Aptos" w:cs="Aptos" w:asciiTheme="minorAscii" w:hAnsiTheme="minorAscii" w:cstheme="minorAscii"/>
        </w:rPr>
      </w:pPr>
      <w:r w:rsidRPr="66E3C1EA" w:rsidR="3392F3A4">
        <w:rPr>
          <w:rFonts w:ascii="Aptos" w:hAnsi="Aptos" w:cs="Aptos" w:asciiTheme="minorAscii" w:hAnsiTheme="minorAscii" w:cstheme="minorAscii"/>
          <w:b w:val="1"/>
          <w:bCs w:val="1"/>
        </w:rPr>
        <w:t>Additional</w:t>
      </w:r>
      <w:r w:rsidRPr="66E3C1EA" w:rsidR="3392F3A4">
        <w:rPr>
          <w:rFonts w:ascii="Aptos" w:hAnsi="Aptos" w:cs="Aptos" w:asciiTheme="minorAscii" w:hAnsiTheme="minorAscii" w:cstheme="minorAscii"/>
          <w:b w:val="1"/>
          <w:bCs w:val="1"/>
        </w:rPr>
        <w:t xml:space="preserve"> </w:t>
      </w:r>
      <w:r w:rsidRPr="66E3C1EA" w:rsidR="3392F3A4">
        <w:rPr>
          <w:rFonts w:ascii="Aptos" w:hAnsi="Aptos" w:cs="Aptos" w:asciiTheme="minorAscii" w:hAnsiTheme="minorAscii" w:cstheme="minorAscii"/>
          <w:b w:val="1"/>
          <w:bCs w:val="1"/>
        </w:rPr>
        <w:t>skills</w:t>
      </w:r>
      <w:r>
        <w:br/>
      </w:r>
    </w:p>
    <w:p w:rsidRPr="0050077E" w:rsidR="008B4CEB" w:rsidP="66E3C1EA" w:rsidRDefault="008B4CEB" w14:paraId="33175318" w14:textId="77777777">
      <w:pPr>
        <w:pStyle w:val="ListParagraph"/>
        <w:widowControl w:val="0"/>
        <w:numPr>
          <w:ilvl w:val="0"/>
          <w:numId w:val="15"/>
        </w:numPr>
        <w:autoSpaceDE w:val="0"/>
        <w:autoSpaceDN w:val="0"/>
        <w:spacing/>
        <w:jc w:val="both"/>
        <w:rPr>
          <w:rFonts w:ascii="Aptos" w:hAnsi="Aptos" w:cs="Aptos" w:asciiTheme="minorAscii" w:hAnsiTheme="minorAscii" w:cstheme="minorAscii"/>
          <w:b w:val="1"/>
          <w:bCs w:val="1"/>
        </w:rPr>
      </w:pPr>
      <w:r w:rsidRPr="66E3C1EA" w:rsidR="008B4CEB">
        <w:rPr>
          <w:rFonts w:ascii="Aptos" w:hAnsi="Aptos" w:cs="Aptos" w:asciiTheme="minorAscii" w:hAnsiTheme="minorAscii" w:cstheme="minorAscii"/>
        </w:rPr>
        <w:t xml:space="preserve">Demonstrates integrity and </w:t>
      </w:r>
      <w:r w:rsidRPr="66E3C1EA" w:rsidR="008B4CEB">
        <w:rPr>
          <w:rFonts w:ascii="Verdana" w:hAnsi="Verdana" w:eastAsia="Times New Roman"/>
          <w:color w:val="333333"/>
          <w:sz w:val="17"/>
          <w:szCs w:val="17"/>
          <w:lang w:eastAsia="fr-FR"/>
        </w:rPr>
        <w:t>fairness</w:t>
      </w:r>
      <w:r w:rsidRPr="66E3C1EA" w:rsidR="008B4CEB">
        <w:rPr>
          <w:rFonts w:ascii="Aptos" w:hAnsi="Aptos" w:cs="Aptos" w:asciiTheme="minorAscii" w:hAnsiTheme="minorAscii" w:cstheme="minorAscii"/>
        </w:rPr>
        <w:t xml:space="preserve">, by modeling the UN/UNDP’s values and ethical </w:t>
      </w:r>
      <w:r w:rsidRPr="66E3C1EA" w:rsidR="008B4CEB">
        <w:rPr>
          <w:rFonts w:ascii="Aptos" w:hAnsi="Aptos" w:cs="Aptos" w:asciiTheme="minorAscii" w:hAnsiTheme="minorAscii" w:cstheme="minorAscii"/>
        </w:rPr>
        <w:t>standards;</w:t>
      </w:r>
    </w:p>
    <w:p w:rsidRPr="005B3E4F" w:rsidR="008B4CEB" w:rsidP="66E3C1EA" w:rsidRDefault="008B4CEB" w14:paraId="20DBA0FA" w14:textId="77777777">
      <w:pPr>
        <w:pStyle w:val="ListParagraph"/>
        <w:widowControl w:val="0"/>
        <w:numPr>
          <w:ilvl w:val="0"/>
          <w:numId w:val="15"/>
        </w:numPr>
        <w:autoSpaceDE w:val="0"/>
        <w:autoSpaceDN w:val="0"/>
        <w:rPr>
          <w:rFonts w:ascii="Aptos" w:hAnsi="Aptos" w:cs="Aptos" w:asciiTheme="minorAscii" w:hAnsiTheme="minorAscii" w:cstheme="minorAscii"/>
        </w:rPr>
      </w:pPr>
      <w:r w:rsidRPr="66E3C1EA" w:rsidR="008B4CEB">
        <w:rPr>
          <w:rFonts w:ascii="Aptos" w:hAnsi="Aptos" w:cs="Aptos" w:asciiTheme="minorAscii" w:hAnsiTheme="minorAscii" w:cstheme="minorAscii"/>
        </w:rPr>
        <w:t xml:space="preserve">Displays </w:t>
      </w:r>
      <w:r w:rsidRPr="66E3C1EA" w:rsidR="008B4CEB">
        <w:rPr>
          <w:rFonts w:ascii="Aptos" w:hAnsi="Aptos" w:cs="Aptos" w:asciiTheme="minorAscii" w:hAnsiTheme="minorAscii" w:cstheme="minorAscii"/>
        </w:rPr>
        <w:t>cultural</w:t>
      </w:r>
      <w:r w:rsidRPr="66E3C1EA" w:rsidR="008B4CEB">
        <w:rPr>
          <w:rFonts w:ascii="Verdana" w:hAnsi="Verdana" w:eastAsia="Times New Roman"/>
          <w:color w:val="333333"/>
          <w:sz w:val="17"/>
          <w:szCs w:val="17"/>
          <w:lang w:eastAsia="fr-FR"/>
        </w:rPr>
        <w:t>, gender, religion, race, nationality and age sensitivity and adaptability.</w:t>
      </w:r>
    </w:p>
    <w:p w:rsidR="009B4AB2" w:rsidP="00143886" w:rsidRDefault="009B4AB2" w14:paraId="21024CB7" w14:textId="18092E3E">
      <w:pPr>
        <w:pStyle w:val="Header"/>
        <w:jc w:val="both"/>
      </w:pPr>
    </w:p>
    <w:sectPr w:rsidR="009B4AB2">
      <w:pgSz w:w="11906" w:h="16838" w:orient="portrait"/>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ptos Display">
    <w:charset w:val="00"/>
    <w:family w:val="swiss"/>
    <w:pitch w:val="variable"/>
    <w:sig w:usb0="20000287" w:usb1="00000003" w:usb2="00000000" w:usb3="00000000" w:csb0="0000019F" w:csb1="00000000"/>
  </w:font>
  <w:font w:name="Myriad Pro">
    <w:altName w:val="Corbel"/>
    <w:panose1 w:val="00000000000000000000"/>
    <w:charset w:val="00"/>
    <w:family w:val="swiss"/>
    <w:notTrueType/>
    <w:pitch w:val="variable"/>
    <w:sig w:usb0="A00002AF" w:usb1="5000204B" w:usb2="00000000" w:usb3="00000000" w:csb0="000001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xmlns:w="http://schemas.openxmlformats.org/wordprocessingml/2006/main" w:abstractNumId="12">
    <w:nsid w:val="9bf459f"/>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1">
    <w:nsid w:val="6fac4c6d"/>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w:abstractNumId="0" w15:restartNumberingAfterBreak="0">
    <w:nsid w:val="075872A2"/>
    <w:multiLevelType w:val="multilevel"/>
    <w:tmpl w:val="2564F110"/>
    <w:lvl w:ilvl="0">
      <w:start w:val="1"/>
      <w:numFmt w:val="bullet"/>
      <w:lvlText w:val=""/>
      <w:lvlJc w:val="left"/>
      <w:pPr>
        <w:tabs>
          <w:tab w:val="num" w:pos="360"/>
        </w:tabs>
        <w:ind w:left="360" w:hanging="360"/>
      </w:pPr>
      <w:rPr>
        <w:rFonts w:hint="default" w:ascii="Symbol" w:hAnsi="Symbol"/>
        <w:sz w:val="20"/>
      </w:rPr>
    </w:lvl>
    <w:lvl w:ilvl="1">
      <w:start w:val="1"/>
      <w:numFmt w:val="bullet"/>
      <w:lvlText w:val="o"/>
      <w:lvlJc w:val="left"/>
      <w:pPr>
        <w:tabs>
          <w:tab w:val="num" w:pos="1080"/>
        </w:tabs>
        <w:ind w:left="1080" w:hanging="360"/>
      </w:pPr>
      <w:rPr>
        <w:rFonts w:hint="default" w:ascii="Courier New" w:hAnsi="Courier New" w:cs="Times New Roman"/>
        <w:sz w:val="20"/>
      </w:rPr>
    </w:lvl>
    <w:lvl w:ilvl="2">
      <w:start w:val="1"/>
      <w:numFmt w:val="bullet"/>
      <w:lvlText w:val=""/>
      <w:lvlJc w:val="left"/>
      <w:pPr>
        <w:tabs>
          <w:tab w:val="num" w:pos="1800"/>
        </w:tabs>
        <w:ind w:left="1800" w:hanging="360"/>
      </w:pPr>
      <w:rPr>
        <w:rFonts w:hint="default" w:ascii="Wingdings" w:hAnsi="Wingdings"/>
        <w:sz w:val="20"/>
      </w:rPr>
    </w:lvl>
    <w:lvl w:ilvl="3">
      <w:start w:val="1"/>
      <w:numFmt w:val="bullet"/>
      <w:lvlText w:val=""/>
      <w:lvlJc w:val="left"/>
      <w:pPr>
        <w:tabs>
          <w:tab w:val="num" w:pos="2520"/>
        </w:tabs>
        <w:ind w:left="2520" w:hanging="360"/>
      </w:pPr>
      <w:rPr>
        <w:rFonts w:hint="default" w:ascii="Wingdings" w:hAnsi="Wingdings"/>
        <w:sz w:val="20"/>
      </w:rPr>
    </w:lvl>
    <w:lvl w:ilvl="4">
      <w:start w:val="1"/>
      <w:numFmt w:val="bullet"/>
      <w:lvlText w:val=""/>
      <w:lvlJc w:val="left"/>
      <w:pPr>
        <w:tabs>
          <w:tab w:val="num" w:pos="3240"/>
        </w:tabs>
        <w:ind w:left="3240" w:hanging="360"/>
      </w:pPr>
      <w:rPr>
        <w:rFonts w:hint="default" w:ascii="Wingdings" w:hAnsi="Wingdings"/>
        <w:sz w:val="20"/>
      </w:rPr>
    </w:lvl>
    <w:lvl w:ilvl="5">
      <w:start w:val="1"/>
      <w:numFmt w:val="bullet"/>
      <w:lvlText w:val=""/>
      <w:lvlJc w:val="left"/>
      <w:pPr>
        <w:tabs>
          <w:tab w:val="num" w:pos="3960"/>
        </w:tabs>
        <w:ind w:left="3960" w:hanging="360"/>
      </w:pPr>
      <w:rPr>
        <w:rFonts w:hint="default" w:ascii="Wingdings" w:hAnsi="Wingdings"/>
        <w:sz w:val="20"/>
      </w:rPr>
    </w:lvl>
    <w:lvl w:ilvl="6">
      <w:start w:val="1"/>
      <w:numFmt w:val="bullet"/>
      <w:lvlText w:val=""/>
      <w:lvlJc w:val="left"/>
      <w:pPr>
        <w:tabs>
          <w:tab w:val="num" w:pos="4680"/>
        </w:tabs>
        <w:ind w:left="4680" w:hanging="360"/>
      </w:pPr>
      <w:rPr>
        <w:rFonts w:hint="default" w:ascii="Wingdings" w:hAnsi="Wingdings"/>
        <w:sz w:val="20"/>
      </w:rPr>
    </w:lvl>
    <w:lvl w:ilvl="7">
      <w:start w:val="1"/>
      <w:numFmt w:val="bullet"/>
      <w:lvlText w:val=""/>
      <w:lvlJc w:val="left"/>
      <w:pPr>
        <w:tabs>
          <w:tab w:val="num" w:pos="5400"/>
        </w:tabs>
        <w:ind w:left="5400" w:hanging="360"/>
      </w:pPr>
      <w:rPr>
        <w:rFonts w:hint="default" w:ascii="Wingdings" w:hAnsi="Wingdings"/>
        <w:sz w:val="20"/>
      </w:rPr>
    </w:lvl>
    <w:lvl w:ilvl="8">
      <w:start w:val="1"/>
      <w:numFmt w:val="bullet"/>
      <w:lvlText w:val=""/>
      <w:lvlJc w:val="left"/>
      <w:pPr>
        <w:tabs>
          <w:tab w:val="num" w:pos="6120"/>
        </w:tabs>
        <w:ind w:left="6120" w:hanging="360"/>
      </w:pPr>
      <w:rPr>
        <w:rFonts w:hint="default" w:ascii="Wingdings" w:hAnsi="Wingdings"/>
        <w:sz w:val="20"/>
      </w:rPr>
    </w:lvl>
  </w:abstractNum>
  <w:abstractNum w:abstractNumId="1" w15:restartNumberingAfterBreak="0">
    <w:nsid w:val="0AC559E2"/>
    <w:multiLevelType w:val="hybridMultilevel"/>
    <w:tmpl w:val="AF4ECE4E"/>
    <w:lvl w:ilvl="0" w:tplc="08090001">
      <w:start w:val="1"/>
      <w:numFmt w:val="bullet"/>
      <w:lvlText w:val=""/>
      <w:lvlJc w:val="left"/>
      <w:pPr>
        <w:ind w:left="720" w:hanging="360"/>
      </w:pPr>
      <w:rPr>
        <w:rFonts w:hint="default" w:ascii="Symbol" w:hAnsi="Symbol"/>
      </w:rPr>
    </w:lvl>
    <w:lvl w:ilvl="1" w:tplc="32D4522E">
      <w:start w:val="1"/>
      <w:numFmt w:val="bullet"/>
      <w:lvlText w:val="•"/>
      <w:lvlJc w:val="left"/>
      <w:pPr>
        <w:ind w:left="1440" w:hanging="360"/>
      </w:pPr>
      <w:rPr>
        <w:rFonts w:hint="default" w:ascii="Calibri" w:hAnsi="Calibri" w:eastAsia="Times New Roman" w:cs="Calibri"/>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 w15:restartNumberingAfterBreak="0">
    <w:nsid w:val="13665E47"/>
    <w:multiLevelType w:val="multilevel"/>
    <w:tmpl w:val="C2FCCC94"/>
    <w:lvl w:ilvl="0">
      <w:start w:val="1"/>
      <w:numFmt w:val="bullet"/>
      <w:lvlText w:val="o"/>
      <w:lvlJc w:val="left"/>
      <w:pPr>
        <w:tabs>
          <w:tab w:val="num" w:pos="1440"/>
        </w:tabs>
        <w:ind w:left="360" w:hanging="360"/>
      </w:pPr>
      <w:rPr>
        <w:rFonts w:hint="default" w:ascii="Courier New" w:hAnsi="Courier New"/>
      </w:rPr>
    </w:lvl>
    <w:lvl w:ilvl="1">
      <w:start w:val="1"/>
      <w:numFmt w:val="bullet"/>
      <w:lvlText w:val="o"/>
      <w:lvlJc w:val="left"/>
      <w:pPr>
        <w:tabs>
          <w:tab w:val="num" w:pos="2160"/>
        </w:tabs>
        <w:ind w:left="1080" w:hanging="360"/>
      </w:pPr>
      <w:rPr>
        <w:rFonts w:hint="default" w:ascii="Courier New" w:hAnsi="Courier New"/>
        <w:sz w:val="20"/>
      </w:rPr>
    </w:lvl>
    <w:lvl w:ilvl="2">
      <w:start w:val="1"/>
      <w:numFmt w:val="decimal"/>
      <w:lvlText w:val="%3."/>
      <w:lvlJc w:val="left"/>
      <w:pPr>
        <w:tabs>
          <w:tab w:val="num" w:pos="2880"/>
        </w:tabs>
        <w:ind w:left="1800" w:hanging="360"/>
      </w:pPr>
    </w:lvl>
    <w:lvl w:ilvl="3">
      <w:start w:val="1"/>
      <w:numFmt w:val="decimal"/>
      <w:lvlText w:val="%4."/>
      <w:lvlJc w:val="left"/>
      <w:pPr>
        <w:tabs>
          <w:tab w:val="num" w:pos="3600"/>
        </w:tabs>
        <w:ind w:left="2520" w:hanging="360"/>
      </w:pPr>
    </w:lvl>
    <w:lvl w:ilvl="4">
      <w:start w:val="1"/>
      <w:numFmt w:val="decimal"/>
      <w:lvlText w:val="%5."/>
      <w:lvlJc w:val="left"/>
      <w:pPr>
        <w:tabs>
          <w:tab w:val="num" w:pos="4320"/>
        </w:tabs>
        <w:ind w:left="3240" w:hanging="360"/>
      </w:pPr>
    </w:lvl>
    <w:lvl w:ilvl="5">
      <w:start w:val="1"/>
      <w:numFmt w:val="decimal"/>
      <w:lvlText w:val="%6."/>
      <w:lvlJc w:val="left"/>
      <w:pPr>
        <w:tabs>
          <w:tab w:val="num" w:pos="5040"/>
        </w:tabs>
        <w:ind w:left="3960" w:hanging="360"/>
      </w:pPr>
    </w:lvl>
    <w:lvl w:ilvl="6">
      <w:start w:val="1"/>
      <w:numFmt w:val="decimal"/>
      <w:lvlText w:val="%7."/>
      <w:lvlJc w:val="left"/>
      <w:pPr>
        <w:tabs>
          <w:tab w:val="num" w:pos="5760"/>
        </w:tabs>
        <w:ind w:left="4680" w:hanging="360"/>
      </w:pPr>
    </w:lvl>
    <w:lvl w:ilvl="7">
      <w:start w:val="1"/>
      <w:numFmt w:val="decimal"/>
      <w:lvlText w:val="%8."/>
      <w:lvlJc w:val="left"/>
      <w:pPr>
        <w:tabs>
          <w:tab w:val="num" w:pos="6480"/>
        </w:tabs>
        <w:ind w:left="5400" w:hanging="360"/>
      </w:pPr>
    </w:lvl>
    <w:lvl w:ilvl="8">
      <w:start w:val="1"/>
      <w:numFmt w:val="decimal"/>
      <w:lvlText w:val="%9."/>
      <w:lvlJc w:val="left"/>
      <w:pPr>
        <w:tabs>
          <w:tab w:val="num" w:pos="7200"/>
        </w:tabs>
        <w:ind w:left="6120" w:hanging="360"/>
      </w:pPr>
    </w:lvl>
  </w:abstractNum>
  <w:abstractNum w:abstractNumId="3" w15:restartNumberingAfterBreak="0">
    <w:nsid w:val="1F010F48"/>
    <w:multiLevelType w:val="hybridMultilevel"/>
    <w:tmpl w:val="E51CFF92"/>
    <w:lvl w:ilvl="0" w:tplc="8DCC5B56">
      <w:start w:val="1"/>
      <w:numFmt w:val="bullet"/>
      <w:lvlText w:val=""/>
      <w:lvlJc w:val="left"/>
      <w:pPr>
        <w:tabs>
          <w:tab w:val="num" w:pos="720"/>
        </w:tabs>
        <w:ind w:left="720" w:hanging="360"/>
      </w:pPr>
      <w:rPr>
        <w:rFonts w:hint="default" w:ascii="Symbol" w:hAnsi="Symbol"/>
      </w:rPr>
    </w:lvl>
    <w:lvl w:ilvl="1" w:tplc="08090003">
      <w:start w:val="1"/>
      <w:numFmt w:val="bullet"/>
      <w:lvlText w:val="o"/>
      <w:lvlJc w:val="left"/>
      <w:pPr>
        <w:tabs>
          <w:tab w:val="num" w:pos="1440"/>
        </w:tabs>
        <w:ind w:left="1440" w:hanging="360"/>
      </w:pPr>
      <w:rPr>
        <w:rFonts w:hint="default" w:ascii="Courier New" w:hAnsi="Courier New" w:cs="Courier New"/>
      </w:rPr>
    </w:lvl>
    <w:lvl w:ilvl="2" w:tplc="08090005">
      <w:start w:val="1"/>
      <w:numFmt w:val="bullet"/>
      <w:lvlText w:val=""/>
      <w:lvlJc w:val="left"/>
      <w:pPr>
        <w:tabs>
          <w:tab w:val="num" w:pos="2160"/>
        </w:tabs>
        <w:ind w:left="2160" w:hanging="360"/>
      </w:pPr>
      <w:rPr>
        <w:rFonts w:hint="default" w:ascii="Wingdings" w:hAnsi="Wingdings"/>
      </w:rPr>
    </w:lvl>
    <w:lvl w:ilvl="3" w:tplc="08090001">
      <w:start w:val="1"/>
      <w:numFmt w:val="bullet"/>
      <w:lvlText w:val=""/>
      <w:lvlJc w:val="left"/>
      <w:pPr>
        <w:tabs>
          <w:tab w:val="num" w:pos="2880"/>
        </w:tabs>
        <w:ind w:left="2880" w:hanging="360"/>
      </w:pPr>
      <w:rPr>
        <w:rFonts w:hint="default" w:ascii="Symbol" w:hAnsi="Symbol"/>
      </w:rPr>
    </w:lvl>
    <w:lvl w:ilvl="4" w:tplc="08090003">
      <w:start w:val="1"/>
      <w:numFmt w:val="bullet"/>
      <w:lvlText w:val="o"/>
      <w:lvlJc w:val="left"/>
      <w:pPr>
        <w:tabs>
          <w:tab w:val="num" w:pos="3600"/>
        </w:tabs>
        <w:ind w:left="3600" w:hanging="360"/>
      </w:pPr>
      <w:rPr>
        <w:rFonts w:hint="default" w:ascii="Courier New" w:hAnsi="Courier New" w:cs="Courier New"/>
      </w:rPr>
    </w:lvl>
    <w:lvl w:ilvl="5" w:tplc="08090005">
      <w:start w:val="1"/>
      <w:numFmt w:val="bullet"/>
      <w:lvlText w:val=""/>
      <w:lvlJc w:val="left"/>
      <w:pPr>
        <w:tabs>
          <w:tab w:val="num" w:pos="4320"/>
        </w:tabs>
        <w:ind w:left="4320" w:hanging="360"/>
      </w:pPr>
      <w:rPr>
        <w:rFonts w:hint="default" w:ascii="Wingdings" w:hAnsi="Wingdings"/>
      </w:rPr>
    </w:lvl>
    <w:lvl w:ilvl="6" w:tplc="08090001">
      <w:start w:val="1"/>
      <w:numFmt w:val="bullet"/>
      <w:lvlText w:val=""/>
      <w:lvlJc w:val="left"/>
      <w:pPr>
        <w:tabs>
          <w:tab w:val="num" w:pos="5040"/>
        </w:tabs>
        <w:ind w:left="5040" w:hanging="360"/>
      </w:pPr>
      <w:rPr>
        <w:rFonts w:hint="default" w:ascii="Symbol" w:hAnsi="Symbol"/>
      </w:rPr>
    </w:lvl>
    <w:lvl w:ilvl="7" w:tplc="08090003">
      <w:start w:val="1"/>
      <w:numFmt w:val="bullet"/>
      <w:lvlText w:val="o"/>
      <w:lvlJc w:val="left"/>
      <w:pPr>
        <w:tabs>
          <w:tab w:val="num" w:pos="5760"/>
        </w:tabs>
        <w:ind w:left="5760" w:hanging="360"/>
      </w:pPr>
      <w:rPr>
        <w:rFonts w:hint="default" w:ascii="Courier New" w:hAnsi="Courier New" w:cs="Courier New"/>
      </w:rPr>
    </w:lvl>
    <w:lvl w:ilvl="8" w:tplc="08090005">
      <w:start w:val="1"/>
      <w:numFmt w:val="bullet"/>
      <w:lvlText w:val=""/>
      <w:lvlJc w:val="left"/>
      <w:pPr>
        <w:tabs>
          <w:tab w:val="num" w:pos="6480"/>
        </w:tabs>
        <w:ind w:left="6480" w:hanging="360"/>
      </w:pPr>
      <w:rPr>
        <w:rFonts w:hint="default" w:ascii="Wingdings" w:hAnsi="Wingdings"/>
      </w:rPr>
    </w:lvl>
  </w:abstractNum>
  <w:abstractNum w:abstractNumId="4" w15:restartNumberingAfterBreak="0">
    <w:nsid w:val="44B92307"/>
    <w:multiLevelType w:val="hybridMultilevel"/>
    <w:tmpl w:val="81E4A2BC"/>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5" w15:restartNumberingAfterBreak="0">
    <w:nsid w:val="4CC15314"/>
    <w:multiLevelType w:val="hybridMultilevel"/>
    <w:tmpl w:val="FF7A9DC2"/>
    <w:lvl w:ilvl="0" w:tplc="BDCA9E5A">
      <w:start w:val="1"/>
      <w:numFmt w:val="decimal"/>
      <w:lvlText w:val="%1."/>
      <w:lvlJc w:val="left"/>
      <w:pPr>
        <w:ind w:left="834" w:hanging="721"/>
      </w:pPr>
      <w:rPr>
        <w:rFonts w:hint="default"/>
        <w:spacing w:val="-1"/>
        <w:w w:val="99"/>
        <w:lang w:val="en-US" w:eastAsia="en-US" w:bidi="ar-SA"/>
      </w:rPr>
    </w:lvl>
    <w:lvl w:ilvl="1" w:tplc="94529CBC">
      <w:numFmt w:val="bullet"/>
      <w:lvlText w:val="•"/>
      <w:lvlJc w:val="left"/>
      <w:pPr>
        <w:ind w:left="1828" w:hanging="721"/>
      </w:pPr>
      <w:rPr>
        <w:rFonts w:hint="default"/>
        <w:lang w:val="en-US" w:eastAsia="en-US" w:bidi="ar-SA"/>
      </w:rPr>
    </w:lvl>
    <w:lvl w:ilvl="2" w:tplc="66CCFB12">
      <w:numFmt w:val="bullet"/>
      <w:lvlText w:val="•"/>
      <w:lvlJc w:val="left"/>
      <w:pPr>
        <w:ind w:left="2816" w:hanging="721"/>
      </w:pPr>
      <w:rPr>
        <w:rFonts w:hint="default"/>
        <w:lang w:val="en-US" w:eastAsia="en-US" w:bidi="ar-SA"/>
      </w:rPr>
    </w:lvl>
    <w:lvl w:ilvl="3" w:tplc="6F9AEAC4">
      <w:numFmt w:val="bullet"/>
      <w:lvlText w:val="•"/>
      <w:lvlJc w:val="left"/>
      <w:pPr>
        <w:ind w:left="3804" w:hanging="721"/>
      </w:pPr>
      <w:rPr>
        <w:rFonts w:hint="default"/>
        <w:lang w:val="en-US" w:eastAsia="en-US" w:bidi="ar-SA"/>
      </w:rPr>
    </w:lvl>
    <w:lvl w:ilvl="4" w:tplc="149E6820">
      <w:numFmt w:val="bullet"/>
      <w:lvlText w:val="•"/>
      <w:lvlJc w:val="left"/>
      <w:pPr>
        <w:ind w:left="4792" w:hanging="721"/>
      </w:pPr>
      <w:rPr>
        <w:rFonts w:hint="default"/>
        <w:lang w:val="en-US" w:eastAsia="en-US" w:bidi="ar-SA"/>
      </w:rPr>
    </w:lvl>
    <w:lvl w:ilvl="5" w:tplc="1BC0E480">
      <w:numFmt w:val="bullet"/>
      <w:lvlText w:val="•"/>
      <w:lvlJc w:val="left"/>
      <w:pPr>
        <w:ind w:left="5780" w:hanging="721"/>
      </w:pPr>
      <w:rPr>
        <w:rFonts w:hint="default"/>
        <w:lang w:val="en-US" w:eastAsia="en-US" w:bidi="ar-SA"/>
      </w:rPr>
    </w:lvl>
    <w:lvl w:ilvl="6" w:tplc="A6C20536">
      <w:numFmt w:val="bullet"/>
      <w:lvlText w:val="•"/>
      <w:lvlJc w:val="left"/>
      <w:pPr>
        <w:ind w:left="6768" w:hanging="721"/>
      </w:pPr>
      <w:rPr>
        <w:rFonts w:hint="default"/>
        <w:lang w:val="en-US" w:eastAsia="en-US" w:bidi="ar-SA"/>
      </w:rPr>
    </w:lvl>
    <w:lvl w:ilvl="7" w:tplc="68C240BA">
      <w:numFmt w:val="bullet"/>
      <w:lvlText w:val="•"/>
      <w:lvlJc w:val="left"/>
      <w:pPr>
        <w:ind w:left="7756" w:hanging="721"/>
      </w:pPr>
      <w:rPr>
        <w:rFonts w:hint="default"/>
        <w:lang w:val="en-US" w:eastAsia="en-US" w:bidi="ar-SA"/>
      </w:rPr>
    </w:lvl>
    <w:lvl w:ilvl="8" w:tplc="7422BBF8">
      <w:numFmt w:val="bullet"/>
      <w:lvlText w:val="•"/>
      <w:lvlJc w:val="left"/>
      <w:pPr>
        <w:ind w:left="8744" w:hanging="721"/>
      </w:pPr>
      <w:rPr>
        <w:rFonts w:hint="default"/>
        <w:lang w:val="en-US" w:eastAsia="en-US" w:bidi="ar-SA"/>
      </w:rPr>
    </w:lvl>
  </w:abstractNum>
  <w:abstractNum w:abstractNumId="6" w15:restartNumberingAfterBreak="0">
    <w:nsid w:val="4D3E77C0"/>
    <w:multiLevelType w:val="hybridMultilevel"/>
    <w:tmpl w:val="896A28F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7" w15:restartNumberingAfterBreak="0">
    <w:nsid w:val="4DD11153"/>
    <w:multiLevelType w:val="multilevel"/>
    <w:tmpl w:val="9A680E48"/>
    <w:lvl w:ilvl="0">
      <w:start w:val="1"/>
      <w:numFmt w:val="decimal"/>
      <w:lvlText w:val="%1."/>
      <w:lvlJc w:val="left"/>
      <w:pPr>
        <w:tabs>
          <w:tab w:val="num" w:pos="720"/>
        </w:tabs>
        <w:ind w:left="360" w:hanging="360"/>
      </w:pPr>
    </w:lvl>
    <w:lvl w:ilvl="1">
      <w:start w:val="1"/>
      <w:numFmt w:val="bullet"/>
      <w:lvlText w:val="o"/>
      <w:lvlJc w:val="left"/>
      <w:pPr>
        <w:tabs>
          <w:tab w:val="num" w:pos="1440"/>
        </w:tabs>
        <w:ind w:left="1080" w:hanging="360"/>
      </w:pPr>
      <w:rPr>
        <w:rFonts w:hint="default" w:ascii="Courier New" w:hAnsi="Courier New"/>
        <w:sz w:val="20"/>
      </w:rPr>
    </w:lvl>
    <w:lvl w:ilvl="2">
      <w:start w:val="1"/>
      <w:numFmt w:val="decimal"/>
      <w:lvlText w:val="%3."/>
      <w:lvlJc w:val="left"/>
      <w:pPr>
        <w:tabs>
          <w:tab w:val="num" w:pos="2160"/>
        </w:tabs>
        <w:ind w:left="1800" w:hanging="360"/>
      </w:pPr>
    </w:lvl>
    <w:lvl w:ilvl="3">
      <w:start w:val="1"/>
      <w:numFmt w:val="decimal"/>
      <w:lvlText w:val="%4."/>
      <w:lvlJc w:val="left"/>
      <w:pPr>
        <w:tabs>
          <w:tab w:val="num" w:pos="2880"/>
        </w:tabs>
        <w:ind w:left="2520" w:hanging="360"/>
      </w:pPr>
    </w:lvl>
    <w:lvl w:ilvl="4">
      <w:start w:val="1"/>
      <w:numFmt w:val="decimal"/>
      <w:lvlText w:val="%5."/>
      <w:lvlJc w:val="left"/>
      <w:pPr>
        <w:tabs>
          <w:tab w:val="num" w:pos="3600"/>
        </w:tabs>
        <w:ind w:left="3240" w:hanging="360"/>
      </w:pPr>
    </w:lvl>
    <w:lvl w:ilvl="5">
      <w:start w:val="1"/>
      <w:numFmt w:val="decimal"/>
      <w:lvlText w:val="%6."/>
      <w:lvlJc w:val="left"/>
      <w:pPr>
        <w:tabs>
          <w:tab w:val="num" w:pos="4320"/>
        </w:tabs>
        <w:ind w:left="3960" w:hanging="360"/>
      </w:pPr>
    </w:lvl>
    <w:lvl w:ilvl="6">
      <w:start w:val="1"/>
      <w:numFmt w:val="decimal"/>
      <w:lvlText w:val="%7."/>
      <w:lvlJc w:val="left"/>
      <w:pPr>
        <w:tabs>
          <w:tab w:val="num" w:pos="5040"/>
        </w:tabs>
        <w:ind w:left="4680" w:hanging="360"/>
      </w:pPr>
    </w:lvl>
    <w:lvl w:ilvl="7">
      <w:start w:val="1"/>
      <w:numFmt w:val="decimal"/>
      <w:lvlText w:val="%8."/>
      <w:lvlJc w:val="left"/>
      <w:pPr>
        <w:tabs>
          <w:tab w:val="num" w:pos="5760"/>
        </w:tabs>
        <w:ind w:left="5400" w:hanging="360"/>
      </w:pPr>
    </w:lvl>
    <w:lvl w:ilvl="8">
      <w:start w:val="1"/>
      <w:numFmt w:val="decimal"/>
      <w:lvlText w:val="%9."/>
      <w:lvlJc w:val="left"/>
      <w:pPr>
        <w:tabs>
          <w:tab w:val="num" w:pos="6480"/>
        </w:tabs>
        <w:ind w:left="6120" w:hanging="360"/>
      </w:pPr>
    </w:lvl>
  </w:abstractNum>
  <w:abstractNum w:abstractNumId="8" w15:restartNumberingAfterBreak="0">
    <w:nsid w:val="67D243A8"/>
    <w:multiLevelType w:val="hybridMultilevel"/>
    <w:tmpl w:val="F3384A5E"/>
    <w:lvl w:ilvl="0" w:tplc="08090005">
      <w:start w:val="1"/>
      <w:numFmt w:val="bullet"/>
      <w:lvlText w:val=""/>
      <w:lvlJc w:val="left"/>
      <w:pPr>
        <w:ind w:left="720" w:hanging="360"/>
      </w:pPr>
      <w:rPr>
        <w:rFonts w:hint="default" w:ascii="Wingdings" w:hAnsi="Wingdings"/>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9" w15:restartNumberingAfterBreak="0">
    <w:nsid w:val="6932028D"/>
    <w:multiLevelType w:val="hybridMultilevel"/>
    <w:tmpl w:val="19EE3AFA"/>
    <w:lvl w:ilvl="0" w:tplc="08090001">
      <w:start w:val="1"/>
      <w:numFmt w:val="bullet"/>
      <w:lvlText w:val=""/>
      <w:lvlJc w:val="left"/>
      <w:pPr>
        <w:ind w:left="720" w:hanging="360"/>
      </w:pPr>
      <w:rPr>
        <w:rFonts w:hint="default" w:ascii="Symbol" w:hAnsi="Symbol"/>
      </w:rPr>
    </w:lvl>
    <w:lvl w:ilvl="1" w:tplc="08090003">
      <w:start w:val="1"/>
      <w:numFmt w:val="bullet"/>
      <w:lvlText w:val="o"/>
      <w:lvlJc w:val="left"/>
      <w:pPr>
        <w:ind w:left="1440" w:hanging="360"/>
      </w:pPr>
      <w:rPr>
        <w:rFonts w:hint="default" w:ascii="Courier New" w:hAnsi="Courier New" w:cs="Courier New"/>
      </w:rPr>
    </w:lvl>
    <w:lvl w:ilvl="2" w:tplc="08090005">
      <w:start w:val="1"/>
      <w:numFmt w:val="bullet"/>
      <w:lvlText w:val=""/>
      <w:lvlJc w:val="left"/>
      <w:pPr>
        <w:ind w:left="2160" w:hanging="360"/>
      </w:pPr>
      <w:rPr>
        <w:rFonts w:hint="default" w:ascii="Wingdings" w:hAnsi="Wingdings"/>
      </w:rPr>
    </w:lvl>
    <w:lvl w:ilvl="3" w:tplc="08090001">
      <w:start w:val="1"/>
      <w:numFmt w:val="bullet"/>
      <w:lvlText w:val=""/>
      <w:lvlJc w:val="left"/>
      <w:pPr>
        <w:ind w:left="2880" w:hanging="360"/>
      </w:pPr>
      <w:rPr>
        <w:rFonts w:hint="default" w:ascii="Symbol" w:hAnsi="Symbol"/>
      </w:rPr>
    </w:lvl>
    <w:lvl w:ilvl="4" w:tplc="08090003">
      <w:start w:val="1"/>
      <w:numFmt w:val="bullet"/>
      <w:lvlText w:val="o"/>
      <w:lvlJc w:val="left"/>
      <w:pPr>
        <w:ind w:left="3600" w:hanging="360"/>
      </w:pPr>
      <w:rPr>
        <w:rFonts w:hint="default" w:ascii="Courier New" w:hAnsi="Courier New" w:cs="Courier New"/>
      </w:rPr>
    </w:lvl>
    <w:lvl w:ilvl="5" w:tplc="08090005">
      <w:start w:val="1"/>
      <w:numFmt w:val="bullet"/>
      <w:lvlText w:val=""/>
      <w:lvlJc w:val="left"/>
      <w:pPr>
        <w:ind w:left="4320" w:hanging="360"/>
      </w:pPr>
      <w:rPr>
        <w:rFonts w:hint="default" w:ascii="Wingdings" w:hAnsi="Wingdings"/>
      </w:rPr>
    </w:lvl>
    <w:lvl w:ilvl="6" w:tplc="08090001">
      <w:start w:val="1"/>
      <w:numFmt w:val="bullet"/>
      <w:lvlText w:val=""/>
      <w:lvlJc w:val="left"/>
      <w:pPr>
        <w:ind w:left="5040" w:hanging="360"/>
      </w:pPr>
      <w:rPr>
        <w:rFonts w:hint="default" w:ascii="Symbol" w:hAnsi="Symbol"/>
      </w:rPr>
    </w:lvl>
    <w:lvl w:ilvl="7" w:tplc="08090003">
      <w:start w:val="1"/>
      <w:numFmt w:val="bullet"/>
      <w:lvlText w:val="o"/>
      <w:lvlJc w:val="left"/>
      <w:pPr>
        <w:ind w:left="5760" w:hanging="360"/>
      </w:pPr>
      <w:rPr>
        <w:rFonts w:hint="default" w:ascii="Courier New" w:hAnsi="Courier New" w:cs="Courier New"/>
      </w:rPr>
    </w:lvl>
    <w:lvl w:ilvl="8" w:tplc="08090005">
      <w:start w:val="1"/>
      <w:numFmt w:val="bullet"/>
      <w:lvlText w:val=""/>
      <w:lvlJc w:val="left"/>
      <w:pPr>
        <w:ind w:left="6480" w:hanging="360"/>
      </w:pPr>
      <w:rPr>
        <w:rFonts w:hint="default" w:ascii="Wingdings" w:hAnsi="Wingdings"/>
      </w:rPr>
    </w:lvl>
  </w:abstractNum>
  <w:abstractNum w:abstractNumId="10" w15:restartNumberingAfterBreak="0">
    <w:nsid w:val="6F0858C0"/>
    <w:multiLevelType w:val="hybridMultilevel"/>
    <w:tmpl w:val="A40039D2"/>
    <w:lvl w:ilvl="0" w:tplc="08090001">
      <w:start w:val="1"/>
      <w:numFmt w:val="bullet"/>
      <w:lvlText w:val=""/>
      <w:lvlJc w:val="left"/>
      <w:pPr>
        <w:ind w:left="720" w:hanging="360"/>
      </w:pPr>
      <w:rPr>
        <w:rFonts w:hint="default" w:ascii="Symbol" w:hAnsi="Symbol"/>
      </w:rPr>
    </w:lvl>
    <w:lvl w:ilvl="1" w:tplc="08090003">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num w:numId="15">
    <w:abstractNumId w:val="12"/>
  </w:num>
  <w:num w:numId="14">
    <w:abstractNumId w:val="11"/>
  </w:num>
  <w:num w:numId="1" w16cid:durableId="1517692285">
    <w:abstractNumId w:val="9"/>
  </w:num>
  <w:num w:numId="2" w16cid:durableId="1034423654">
    <w:abstractNumId w:val="3"/>
  </w:num>
  <w:num w:numId="3" w16cid:durableId="827015035">
    <w:abstractNumId w:val="3"/>
  </w:num>
  <w:num w:numId="4" w16cid:durableId="1149177553">
    <w:abstractNumId w:val="9"/>
  </w:num>
  <w:num w:numId="5" w16cid:durableId="898251929">
    <w:abstractNumId w:val="1"/>
  </w:num>
  <w:num w:numId="6" w16cid:durableId="432631181">
    <w:abstractNumId w:val="10"/>
  </w:num>
  <w:num w:numId="7" w16cid:durableId="1274946179">
    <w:abstractNumId w:val="4"/>
  </w:num>
  <w:num w:numId="8" w16cid:durableId="233125039">
    <w:abstractNumId w:val="8"/>
  </w:num>
  <w:num w:numId="9" w16cid:durableId="487866213">
    <w:abstractNumId w:val="6"/>
  </w:num>
  <w:num w:numId="10" w16cid:durableId="2023437564">
    <w:abstractNumId w:val="5"/>
  </w:num>
  <w:num w:numId="11" w16cid:durableId="1800100219">
    <w:abstractNumId w:val="7"/>
  </w:num>
  <w:num w:numId="12" w16cid:durableId="974217122">
    <w:abstractNumId w:val="2"/>
  </w:num>
  <w:num w:numId="13" w16cid:durableId="70277443">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4AB2"/>
    <w:rsid w:val="000920E6"/>
    <w:rsid w:val="000F501B"/>
    <w:rsid w:val="00143886"/>
    <w:rsid w:val="002629A5"/>
    <w:rsid w:val="00334280"/>
    <w:rsid w:val="004845C7"/>
    <w:rsid w:val="005055E6"/>
    <w:rsid w:val="00577C36"/>
    <w:rsid w:val="005C421B"/>
    <w:rsid w:val="0064323B"/>
    <w:rsid w:val="00687D08"/>
    <w:rsid w:val="0077715F"/>
    <w:rsid w:val="00784B5E"/>
    <w:rsid w:val="007F272B"/>
    <w:rsid w:val="008435AA"/>
    <w:rsid w:val="008551B7"/>
    <w:rsid w:val="008B4CEB"/>
    <w:rsid w:val="00996F52"/>
    <w:rsid w:val="009B4AB2"/>
    <w:rsid w:val="00A56EE8"/>
    <w:rsid w:val="00BE1DE3"/>
    <w:rsid w:val="00C13CD7"/>
    <w:rsid w:val="00E86D96"/>
    <w:rsid w:val="04A2F16C"/>
    <w:rsid w:val="06227FCA"/>
    <w:rsid w:val="06F2F156"/>
    <w:rsid w:val="0BAEE269"/>
    <w:rsid w:val="1526C6BE"/>
    <w:rsid w:val="3392F3A4"/>
    <w:rsid w:val="33FCDF1D"/>
    <w:rsid w:val="40D846FE"/>
    <w:rsid w:val="449C54C4"/>
    <w:rsid w:val="567CB949"/>
    <w:rsid w:val="5DF3C464"/>
    <w:rsid w:val="66E3C1EA"/>
    <w:rsid w:val="6AB16A4D"/>
    <w:rsid w:val="7A679AE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4266F4"/>
  <w15:chartTrackingRefBased/>
  <w15:docId w15:val="{87899802-C5B0-4324-8135-F0C86D47AF57}"/>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heme="minorHAnsi" w:hAnsiTheme="minorHAnsi" w:eastAsiaTheme="minorHAnsi" w:cstheme="minorBidi"/>
        <w:kern w:val="2"/>
        <w:sz w:val="24"/>
        <w:szCs w:val="24"/>
        <w:lang w:val="en-GB"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9B4AB2"/>
    <w:pPr>
      <w:spacing w:after="0" w:line="240" w:lineRule="auto"/>
    </w:pPr>
    <w:rPr>
      <w:rFonts w:ascii="Times New Roman" w:hAnsi="Times New Roman" w:eastAsia="SimSun" w:cs="Times New Roman"/>
      <w:kern w:val="0"/>
      <w:sz w:val="20"/>
      <w:szCs w:val="20"/>
      <w:lang w:val="en-US"/>
      <w14:ligatures w14:val="none"/>
    </w:rPr>
  </w:style>
  <w:style w:type="paragraph" w:styleId="Heading1">
    <w:name w:val="heading 1"/>
    <w:basedOn w:val="Normal"/>
    <w:next w:val="Normal"/>
    <w:link w:val="Heading1Char"/>
    <w:uiPriority w:val="9"/>
    <w:qFormat/>
    <w:rsid w:val="009B4AB2"/>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9B4AB2"/>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9B4AB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9B4AB2"/>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9B4AB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9B4AB2"/>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B4AB2"/>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B4AB2"/>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B4AB2"/>
    <w:pPr>
      <w:keepNext/>
      <w:keepLines/>
      <w:outlineLvl w:val="8"/>
    </w:pPr>
    <w:rPr>
      <w:rFonts w:eastAsiaTheme="majorEastAsia" w:cstheme="majorBidi"/>
      <w:color w:val="272727" w:themeColor="text1" w:themeTint="D8"/>
    </w:rPr>
  </w:style>
  <w:style w:type="character" w:styleId="DefaultParagraphFont" w:default="1">
    <w:name w:val="Default Paragraph Font"/>
    <w:uiPriority w:val="1"/>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sid w:val="009B4AB2"/>
    <w:rPr>
      <w:rFonts w:asciiTheme="majorHAnsi" w:hAnsiTheme="majorHAnsi" w:eastAsiaTheme="majorEastAsia" w:cstheme="majorBidi"/>
      <w:color w:val="0F4761" w:themeColor="accent1" w:themeShade="BF"/>
      <w:sz w:val="40"/>
      <w:szCs w:val="40"/>
    </w:rPr>
  </w:style>
  <w:style w:type="character" w:styleId="Heading2Char" w:customStyle="1">
    <w:name w:val="Heading 2 Char"/>
    <w:basedOn w:val="DefaultParagraphFont"/>
    <w:link w:val="Heading2"/>
    <w:uiPriority w:val="9"/>
    <w:semiHidden/>
    <w:rsid w:val="009B4AB2"/>
    <w:rPr>
      <w:rFonts w:asciiTheme="majorHAnsi" w:hAnsiTheme="majorHAnsi" w:eastAsiaTheme="majorEastAsia" w:cstheme="majorBidi"/>
      <w:color w:val="0F4761" w:themeColor="accent1" w:themeShade="BF"/>
      <w:sz w:val="32"/>
      <w:szCs w:val="32"/>
    </w:rPr>
  </w:style>
  <w:style w:type="character" w:styleId="Heading3Char" w:customStyle="1">
    <w:name w:val="Heading 3 Char"/>
    <w:basedOn w:val="DefaultParagraphFont"/>
    <w:link w:val="Heading3"/>
    <w:uiPriority w:val="9"/>
    <w:semiHidden/>
    <w:rsid w:val="009B4AB2"/>
    <w:rPr>
      <w:rFonts w:eastAsiaTheme="majorEastAsia" w:cstheme="majorBidi"/>
      <w:color w:val="0F4761" w:themeColor="accent1" w:themeShade="BF"/>
      <w:sz w:val="28"/>
      <w:szCs w:val="28"/>
    </w:rPr>
  </w:style>
  <w:style w:type="character" w:styleId="Heading4Char" w:customStyle="1">
    <w:name w:val="Heading 4 Char"/>
    <w:basedOn w:val="DefaultParagraphFont"/>
    <w:link w:val="Heading4"/>
    <w:uiPriority w:val="9"/>
    <w:semiHidden/>
    <w:rsid w:val="009B4AB2"/>
    <w:rPr>
      <w:rFonts w:eastAsiaTheme="majorEastAsia" w:cstheme="majorBidi"/>
      <w:i/>
      <w:iCs/>
      <w:color w:val="0F4761" w:themeColor="accent1" w:themeShade="BF"/>
    </w:rPr>
  </w:style>
  <w:style w:type="character" w:styleId="Heading5Char" w:customStyle="1">
    <w:name w:val="Heading 5 Char"/>
    <w:basedOn w:val="DefaultParagraphFont"/>
    <w:link w:val="Heading5"/>
    <w:uiPriority w:val="9"/>
    <w:semiHidden/>
    <w:rsid w:val="009B4AB2"/>
    <w:rPr>
      <w:rFonts w:eastAsiaTheme="majorEastAsia" w:cstheme="majorBidi"/>
      <w:color w:val="0F4761" w:themeColor="accent1" w:themeShade="BF"/>
    </w:rPr>
  </w:style>
  <w:style w:type="character" w:styleId="Heading6Char" w:customStyle="1">
    <w:name w:val="Heading 6 Char"/>
    <w:basedOn w:val="DefaultParagraphFont"/>
    <w:link w:val="Heading6"/>
    <w:uiPriority w:val="9"/>
    <w:semiHidden/>
    <w:rsid w:val="009B4AB2"/>
    <w:rPr>
      <w:rFonts w:eastAsiaTheme="majorEastAsia" w:cstheme="majorBidi"/>
      <w:i/>
      <w:iCs/>
      <w:color w:val="595959" w:themeColor="text1" w:themeTint="A6"/>
    </w:rPr>
  </w:style>
  <w:style w:type="character" w:styleId="Heading7Char" w:customStyle="1">
    <w:name w:val="Heading 7 Char"/>
    <w:basedOn w:val="DefaultParagraphFont"/>
    <w:link w:val="Heading7"/>
    <w:uiPriority w:val="9"/>
    <w:semiHidden/>
    <w:rsid w:val="009B4AB2"/>
    <w:rPr>
      <w:rFonts w:eastAsiaTheme="majorEastAsia" w:cstheme="majorBidi"/>
      <w:color w:val="595959" w:themeColor="text1" w:themeTint="A6"/>
    </w:rPr>
  </w:style>
  <w:style w:type="character" w:styleId="Heading8Char" w:customStyle="1">
    <w:name w:val="Heading 8 Char"/>
    <w:basedOn w:val="DefaultParagraphFont"/>
    <w:link w:val="Heading8"/>
    <w:uiPriority w:val="9"/>
    <w:semiHidden/>
    <w:rsid w:val="009B4AB2"/>
    <w:rPr>
      <w:rFonts w:eastAsiaTheme="majorEastAsia" w:cstheme="majorBidi"/>
      <w:i/>
      <w:iCs/>
      <w:color w:val="272727" w:themeColor="text1" w:themeTint="D8"/>
    </w:rPr>
  </w:style>
  <w:style w:type="character" w:styleId="Heading9Char" w:customStyle="1">
    <w:name w:val="Heading 9 Char"/>
    <w:basedOn w:val="DefaultParagraphFont"/>
    <w:link w:val="Heading9"/>
    <w:uiPriority w:val="9"/>
    <w:semiHidden/>
    <w:rsid w:val="009B4AB2"/>
    <w:rPr>
      <w:rFonts w:eastAsiaTheme="majorEastAsia" w:cstheme="majorBidi"/>
      <w:color w:val="272727" w:themeColor="text1" w:themeTint="D8"/>
    </w:rPr>
  </w:style>
  <w:style w:type="paragraph" w:styleId="Title">
    <w:name w:val="Title"/>
    <w:basedOn w:val="Normal"/>
    <w:next w:val="Normal"/>
    <w:link w:val="TitleChar"/>
    <w:uiPriority w:val="10"/>
    <w:qFormat/>
    <w:rsid w:val="009B4AB2"/>
    <w:pPr>
      <w:spacing w:after="80"/>
      <w:contextualSpacing/>
    </w:pPr>
    <w:rPr>
      <w:rFonts w:asciiTheme="majorHAnsi" w:hAnsiTheme="majorHAnsi" w:eastAsiaTheme="majorEastAsia" w:cstheme="majorBidi"/>
      <w:spacing w:val="-10"/>
      <w:kern w:val="28"/>
      <w:sz w:val="56"/>
      <w:szCs w:val="56"/>
    </w:rPr>
  </w:style>
  <w:style w:type="character" w:styleId="TitleChar" w:customStyle="1">
    <w:name w:val="Title Char"/>
    <w:basedOn w:val="DefaultParagraphFont"/>
    <w:link w:val="Title"/>
    <w:uiPriority w:val="10"/>
    <w:rsid w:val="009B4AB2"/>
    <w:rPr>
      <w:rFonts w:asciiTheme="majorHAnsi" w:hAnsiTheme="majorHAnsi" w:eastAsiaTheme="majorEastAsia" w:cstheme="majorBidi"/>
      <w:spacing w:val="-10"/>
      <w:kern w:val="28"/>
      <w:sz w:val="56"/>
      <w:szCs w:val="56"/>
    </w:rPr>
  </w:style>
  <w:style w:type="paragraph" w:styleId="Subtitle">
    <w:name w:val="Subtitle"/>
    <w:basedOn w:val="Normal"/>
    <w:next w:val="Normal"/>
    <w:link w:val="SubtitleChar"/>
    <w:uiPriority w:val="11"/>
    <w:qFormat/>
    <w:rsid w:val="009B4AB2"/>
    <w:pPr>
      <w:numPr>
        <w:ilvl w:val="1"/>
      </w:numPr>
    </w:pPr>
    <w:rPr>
      <w:rFonts w:eastAsiaTheme="majorEastAsia" w:cstheme="majorBidi"/>
      <w:color w:val="595959" w:themeColor="text1" w:themeTint="A6"/>
      <w:spacing w:val="15"/>
      <w:sz w:val="28"/>
      <w:szCs w:val="28"/>
    </w:rPr>
  </w:style>
  <w:style w:type="character" w:styleId="SubtitleChar" w:customStyle="1">
    <w:name w:val="Subtitle Char"/>
    <w:basedOn w:val="DefaultParagraphFont"/>
    <w:link w:val="Subtitle"/>
    <w:uiPriority w:val="11"/>
    <w:rsid w:val="009B4AB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B4AB2"/>
    <w:pPr>
      <w:spacing w:before="160"/>
      <w:jc w:val="center"/>
    </w:pPr>
    <w:rPr>
      <w:i/>
      <w:iCs/>
      <w:color w:val="404040" w:themeColor="text1" w:themeTint="BF"/>
    </w:rPr>
  </w:style>
  <w:style w:type="character" w:styleId="QuoteChar" w:customStyle="1">
    <w:name w:val="Quote Char"/>
    <w:basedOn w:val="DefaultParagraphFont"/>
    <w:link w:val="Quote"/>
    <w:uiPriority w:val="29"/>
    <w:rsid w:val="009B4AB2"/>
    <w:rPr>
      <w:i/>
      <w:iCs/>
      <w:color w:val="404040" w:themeColor="text1" w:themeTint="BF"/>
    </w:rPr>
  </w:style>
  <w:style w:type="paragraph" w:styleId="ListParagraph">
    <w:name w:val="List Paragraph"/>
    <w:basedOn w:val="Normal"/>
    <w:uiPriority w:val="34"/>
    <w:qFormat/>
    <w:rsid w:val="009B4AB2"/>
    <w:pPr>
      <w:ind w:left="720"/>
      <w:contextualSpacing/>
    </w:pPr>
  </w:style>
  <w:style w:type="character" w:styleId="IntenseEmphasis">
    <w:name w:val="Intense Emphasis"/>
    <w:basedOn w:val="DefaultParagraphFont"/>
    <w:uiPriority w:val="21"/>
    <w:qFormat/>
    <w:rsid w:val="009B4AB2"/>
    <w:rPr>
      <w:i/>
      <w:iCs/>
      <w:color w:val="0F4761" w:themeColor="accent1" w:themeShade="BF"/>
    </w:rPr>
  </w:style>
  <w:style w:type="paragraph" w:styleId="IntenseQuote">
    <w:name w:val="Intense Quote"/>
    <w:basedOn w:val="Normal"/>
    <w:next w:val="Normal"/>
    <w:link w:val="IntenseQuoteChar"/>
    <w:uiPriority w:val="30"/>
    <w:qFormat/>
    <w:rsid w:val="009B4AB2"/>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IntenseQuoteChar" w:customStyle="1">
    <w:name w:val="Intense Quote Char"/>
    <w:basedOn w:val="DefaultParagraphFont"/>
    <w:link w:val="IntenseQuote"/>
    <w:uiPriority w:val="30"/>
    <w:rsid w:val="009B4AB2"/>
    <w:rPr>
      <w:i/>
      <w:iCs/>
      <w:color w:val="0F4761" w:themeColor="accent1" w:themeShade="BF"/>
    </w:rPr>
  </w:style>
  <w:style w:type="character" w:styleId="IntenseReference">
    <w:name w:val="Intense Reference"/>
    <w:basedOn w:val="DefaultParagraphFont"/>
    <w:uiPriority w:val="32"/>
    <w:qFormat/>
    <w:rsid w:val="009B4AB2"/>
    <w:rPr>
      <w:b/>
      <w:bCs/>
      <w:smallCaps/>
      <w:color w:val="0F4761" w:themeColor="accent1" w:themeShade="BF"/>
      <w:spacing w:val="5"/>
    </w:rPr>
  </w:style>
  <w:style w:type="paragraph" w:styleId="Header">
    <w:name w:val="header"/>
    <w:basedOn w:val="Normal"/>
    <w:link w:val="HeaderChar"/>
    <w:unhideWhenUsed/>
    <w:rsid w:val="009B4AB2"/>
    <w:pPr>
      <w:tabs>
        <w:tab w:val="center" w:pos="4320"/>
        <w:tab w:val="right" w:pos="8640"/>
      </w:tabs>
    </w:pPr>
    <w:rPr>
      <w:sz w:val="24"/>
    </w:rPr>
  </w:style>
  <w:style w:type="character" w:styleId="HeaderChar" w:customStyle="1">
    <w:name w:val="Header Char"/>
    <w:basedOn w:val="DefaultParagraphFont"/>
    <w:link w:val="Header"/>
    <w:rsid w:val="009B4AB2"/>
    <w:rPr>
      <w:rFonts w:ascii="Times New Roman" w:hAnsi="Times New Roman" w:eastAsia="SimSun" w:cs="Times New Roman"/>
      <w:kern w:val="0"/>
      <w:szCs w:val="20"/>
      <w:lang w:val="en-US"/>
      <w14:ligatures w14:val="none"/>
    </w:rPr>
  </w:style>
  <w:style w:type="paragraph" w:styleId="Default" w:customStyle="1">
    <w:name w:val="Default"/>
    <w:rsid w:val="009B4AB2"/>
    <w:pPr>
      <w:autoSpaceDE w:val="0"/>
      <w:autoSpaceDN w:val="0"/>
      <w:adjustRightInd w:val="0"/>
      <w:spacing w:after="0" w:line="240" w:lineRule="auto"/>
    </w:pPr>
    <w:rPr>
      <w:rFonts w:ascii="Calibri" w:hAnsi="Calibri" w:eastAsia="Times New Roman" w:cs="Calibri"/>
      <w:color w:val="000000"/>
      <w:kern w:val="0"/>
      <w:lang w:eastAsia="en-GB"/>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86378932">
      <w:bodyDiv w:val="1"/>
      <w:marLeft w:val="0"/>
      <w:marRight w:val="0"/>
      <w:marTop w:val="0"/>
      <w:marBottom w:val="0"/>
      <w:divBdr>
        <w:top w:val="none" w:sz="0" w:space="0" w:color="auto"/>
        <w:left w:val="none" w:sz="0" w:space="0" w:color="auto"/>
        <w:bottom w:val="none" w:sz="0" w:space="0" w:color="auto"/>
        <w:right w:val="none" w:sz="0" w:space="0" w:color="auto"/>
      </w:divBdr>
    </w:div>
    <w:div w:id="828982648">
      <w:bodyDiv w:val="1"/>
      <w:marLeft w:val="0"/>
      <w:marRight w:val="0"/>
      <w:marTop w:val="0"/>
      <w:marBottom w:val="0"/>
      <w:divBdr>
        <w:top w:val="none" w:sz="0" w:space="0" w:color="auto"/>
        <w:left w:val="none" w:sz="0" w:space="0" w:color="auto"/>
        <w:bottom w:val="none" w:sz="0" w:space="0" w:color="auto"/>
        <w:right w:val="none" w:sz="0" w:space="0" w:color="auto"/>
      </w:divBdr>
    </w:div>
    <w:div w:id="1176993355">
      <w:bodyDiv w:val="1"/>
      <w:marLeft w:val="0"/>
      <w:marRight w:val="0"/>
      <w:marTop w:val="0"/>
      <w:marBottom w:val="0"/>
      <w:divBdr>
        <w:top w:val="none" w:sz="0" w:space="0" w:color="auto"/>
        <w:left w:val="none" w:sz="0" w:space="0" w:color="auto"/>
        <w:bottom w:val="none" w:sz="0" w:space="0" w:color="auto"/>
        <w:right w:val="none" w:sz="0" w:space="0" w:color="auto"/>
      </w:divBdr>
    </w:div>
    <w:div w:id="2076003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settings" Target="settings.xml" Id="rId3" /><Relationship Type="http://schemas.openxmlformats.org/officeDocument/2006/relationships/glossaryDocument" Target="glossary/document.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ntTable" Target="fontTable.xml" Id="rId6" /><Relationship Type="http://schemas.openxmlformats.org/officeDocument/2006/relationships/customXml" Target="../customXml/item3.xml" Id="rId11" /><Relationship Type="http://schemas.openxmlformats.org/officeDocument/2006/relationships/image" Target="media/image1.png" Id="rId5" /><Relationship Type="http://schemas.openxmlformats.org/officeDocument/2006/relationships/customXml" Target="../customXml/item2.xml" Id="rId10" /><Relationship Type="http://schemas.openxmlformats.org/officeDocument/2006/relationships/webSettings" Target="webSettings.xml" Id="rId4" /><Relationship Type="http://schemas.openxmlformats.org/officeDocument/2006/relationships/customXml" Target="../customXml/item1.xml" Id="rId9" /></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A8CD212EB4B54525B9A27052F9A52CA6"/>
        <w:category>
          <w:name w:val="General"/>
          <w:gallery w:val="placeholder"/>
        </w:category>
        <w:types>
          <w:type w:val="bbPlcHdr"/>
        </w:types>
        <w:behaviors>
          <w:behavior w:val="content"/>
        </w:behaviors>
        <w:guid w:val="{82EAA68E-5A9B-42E5-B507-9F8889FEB9E9}"/>
      </w:docPartPr>
      <w:docPartBody>
        <w:p xmlns:wp14="http://schemas.microsoft.com/office/word/2010/wordml" w:rsidR="00687D08" w:rsidP="00687D08" w:rsidRDefault="00687D08" w14:paraId="4C3E277F" wp14:textId="77777777">
          <w:pPr>
            <w:pStyle w:val="A8CD212EB4B54525B9A27052F9A52CA6"/>
          </w:pPr>
          <w:r w:rsidRPr="00D22332">
            <w:rPr>
              <w:rStyle w:val="PlaceholderText"/>
            </w:rPr>
            <w:t>Click or tap here to enter text.</w:t>
          </w:r>
        </w:p>
      </w:docPartBody>
    </w:docPart>
    <w:docPart>
      <w:docPartPr>
        <w:name w:val="27B8A0B36CA74B79ADAC1B3F5D2E53EA"/>
        <w:category>
          <w:name w:val="General"/>
          <w:gallery w:val="placeholder"/>
        </w:category>
        <w:types>
          <w:type w:val="bbPlcHdr"/>
        </w:types>
        <w:behaviors>
          <w:behavior w:val="content"/>
        </w:behaviors>
        <w:guid w:val="{C4FDA681-2421-47A0-95E9-4C51108825E0}"/>
      </w:docPartPr>
      <w:docPartBody>
        <w:p xmlns:wp14="http://schemas.microsoft.com/office/word/2010/wordml" w:rsidR="00687D08" w:rsidP="00687D08" w:rsidRDefault="00687D08" w14:paraId="621B7317" wp14:textId="77777777">
          <w:pPr>
            <w:pStyle w:val="27B8A0B36CA74B79ADAC1B3F5D2E53EA"/>
          </w:pPr>
          <w:r w:rsidRPr="00135960">
            <w:rPr>
              <w:rFonts w:ascii="Calibri" w:hAnsi="Calibri" w:cs="Calibri"/>
              <w:color w:val="808080"/>
              <w:sz w:val="20"/>
              <w:highlight w:val="lightGray"/>
            </w:rPr>
            <w:t xml:space="preserve">enter </w:t>
          </w:r>
          <w:r>
            <w:rPr>
              <w:rFonts w:ascii="Calibri" w:hAnsi="Calibri" w:cs="Calibri"/>
              <w:color w:val="808080"/>
              <w:sz w:val="20"/>
              <w:highlight w:val="lightGray"/>
            </w:rPr>
            <w:t>language(s)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ptos Display">
    <w:charset w:val="00"/>
    <w:family w:val="swiss"/>
    <w:pitch w:val="variable"/>
    <w:sig w:usb0="20000287" w:usb1="00000003" w:usb2="00000000" w:usb3="00000000" w:csb0="0000019F" w:csb1="00000000"/>
  </w:font>
  <w:font w:name="Myriad Pro">
    <w:altName w:val="Corbel"/>
    <w:panose1 w:val="00000000000000000000"/>
    <w:charset w:val="00"/>
    <w:family w:val="swiss"/>
    <w:notTrueType/>
    <w:pitch w:val="variable"/>
    <w:sig w:usb0="A00002AF" w:usb1="5000204B" w:usb2="00000000" w:usb3="00000000" w:csb0="000001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sDel="0"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7D08"/>
    <w:rsid w:val="0064323B"/>
    <w:rsid w:val="00687D0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GB" w:eastAsia="en-GB"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87D08"/>
  </w:style>
  <w:style w:type="paragraph" w:customStyle="1" w:styleId="6DAD1634397948028981B27ECC6E44BC">
    <w:name w:val="6DAD1634397948028981B27ECC6E44BC"/>
    <w:rsid w:val="00687D08"/>
  </w:style>
  <w:style w:type="paragraph" w:customStyle="1" w:styleId="6668C6D2F9FB4A55B52052CFE31DD0B4">
    <w:name w:val="6668C6D2F9FB4A55B52052CFE31DD0B4"/>
    <w:rsid w:val="00687D08"/>
  </w:style>
  <w:style w:type="paragraph" w:customStyle="1" w:styleId="D982117FF6274682B8F756849DD402EF">
    <w:name w:val="D982117FF6274682B8F756849DD402EF"/>
    <w:rsid w:val="00687D08"/>
  </w:style>
  <w:style w:type="paragraph" w:customStyle="1" w:styleId="A8CD212EB4B54525B9A27052F9A52CA6">
    <w:name w:val="A8CD212EB4B54525B9A27052F9A52CA6"/>
    <w:rsid w:val="00687D08"/>
  </w:style>
  <w:style w:type="paragraph" w:customStyle="1" w:styleId="27B8A0B36CA74B79ADAC1B3F5D2E53EA">
    <w:name w:val="27B8A0B36CA74B79ADAC1B3F5D2E53EA"/>
    <w:rsid w:val="00687D0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72357FE4DBE7E4088B56A377978CF4D" ma:contentTypeVersion="22" ma:contentTypeDescription="Create a new document." ma:contentTypeScope="" ma:versionID="84d7d63947d5a3d9818b388046385586">
  <xsd:schema xmlns:xsd="http://www.w3.org/2001/XMLSchema" xmlns:xs="http://www.w3.org/2001/XMLSchema" xmlns:p="http://schemas.microsoft.com/office/2006/metadata/properties" xmlns:ns2="b36a5f9e-c147-4dc6-bd34-b28935d93d70" xmlns:ns3="e2d5eb27-e4b1-49f8-914a-e8e5371b07b9" targetNamespace="http://schemas.microsoft.com/office/2006/metadata/properties" ma:root="true" ma:fieldsID="0e61c62d88febcbc1f7363158b40cbe9" ns2:_="" ns3:_="">
    <xsd:import namespace="b36a5f9e-c147-4dc6-bd34-b28935d93d70"/>
    <xsd:import namespace="e2d5eb27-e4b1-49f8-914a-e8e5371b07b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_dlc_DocId" minOccurs="0"/>
                <xsd:element ref="ns2:_dlc_DocIdUrl" minOccurs="0"/>
                <xsd:element ref="ns2:_dlc_DocIdPersistId"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6a5f9e-c147-4dc6-bd34-b28935d93d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_dlc_DocId" ma:index="21" nillable="true" ma:displayName="Document ID Value" ma:description="The value of the document ID assigned to this item." ma:internalName="_dlc_DocId" ma:readOnly="false">
      <xsd:simpleType>
        <xsd:restriction base="dms:Text"/>
      </xsd:simpleType>
    </xsd:element>
    <xsd:element name="_dlc_DocIdUrl" ma:index="22" nillable="true" ma:displayName="Document ID" ma:description="Permanent link to this document." ma:format="Hyperlink"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3" nillable="true" ma:displayName="Persist ID" ma:description="Keep ID on add." ma:hidden="true" ma:internalName="_dlc_DocIdPersistId" ma:readOnly="false">
      <xsd:simpleType>
        <xsd:restriction base="dms:Boolea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f8ebb0a5-c57d-4c3a-bec7-8a38252dd05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2d5eb27-e4b1-49f8-914a-e8e5371b07b9"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3afd5705-f6d4-490f-8208-435c35a95eed}" ma:internalName="TaxCatchAll" ma:showField="CatchAllData" ma:web="e2d5eb27-e4b1-49f8-914a-e8e5371b07b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dlc_DocIdPersistId xmlns="b36a5f9e-c147-4dc6-bd34-b28935d93d70" xsi:nil="true"/>
    <_dlc_DocId xmlns="b36a5f9e-c147-4dc6-bd34-b28935d93d70" xsi:nil="true"/>
    <_dlc_DocIdUrl xmlns="b36a5f9e-c147-4dc6-bd34-b28935d93d70">
      <Url xsi:nil="true"/>
      <Description xsi:nil="true"/>
    </_dlc_DocIdUrl>
    <TaxCatchAll xmlns="e2d5eb27-e4b1-49f8-914a-e8e5371b07b9" xsi:nil="true"/>
    <lcf76f155ced4ddcb4097134ff3c332f xmlns="b36a5f9e-c147-4dc6-bd34-b28935d93d7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B51E7F1-4806-4844-A054-EA85E611FE0D}"/>
</file>

<file path=customXml/itemProps2.xml><?xml version="1.0" encoding="utf-8"?>
<ds:datastoreItem xmlns:ds="http://schemas.openxmlformats.org/officeDocument/2006/customXml" ds:itemID="{C1E5D096-11C8-4988-907D-9FB85D399EE9}"/>
</file>

<file path=customXml/itemProps3.xml><?xml version="1.0" encoding="utf-8"?>
<ds:datastoreItem xmlns:ds="http://schemas.openxmlformats.org/officeDocument/2006/customXml" ds:itemID="{6D7C0500-C68E-4B56-B5DA-F2E9F79A0ED9}"/>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Maxine Engvall</dc:creator>
  <keywords/>
  <dc:description/>
  <lastModifiedBy>Zhijie Wang</lastModifiedBy>
  <revision>21</revision>
  <dcterms:created xsi:type="dcterms:W3CDTF">2025-01-29T14:50:00.0000000Z</dcterms:created>
  <dcterms:modified xsi:type="dcterms:W3CDTF">2025-02-14T13:50:35.4732398Z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0x010100C72357FE4DBE7E4088B56A377978CF4D</vt:lpwstr>
  </property>
  <property fmtid="{D5CDD505-2E9C-101B-9397-08002B2CF9AE}" pid="3" name="MediaServiceImageTags">
    <vt:lpwstr/>
  </property>
</Properties>
</file>