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Pr="00B03FAA" w:rsidRDefault="00FF12B1" w:rsidP="003852AC">
      <w:pPr>
        <w:pStyle w:val="Default"/>
        <w:spacing w:before="120"/>
        <w:jc w:val="center"/>
        <w:rPr>
          <w:rFonts w:ascii="Cambria" w:hAnsi="Cambria"/>
          <w:b/>
          <w:bCs/>
        </w:rPr>
      </w:pPr>
      <w:r w:rsidRPr="00B03FAA">
        <w:rPr>
          <w:rFonts w:ascii="Cambria" w:hAnsi="Cambria"/>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Pr="00B03FAA" w:rsidRDefault="003852AC" w:rsidP="00EB1589">
      <w:pPr>
        <w:pStyle w:val="Default"/>
        <w:spacing w:before="120"/>
        <w:rPr>
          <w:rFonts w:ascii="Cambria" w:hAnsi="Cambria"/>
          <w:b/>
          <w:bCs/>
        </w:rPr>
      </w:pPr>
    </w:p>
    <w:p w14:paraId="08ABD39C" w14:textId="06DD29DF" w:rsidR="003852AC" w:rsidRPr="00B03FAA" w:rsidRDefault="008B6D63" w:rsidP="00462308">
      <w:pPr>
        <w:pStyle w:val="Default"/>
        <w:spacing w:before="120"/>
        <w:jc w:val="right"/>
        <w:rPr>
          <w:rFonts w:ascii="Cambria" w:hAnsi="Cambria"/>
          <w:b/>
          <w:bCs/>
        </w:rPr>
      </w:pPr>
      <w:r w:rsidRPr="00B03FAA">
        <w:rPr>
          <w:rFonts w:ascii="Cambria" w:eastAsia="Times New Roman" w:hAnsi="Cambria" w:cs="Times New Roman"/>
          <w:color w:val="auto"/>
          <w:lang w:eastAsia="en-US"/>
        </w:rPr>
        <w:t>February</w:t>
      </w:r>
      <w:r w:rsidR="00462308" w:rsidRPr="00B03FAA">
        <w:rPr>
          <w:rFonts w:ascii="Cambria" w:eastAsia="Times New Roman" w:hAnsi="Cambria" w:cs="Times New Roman"/>
          <w:color w:val="auto"/>
          <w:lang w:eastAsia="en-US"/>
        </w:rPr>
        <w:t xml:space="preserve"> 20</w:t>
      </w:r>
      <w:r w:rsidR="00E1748E" w:rsidRPr="00B03FAA">
        <w:rPr>
          <w:rFonts w:ascii="Cambria" w:eastAsia="Times New Roman" w:hAnsi="Cambria" w:cs="Times New Roman"/>
          <w:color w:val="auto"/>
          <w:lang w:eastAsia="en-US"/>
        </w:rPr>
        <w:t>2</w:t>
      </w:r>
      <w:r w:rsidR="007B0FE3" w:rsidRPr="00B03FAA">
        <w:rPr>
          <w:rFonts w:ascii="Cambria" w:eastAsia="Times New Roman" w:hAnsi="Cambria" w:cs="Times New Roman"/>
          <w:color w:val="auto"/>
          <w:lang w:eastAsia="en-US"/>
        </w:rPr>
        <w:t>5</w:t>
      </w:r>
    </w:p>
    <w:p w14:paraId="42E1B634" w14:textId="77777777" w:rsidR="00462308" w:rsidRPr="00B03FAA" w:rsidRDefault="00462308" w:rsidP="00EC1F4F">
      <w:pPr>
        <w:pStyle w:val="Default"/>
        <w:ind w:left="1701" w:hanging="1701"/>
        <w:rPr>
          <w:rFonts w:ascii="Cambria" w:hAnsi="Cambria"/>
        </w:rPr>
      </w:pPr>
    </w:p>
    <w:p w14:paraId="6817BB03" w14:textId="77777777" w:rsidR="00462308" w:rsidRPr="00B03FAA" w:rsidRDefault="00462308" w:rsidP="00EC1F4F">
      <w:pPr>
        <w:pStyle w:val="Default"/>
        <w:ind w:left="1701" w:hanging="1701"/>
        <w:rPr>
          <w:rFonts w:ascii="Cambria" w:hAnsi="Cambria"/>
        </w:rPr>
      </w:pPr>
    </w:p>
    <w:p w14:paraId="716E3EEC" w14:textId="6B688306" w:rsidR="00EB1589" w:rsidRPr="00D7454A" w:rsidRDefault="00EB1589" w:rsidP="00EC1F4F">
      <w:pPr>
        <w:pStyle w:val="Default"/>
        <w:ind w:left="1701" w:hanging="1701"/>
        <w:rPr>
          <w:rFonts w:ascii="Cambria" w:hAnsi="Cambria"/>
        </w:rPr>
      </w:pPr>
      <w:r w:rsidRPr="00B03FAA">
        <w:rPr>
          <w:rFonts w:ascii="Cambria" w:hAnsi="Cambria"/>
        </w:rPr>
        <w:t xml:space="preserve">Title: </w:t>
      </w:r>
      <w:r w:rsidR="00ED3D4B" w:rsidRPr="00B03FAA">
        <w:rPr>
          <w:rFonts w:ascii="Cambria" w:hAnsi="Cambria"/>
        </w:rPr>
        <w:tab/>
      </w:r>
      <w:r w:rsidR="00462308" w:rsidRPr="00B03FAA">
        <w:rPr>
          <w:rFonts w:ascii="Cambria" w:hAnsi="Cambria"/>
        </w:rPr>
        <w:tab/>
      </w:r>
      <w:r w:rsidR="00095DF9" w:rsidRPr="00D7454A">
        <w:rPr>
          <w:rFonts w:ascii="Cambria" w:hAnsi="Cambria"/>
        </w:rPr>
        <w:t xml:space="preserve">Visual </w:t>
      </w:r>
      <w:r w:rsidR="00714914" w:rsidRPr="00D7454A">
        <w:rPr>
          <w:rFonts w:ascii="Cambria" w:hAnsi="Cambria"/>
        </w:rPr>
        <w:t>Designer</w:t>
      </w:r>
      <w:r w:rsidR="003E3B4A" w:rsidRPr="00D7454A">
        <w:rPr>
          <w:rFonts w:ascii="Cambria" w:hAnsi="Cambria"/>
        </w:rPr>
        <w:t xml:space="preserve"> Intern</w:t>
      </w:r>
    </w:p>
    <w:p w14:paraId="2D70E5F6" w14:textId="5B1B2A22" w:rsidR="00ED3D4B" w:rsidRPr="00D7454A" w:rsidRDefault="00462308" w:rsidP="007A6C06">
      <w:pPr>
        <w:spacing w:after="0" w:line="240" w:lineRule="auto"/>
        <w:ind w:left="1701" w:hanging="1701"/>
        <w:jc w:val="both"/>
        <w:rPr>
          <w:rFonts w:ascii="Cambria" w:hAnsi="Cambria"/>
          <w:sz w:val="24"/>
          <w:szCs w:val="24"/>
        </w:rPr>
      </w:pPr>
      <w:r w:rsidRPr="00D7454A">
        <w:rPr>
          <w:rFonts w:ascii="Cambria" w:hAnsi="Cambria"/>
          <w:sz w:val="24"/>
          <w:szCs w:val="24"/>
        </w:rPr>
        <w:t>Bureau/Dept/Unit</w:t>
      </w:r>
      <w:r w:rsidR="00ED3D4B" w:rsidRPr="00D7454A">
        <w:rPr>
          <w:rFonts w:ascii="Cambria" w:hAnsi="Cambria"/>
          <w:sz w:val="24"/>
          <w:szCs w:val="24"/>
        </w:rPr>
        <w:t>:</w:t>
      </w:r>
      <w:r w:rsidR="00ED3D4B" w:rsidRPr="00D7454A">
        <w:rPr>
          <w:rFonts w:ascii="Cambria" w:hAnsi="Cambria"/>
          <w:sz w:val="24"/>
          <w:szCs w:val="24"/>
        </w:rPr>
        <w:tab/>
      </w:r>
      <w:r w:rsidR="003E3B4A" w:rsidRPr="00D7454A">
        <w:rPr>
          <w:rFonts w:ascii="Cambria" w:hAnsi="Cambria"/>
          <w:sz w:val="24"/>
          <w:szCs w:val="24"/>
        </w:rPr>
        <w:t>BR/SSD/USS</w:t>
      </w:r>
    </w:p>
    <w:p w14:paraId="5F32DC84" w14:textId="6DD67835" w:rsidR="00ED3D4B" w:rsidRPr="00D7454A" w:rsidRDefault="00ED3D4B" w:rsidP="00EC1F4F">
      <w:pPr>
        <w:spacing w:after="0" w:line="240" w:lineRule="auto"/>
        <w:ind w:left="1701" w:hanging="1701"/>
        <w:rPr>
          <w:rFonts w:ascii="Cambria" w:hAnsi="Cambria"/>
          <w:sz w:val="24"/>
          <w:szCs w:val="24"/>
        </w:rPr>
      </w:pPr>
      <w:r w:rsidRPr="00D7454A">
        <w:rPr>
          <w:rFonts w:ascii="Cambria" w:hAnsi="Cambria"/>
          <w:sz w:val="24"/>
          <w:szCs w:val="24"/>
        </w:rPr>
        <w:t>Supervision:</w:t>
      </w:r>
      <w:r w:rsidRPr="00D7454A">
        <w:rPr>
          <w:rFonts w:ascii="Cambria" w:hAnsi="Cambria"/>
          <w:sz w:val="24"/>
          <w:szCs w:val="24"/>
        </w:rPr>
        <w:tab/>
      </w:r>
      <w:r w:rsidR="00462308" w:rsidRPr="00D7454A">
        <w:rPr>
          <w:rFonts w:ascii="Cambria" w:hAnsi="Cambria"/>
          <w:sz w:val="24"/>
          <w:szCs w:val="24"/>
        </w:rPr>
        <w:tab/>
      </w:r>
      <w:r w:rsidR="003E3B4A" w:rsidRPr="00D7454A">
        <w:rPr>
          <w:rFonts w:ascii="Cambria" w:hAnsi="Cambria"/>
          <w:sz w:val="24"/>
          <w:szCs w:val="24"/>
        </w:rPr>
        <w:t>Danny Tham / Head of USS</w:t>
      </w:r>
    </w:p>
    <w:p w14:paraId="3D429F1A" w14:textId="77777777" w:rsidR="00ED3D4B" w:rsidRPr="00D7454A" w:rsidRDefault="00ED3D4B" w:rsidP="00ED3D4B">
      <w:pPr>
        <w:spacing w:after="0" w:line="240" w:lineRule="auto"/>
        <w:ind w:left="1701" w:hanging="1701"/>
        <w:jc w:val="both"/>
        <w:rPr>
          <w:rFonts w:ascii="Cambria" w:hAnsi="Cambria"/>
          <w:sz w:val="24"/>
          <w:szCs w:val="24"/>
        </w:rPr>
      </w:pPr>
      <w:r w:rsidRPr="00D7454A">
        <w:rPr>
          <w:rFonts w:ascii="Cambria" w:hAnsi="Cambria"/>
          <w:sz w:val="24"/>
          <w:szCs w:val="24"/>
        </w:rPr>
        <w:t xml:space="preserve">Duration: </w:t>
      </w:r>
      <w:r w:rsidRPr="00D7454A">
        <w:rPr>
          <w:rFonts w:ascii="Cambria" w:hAnsi="Cambria"/>
          <w:sz w:val="24"/>
          <w:szCs w:val="24"/>
        </w:rPr>
        <w:tab/>
      </w:r>
      <w:r w:rsidR="00462308" w:rsidRPr="00D7454A">
        <w:rPr>
          <w:rFonts w:ascii="Cambria" w:hAnsi="Cambria"/>
          <w:sz w:val="24"/>
          <w:szCs w:val="24"/>
        </w:rPr>
        <w:tab/>
      </w:r>
      <w:r w:rsidR="00C5422D" w:rsidRPr="00D7454A">
        <w:rPr>
          <w:rFonts w:ascii="Cambria" w:hAnsi="Cambria"/>
          <w:sz w:val="24"/>
          <w:szCs w:val="24"/>
        </w:rPr>
        <w:t>6 to 11 months maximum</w:t>
      </w:r>
      <w:r w:rsidRPr="00D7454A">
        <w:rPr>
          <w:rFonts w:ascii="Cambria" w:hAnsi="Cambria"/>
          <w:sz w:val="24"/>
          <w:szCs w:val="24"/>
        </w:rPr>
        <w:t xml:space="preserve"> </w:t>
      </w:r>
    </w:p>
    <w:p w14:paraId="3FDE788B" w14:textId="2F543CDF" w:rsidR="00ED3D4B" w:rsidRPr="00B03FAA" w:rsidRDefault="00ED3D4B" w:rsidP="00ED3D4B">
      <w:pPr>
        <w:spacing w:after="0" w:line="240" w:lineRule="auto"/>
        <w:ind w:left="1701" w:hanging="1701"/>
        <w:jc w:val="both"/>
        <w:rPr>
          <w:rFonts w:ascii="Cambria" w:hAnsi="Cambria"/>
          <w:sz w:val="24"/>
          <w:szCs w:val="24"/>
        </w:rPr>
      </w:pPr>
      <w:r w:rsidRPr="00D7454A">
        <w:rPr>
          <w:rFonts w:ascii="Cambria" w:hAnsi="Cambria"/>
          <w:sz w:val="24"/>
          <w:szCs w:val="24"/>
        </w:rPr>
        <w:t xml:space="preserve">Location: </w:t>
      </w:r>
      <w:r w:rsidRPr="00D7454A">
        <w:rPr>
          <w:rFonts w:ascii="Cambria" w:hAnsi="Cambria"/>
          <w:sz w:val="24"/>
          <w:szCs w:val="24"/>
        </w:rPr>
        <w:tab/>
      </w:r>
      <w:r w:rsidR="00462308" w:rsidRPr="00D7454A">
        <w:rPr>
          <w:rFonts w:ascii="Cambria" w:hAnsi="Cambria"/>
          <w:sz w:val="24"/>
          <w:szCs w:val="24"/>
        </w:rPr>
        <w:tab/>
      </w:r>
      <w:r w:rsidRPr="00D7454A">
        <w:rPr>
          <w:rFonts w:ascii="Cambria" w:hAnsi="Cambria"/>
          <w:sz w:val="24"/>
          <w:szCs w:val="24"/>
        </w:rPr>
        <w:t>ITU Headquarter</w:t>
      </w:r>
      <w:r w:rsidR="00C5422D" w:rsidRPr="00D7454A">
        <w:rPr>
          <w:rFonts w:ascii="Cambria" w:hAnsi="Cambria"/>
          <w:sz w:val="24"/>
          <w:szCs w:val="24"/>
        </w:rPr>
        <w:t>/</w:t>
      </w:r>
      <w:r w:rsidR="003E3B4A" w:rsidRPr="00D7454A">
        <w:rPr>
          <w:rFonts w:ascii="Cambria" w:hAnsi="Cambria"/>
          <w:sz w:val="24"/>
          <w:szCs w:val="24"/>
        </w:rPr>
        <w:t>Geneva</w:t>
      </w:r>
    </w:p>
    <w:p w14:paraId="54C34D01" w14:textId="77777777" w:rsidR="003852AC" w:rsidRPr="00B03FAA" w:rsidRDefault="003852AC" w:rsidP="00EB1589">
      <w:pPr>
        <w:pStyle w:val="Default"/>
        <w:spacing w:before="120"/>
        <w:rPr>
          <w:rFonts w:ascii="Cambria" w:hAnsi="Cambria"/>
        </w:rPr>
      </w:pPr>
    </w:p>
    <w:p w14:paraId="636DF767" w14:textId="77777777" w:rsidR="00050547" w:rsidRPr="00B03FAA" w:rsidRDefault="00050547" w:rsidP="00050547">
      <w:pPr>
        <w:jc w:val="both"/>
        <w:rPr>
          <w:rFonts w:ascii="Cambria" w:hAnsi="Cambria"/>
          <w:sz w:val="24"/>
          <w:szCs w:val="24"/>
        </w:rPr>
      </w:pPr>
      <w:r w:rsidRPr="00B03FAA">
        <w:rPr>
          <w:rFonts w:ascii="Cambria" w:hAnsi="Cambria"/>
          <w:sz w:val="24"/>
          <w:szCs w:val="24"/>
        </w:rPr>
        <w:t>ITU is the United Nations specialized agency for information and communication technologies – ICTs.</w:t>
      </w:r>
    </w:p>
    <w:p w14:paraId="0CB914AB" w14:textId="77777777" w:rsidR="00050547" w:rsidRPr="00B03FAA" w:rsidRDefault="00050547" w:rsidP="00050547">
      <w:pPr>
        <w:jc w:val="both"/>
        <w:rPr>
          <w:rFonts w:ascii="Cambria" w:hAnsi="Cambria"/>
          <w:sz w:val="24"/>
          <w:szCs w:val="24"/>
        </w:rPr>
      </w:pPr>
      <w:r w:rsidRPr="00B03FAA">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B03FAA" w:rsidRDefault="00050547" w:rsidP="00050547">
      <w:pPr>
        <w:jc w:val="both"/>
        <w:rPr>
          <w:rFonts w:ascii="Cambria" w:hAnsi="Cambria"/>
          <w:sz w:val="24"/>
          <w:szCs w:val="24"/>
        </w:rPr>
      </w:pPr>
      <w:r w:rsidRPr="00B03FAA">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B03FAA" w:rsidRDefault="00050547" w:rsidP="00050547">
      <w:pPr>
        <w:jc w:val="both"/>
        <w:rPr>
          <w:rFonts w:ascii="Cambria" w:hAnsi="Cambria"/>
          <w:sz w:val="24"/>
          <w:szCs w:val="24"/>
        </w:rPr>
      </w:pPr>
      <w:r w:rsidRPr="00B03FAA">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B03FAA" w:rsidRDefault="00050547" w:rsidP="00050547">
      <w:pPr>
        <w:jc w:val="both"/>
        <w:rPr>
          <w:rFonts w:ascii="Cambria" w:hAnsi="Cambria"/>
          <w:sz w:val="24"/>
          <w:szCs w:val="24"/>
        </w:rPr>
      </w:pPr>
      <w:r w:rsidRPr="00B03FAA">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B03FAA" w:rsidRDefault="00050547" w:rsidP="00050547">
      <w:pPr>
        <w:jc w:val="both"/>
        <w:rPr>
          <w:rFonts w:ascii="Cambria" w:hAnsi="Cambria"/>
          <w:sz w:val="24"/>
          <w:szCs w:val="24"/>
        </w:rPr>
      </w:pPr>
      <w:r w:rsidRPr="00B03FAA">
        <w:rPr>
          <w:rFonts w:ascii="Cambria" w:hAnsi="Cambria"/>
          <w:sz w:val="24"/>
          <w:szCs w:val="24"/>
        </w:rPr>
        <w:t xml:space="preserve">ITU membership reads like a Who's Who of the ICT sector. We're unique among UN agencies in having both public and private sector membership. </w:t>
      </w:r>
      <w:proofErr w:type="gramStart"/>
      <w:r w:rsidRPr="00B03FAA">
        <w:rPr>
          <w:rFonts w:ascii="Cambria" w:hAnsi="Cambria"/>
          <w:sz w:val="24"/>
          <w:szCs w:val="24"/>
        </w:rPr>
        <w:t>So</w:t>
      </w:r>
      <w:proofErr w:type="gramEnd"/>
      <w:r w:rsidRPr="00B03FAA">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B03FAA" w:rsidRDefault="00050547" w:rsidP="00050547">
      <w:pPr>
        <w:jc w:val="both"/>
        <w:rPr>
          <w:rFonts w:ascii="Cambria" w:hAnsi="Cambria"/>
          <w:sz w:val="24"/>
          <w:szCs w:val="24"/>
        </w:rPr>
      </w:pPr>
      <w:r w:rsidRPr="00B03FAA">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B03FAA"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B03FAA">
        <w:rPr>
          <w:rFonts w:ascii="Cambria" w:hAnsi="Cambria"/>
          <w:b/>
          <w:bCs/>
          <w:sz w:val="24"/>
          <w:szCs w:val="24"/>
        </w:rPr>
        <w:t>Organizational Unit</w:t>
      </w:r>
      <w:r w:rsidRPr="00B03FAA">
        <w:rPr>
          <w:rFonts w:ascii="Cambria" w:hAnsi="Cambria"/>
          <w:sz w:val="24"/>
          <w:szCs w:val="24"/>
        </w:rPr>
        <w:t>:</w:t>
      </w:r>
    </w:p>
    <w:p w14:paraId="66D9B2D9" w14:textId="3300443B" w:rsidR="007A6C06" w:rsidRPr="00B03FAA" w:rsidRDefault="00D7454A" w:rsidP="007A6C06">
      <w:pPr>
        <w:autoSpaceDE w:val="0"/>
        <w:autoSpaceDN w:val="0"/>
        <w:adjustRightInd w:val="0"/>
        <w:spacing w:after="0" w:line="240" w:lineRule="auto"/>
        <w:rPr>
          <w:rFonts w:ascii="Cambria" w:hAnsi="Cambria" w:cs="Helvetica"/>
          <w:sz w:val="24"/>
          <w:szCs w:val="24"/>
        </w:rPr>
      </w:pPr>
      <w:r>
        <w:rPr>
          <w:rFonts w:ascii="Cambria" w:hAnsi="Cambria" w:cs="Helvetica"/>
          <w:sz w:val="24"/>
          <w:szCs w:val="24"/>
        </w:rPr>
        <w:t>Radiocommunication Bureau / SSD</w:t>
      </w:r>
    </w:p>
    <w:p w14:paraId="48AF218C" w14:textId="77777777" w:rsidR="00F73449" w:rsidRPr="00B03FAA"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rsidRPr="00B03FAA" w14:paraId="7D1ACA47" w14:textId="77777777" w:rsidTr="00F73449">
        <w:trPr>
          <w:cantSplit/>
          <w:trHeight w:val="960"/>
        </w:trPr>
        <w:tc>
          <w:tcPr>
            <w:tcW w:w="10728" w:type="dxa"/>
            <w:tcBorders>
              <w:top w:val="nil"/>
              <w:left w:val="nil"/>
              <w:bottom w:val="nil"/>
              <w:right w:val="nil"/>
            </w:tcBorders>
          </w:tcPr>
          <w:p w14:paraId="01A6D539" w14:textId="2C465517" w:rsidR="00F73449" w:rsidRPr="00B03FAA" w:rsidRDefault="00F73449" w:rsidP="00D36A7F">
            <w:pPr>
              <w:pStyle w:val="ListParagraph"/>
              <w:numPr>
                <w:ilvl w:val="0"/>
                <w:numId w:val="12"/>
              </w:numPr>
              <w:ind w:left="179" w:hanging="284"/>
              <w:rPr>
                <w:rFonts w:ascii="Cambria" w:hAnsi="Cambria"/>
                <w:bCs/>
                <w:sz w:val="20"/>
                <w:szCs w:val="20"/>
              </w:rPr>
            </w:pPr>
            <w:r w:rsidRPr="00B03FAA">
              <w:rPr>
                <w:rFonts w:ascii="Cambria" w:hAnsi="Cambria"/>
                <w:b/>
                <w:bCs/>
                <w:sz w:val="24"/>
                <w:szCs w:val="24"/>
              </w:rPr>
              <w:lastRenderedPageBreak/>
              <w:t>Organizational context:</w:t>
            </w:r>
            <w:r w:rsidR="00D36A7F" w:rsidRPr="00B03FAA">
              <w:rPr>
                <w:rFonts w:ascii="Cambria" w:hAnsi="Cambria"/>
                <w:b/>
                <w:bCs/>
                <w:sz w:val="24"/>
                <w:szCs w:val="24"/>
              </w:rPr>
              <w:t xml:space="preserve"> </w:t>
            </w:r>
          </w:p>
          <w:p w14:paraId="6EFD9A98" w14:textId="77777777" w:rsidR="00FA5A48" w:rsidRPr="00B03FAA" w:rsidRDefault="00FA5A48" w:rsidP="00FA5A48">
            <w:pPr>
              <w:autoSpaceDE w:val="0"/>
              <w:autoSpaceDN w:val="0"/>
              <w:adjustRightInd w:val="0"/>
              <w:spacing w:after="0" w:line="240" w:lineRule="auto"/>
              <w:rPr>
                <w:rFonts w:ascii="Cambria" w:hAnsi="Cambria" w:cs="Helvetica"/>
                <w:sz w:val="24"/>
                <w:szCs w:val="24"/>
              </w:rPr>
            </w:pPr>
            <w:r w:rsidRPr="00D7454A">
              <w:rPr>
                <w:rFonts w:ascii="Cambria" w:hAnsi="Cambria" w:cs="Helvetica"/>
                <w:sz w:val="24"/>
                <w:szCs w:val="24"/>
              </w:rPr>
              <w:t>Within the Radiocommunication Bureau, the Space Services Department (SSD) is responsible for the coordination and recording procedures for space systems and earth stations, In these activities, the Department deals with the capture, processing and publication of data and carries out examinations of frequency assignment notices submitted by administrations with a view to their inclusion in the formal coordination procedures or their recording in the Master International Frequency Register (MIFR). The Department is also responsible for the management of the procedures of the space related assignment or allotment Plans of the ITU and for the provision of assistance to administrations in their frequency management activities. The Department comprises four Divisions: Coordinated Space Systems, Uncoordinated Space Systems, Space Planned Services and Space Strategic and Sustainability Issues</w:t>
            </w:r>
            <w:r w:rsidRPr="00B03FAA">
              <w:rPr>
                <w:rFonts w:ascii="Cambria" w:hAnsi="Cambria" w:cs="Helvetica"/>
                <w:sz w:val="24"/>
                <w:szCs w:val="24"/>
              </w:rPr>
              <w:t xml:space="preserve"> </w:t>
            </w:r>
          </w:p>
          <w:p w14:paraId="784EAB9E" w14:textId="42771F6E" w:rsidR="00F73449" w:rsidRPr="00B03FAA" w:rsidRDefault="00F73449" w:rsidP="00D36A7F">
            <w:pPr>
              <w:pStyle w:val="BodyText"/>
              <w:jc w:val="both"/>
              <w:rPr>
                <w:rFonts w:ascii="Cambria" w:hAnsi="Cambria" w:cs="Tahoma"/>
                <w:iCs/>
                <w:color w:val="000080"/>
                <w:szCs w:val="24"/>
              </w:rPr>
            </w:pPr>
          </w:p>
        </w:tc>
      </w:tr>
    </w:tbl>
    <w:p w14:paraId="029A675C" w14:textId="213B1C0A" w:rsidR="005F4A50" w:rsidRPr="00B03FAA" w:rsidRDefault="00C5422D" w:rsidP="005F4A50">
      <w:pPr>
        <w:pStyle w:val="Heading2"/>
        <w:numPr>
          <w:ilvl w:val="0"/>
          <w:numId w:val="12"/>
        </w:numPr>
        <w:spacing w:before="240" w:after="240"/>
        <w:ind w:left="284" w:hanging="284"/>
        <w:jc w:val="both"/>
        <w:rPr>
          <w:rFonts w:ascii="Cambria" w:hAnsi="Cambria"/>
          <w:bCs/>
          <w:i/>
          <w:sz w:val="20"/>
        </w:rPr>
      </w:pPr>
      <w:r w:rsidRPr="00B03FAA">
        <w:rPr>
          <w:rFonts w:ascii="Cambria" w:hAnsi="Cambria"/>
          <w:b/>
          <w:bCs/>
          <w:szCs w:val="24"/>
          <w:u w:val="none"/>
        </w:rPr>
        <w:t>Terms of Reference / Internship Objective</w:t>
      </w:r>
      <w:r w:rsidR="00ED3D4B" w:rsidRPr="00B03FAA">
        <w:rPr>
          <w:rFonts w:ascii="Cambria" w:hAnsi="Cambria"/>
          <w:b/>
          <w:bCs/>
          <w:szCs w:val="24"/>
          <w:u w:val="none"/>
        </w:rPr>
        <w:t>:</w:t>
      </w:r>
      <w:r w:rsidR="003857A7" w:rsidRPr="00B03FAA">
        <w:rPr>
          <w:rFonts w:ascii="Cambria" w:hAnsi="Cambria"/>
          <w:b/>
          <w:bCs/>
          <w:szCs w:val="24"/>
          <w:u w:val="none"/>
        </w:rPr>
        <w:t xml:space="preserve"> </w:t>
      </w:r>
    </w:p>
    <w:p w14:paraId="06AA6A95" w14:textId="77777777" w:rsidR="001822BC" w:rsidRPr="00D7454A" w:rsidRDefault="001822BC" w:rsidP="00E165BB">
      <w:pPr>
        <w:spacing w:line="240" w:lineRule="auto"/>
        <w:rPr>
          <w:rFonts w:ascii="Cambria" w:eastAsia="Times New Roman" w:hAnsi="Cambria" w:cs="Arial"/>
          <w:color w:val="000000"/>
          <w:sz w:val="24"/>
          <w:szCs w:val="24"/>
        </w:rPr>
      </w:pPr>
      <w:r w:rsidRPr="00D7454A">
        <w:rPr>
          <w:rFonts w:ascii="Cambria" w:eastAsia="Times New Roman" w:hAnsi="Cambria" w:cs="Arial"/>
          <w:color w:val="000000"/>
          <w:sz w:val="24"/>
          <w:szCs w:val="24"/>
        </w:rPr>
        <w:t>Under the supervision of Head, Uncoordinated Space Systems, supporting the Uncoordinated Space Systems team, the intern will contribute and support in the following areas of the work of the division:</w:t>
      </w:r>
    </w:p>
    <w:p w14:paraId="38616FC5" w14:textId="72FA7F1C" w:rsidR="00714914" w:rsidRPr="00D7454A" w:rsidRDefault="003437A5" w:rsidP="00714914">
      <w:pPr>
        <w:pStyle w:val="Default"/>
        <w:numPr>
          <w:ilvl w:val="0"/>
          <w:numId w:val="18"/>
        </w:numPr>
        <w:spacing w:before="120"/>
        <w:jc w:val="both"/>
        <w:rPr>
          <w:rFonts w:ascii="Cambria" w:eastAsia="Times New Roman" w:hAnsi="Cambria" w:cs="Times New Roman"/>
          <w:color w:val="auto"/>
          <w:lang w:eastAsia="en-US"/>
        </w:rPr>
      </w:pPr>
      <w:r w:rsidRPr="00D7454A">
        <w:rPr>
          <w:rFonts w:ascii="Cambria" w:hAnsi="Cambria" w:cs="Arial"/>
          <w:shd w:val="clear" w:color="auto" w:fill="FFFFFF"/>
        </w:rPr>
        <w:t>Collaborate with team member</w:t>
      </w:r>
      <w:r w:rsidR="0029305B" w:rsidRPr="00D7454A">
        <w:rPr>
          <w:rFonts w:ascii="Cambria" w:hAnsi="Cambria" w:cs="Arial"/>
          <w:shd w:val="clear" w:color="auto" w:fill="FFFFFF"/>
        </w:rPr>
        <w:t>s</w:t>
      </w:r>
      <w:r w:rsidRPr="00D7454A">
        <w:rPr>
          <w:rFonts w:ascii="Cambria" w:hAnsi="Cambria" w:cs="Arial"/>
          <w:shd w:val="clear" w:color="auto" w:fill="FFFFFF"/>
        </w:rPr>
        <w:t xml:space="preserve"> to create or to redesign and enhance training materials, ensuring they are visually engaging, easy to understand, and effective in conveying key information.</w:t>
      </w:r>
    </w:p>
    <w:p w14:paraId="77DE92AE" w14:textId="17632E0B" w:rsidR="00FF3E21" w:rsidRPr="00D7454A" w:rsidRDefault="00FF3E21" w:rsidP="00FF3E21">
      <w:pPr>
        <w:pStyle w:val="NormalWeb"/>
        <w:numPr>
          <w:ilvl w:val="0"/>
          <w:numId w:val="18"/>
        </w:numPr>
        <w:shd w:val="clear" w:color="auto" w:fill="FFFFFF"/>
        <w:spacing w:before="0" w:beforeAutospacing="0" w:after="0" w:afterAutospacing="0"/>
        <w:rPr>
          <w:rFonts w:ascii="Cambria" w:hAnsi="Cambria" w:cs="Arial"/>
          <w:color w:val="000000"/>
        </w:rPr>
      </w:pPr>
      <w:r w:rsidRPr="00D7454A">
        <w:rPr>
          <w:rFonts w:ascii="Cambria" w:hAnsi="Cambria" w:cs="Arial"/>
          <w:color w:val="000000"/>
        </w:rPr>
        <w:t xml:space="preserve">Develop clear </w:t>
      </w:r>
      <w:proofErr w:type="gramStart"/>
      <w:r w:rsidRPr="00D7454A">
        <w:rPr>
          <w:rFonts w:ascii="Cambria" w:hAnsi="Cambria" w:cs="Arial"/>
          <w:color w:val="000000"/>
        </w:rPr>
        <w:t>info-graphics</w:t>
      </w:r>
      <w:proofErr w:type="gramEnd"/>
      <w:r w:rsidRPr="00D7454A">
        <w:rPr>
          <w:rFonts w:ascii="Cambria" w:hAnsi="Cambria" w:cs="Arial"/>
          <w:color w:val="000000"/>
        </w:rPr>
        <w:t xml:space="preserve"> that facilitate better understanding of complex information</w:t>
      </w:r>
      <w:r w:rsidR="0086775E" w:rsidRPr="00D7454A">
        <w:rPr>
          <w:rFonts w:ascii="Cambria" w:hAnsi="Cambria" w:cs="Arial"/>
          <w:color w:val="000000"/>
        </w:rPr>
        <w:t>,</w:t>
      </w:r>
      <w:r w:rsidRPr="00D7454A">
        <w:rPr>
          <w:rFonts w:ascii="Cambria" w:hAnsi="Cambria" w:cs="Arial"/>
          <w:color w:val="000000"/>
        </w:rPr>
        <w:t xml:space="preserve"> data sets and work processes. </w:t>
      </w:r>
    </w:p>
    <w:p w14:paraId="4333BF87" w14:textId="77777777" w:rsidR="00B250CB" w:rsidRPr="00D7454A" w:rsidRDefault="00B250CB" w:rsidP="00B250CB">
      <w:pPr>
        <w:pStyle w:val="NormalWeb"/>
        <w:numPr>
          <w:ilvl w:val="0"/>
          <w:numId w:val="18"/>
        </w:numPr>
        <w:shd w:val="clear" w:color="auto" w:fill="FFFFFF"/>
        <w:spacing w:before="0" w:beforeAutospacing="0" w:after="0" w:afterAutospacing="0"/>
        <w:rPr>
          <w:rFonts w:ascii="Cambria" w:hAnsi="Cambria" w:cs="Arial"/>
          <w:color w:val="000000"/>
        </w:rPr>
      </w:pPr>
      <w:r w:rsidRPr="00D7454A">
        <w:rPr>
          <w:rFonts w:ascii="Cambria" w:hAnsi="Cambria" w:cs="Arial"/>
          <w:color w:val="000000"/>
        </w:rPr>
        <w:t xml:space="preserve">Develop clear and impactful data visualizations that facilitate better understanding of complex data sets and work processes. </w:t>
      </w:r>
    </w:p>
    <w:p w14:paraId="5D5B1C69" w14:textId="66AC1C1A" w:rsidR="0092763C" w:rsidRPr="00D7454A" w:rsidRDefault="00B44187" w:rsidP="0092763C">
      <w:pPr>
        <w:pStyle w:val="NormalWeb"/>
        <w:numPr>
          <w:ilvl w:val="0"/>
          <w:numId w:val="18"/>
        </w:numPr>
        <w:shd w:val="clear" w:color="auto" w:fill="FFFFFF"/>
        <w:spacing w:before="0" w:beforeAutospacing="0" w:after="0" w:afterAutospacing="0"/>
        <w:rPr>
          <w:rFonts w:ascii="Cambria" w:hAnsi="Cambria" w:cs="Arial"/>
          <w:color w:val="000000"/>
        </w:rPr>
      </w:pPr>
      <w:r w:rsidRPr="00D7454A">
        <w:rPr>
          <w:rFonts w:ascii="Cambria" w:hAnsi="Cambria" w:cs="Arial"/>
          <w:color w:val="000000"/>
          <w:shd w:val="clear" w:color="auto" w:fill="FFFFFF"/>
        </w:rPr>
        <w:t xml:space="preserve">Work alongside </w:t>
      </w:r>
      <w:r w:rsidR="0029305B" w:rsidRPr="00D7454A">
        <w:rPr>
          <w:rFonts w:ascii="Cambria" w:hAnsi="Cambria" w:cs="Arial"/>
          <w:color w:val="000000"/>
          <w:shd w:val="clear" w:color="auto" w:fill="FFFFFF"/>
        </w:rPr>
        <w:t>team members to</w:t>
      </w:r>
      <w:r w:rsidRPr="00D7454A">
        <w:rPr>
          <w:rFonts w:ascii="Cambria" w:hAnsi="Cambria" w:cs="Arial"/>
          <w:color w:val="000000"/>
          <w:shd w:val="clear" w:color="auto" w:fill="FFFFFF"/>
        </w:rPr>
        <w:t xml:space="preserve"> improve user interface designs for software applications, focusing on user experience and visual appeal to create intuitive and accessible interfaces</w:t>
      </w:r>
      <w:r w:rsidR="0092763C" w:rsidRPr="00D7454A">
        <w:rPr>
          <w:rFonts w:ascii="Cambria" w:hAnsi="Cambria" w:cs="Arial"/>
          <w:color w:val="000000"/>
        </w:rPr>
        <w:t>.</w:t>
      </w:r>
    </w:p>
    <w:p w14:paraId="7E7D5F61" w14:textId="77777777" w:rsidR="008736A7" w:rsidRPr="00B03FAA" w:rsidRDefault="008736A7" w:rsidP="00C77F9E">
      <w:pPr>
        <w:pStyle w:val="NormalWeb"/>
        <w:shd w:val="clear" w:color="auto" w:fill="FFFFFF"/>
        <w:spacing w:before="0" w:beforeAutospacing="0" w:after="0" w:afterAutospacing="0"/>
        <w:ind w:left="720"/>
        <w:rPr>
          <w:rFonts w:ascii="Cambria" w:hAnsi="Cambria" w:cs="Arial"/>
          <w:color w:val="000000"/>
        </w:rPr>
      </w:pPr>
    </w:p>
    <w:p w14:paraId="1328A17A" w14:textId="77777777" w:rsidR="003857A7" w:rsidRPr="00B03FAA" w:rsidRDefault="003857A7" w:rsidP="003857A7">
      <w:pPr>
        <w:pStyle w:val="Default"/>
        <w:numPr>
          <w:ilvl w:val="0"/>
          <w:numId w:val="12"/>
        </w:numPr>
        <w:spacing w:before="120"/>
        <w:ind w:left="284" w:hanging="284"/>
        <w:jc w:val="both"/>
        <w:rPr>
          <w:rFonts w:ascii="Cambria" w:hAnsi="Cambria"/>
          <w:b/>
          <w:bCs/>
        </w:rPr>
      </w:pPr>
      <w:r w:rsidRPr="00B03FAA">
        <w:rPr>
          <w:rFonts w:ascii="Cambria" w:hAnsi="Cambria"/>
          <w:b/>
          <w:bCs/>
        </w:rPr>
        <w:t xml:space="preserve">Competencies </w:t>
      </w:r>
    </w:p>
    <w:p w14:paraId="18C77162" w14:textId="77777777" w:rsidR="003857A7" w:rsidRPr="00B03FAA" w:rsidRDefault="003857A7" w:rsidP="003857A7">
      <w:pPr>
        <w:pStyle w:val="ListParagraph"/>
        <w:spacing w:after="0" w:line="240" w:lineRule="auto"/>
        <w:rPr>
          <w:rFonts w:ascii="Cambria" w:eastAsia="Times New Roman" w:hAnsi="Cambria" w:cs="Arial"/>
          <w:color w:val="000000"/>
          <w:sz w:val="24"/>
          <w:szCs w:val="24"/>
        </w:rPr>
      </w:pPr>
    </w:p>
    <w:p w14:paraId="36556896" w14:textId="2AFA3A2C" w:rsidR="003857A7" w:rsidRPr="00B03FAA" w:rsidRDefault="003857A7" w:rsidP="005F4A50">
      <w:pPr>
        <w:jc w:val="both"/>
        <w:rPr>
          <w:rFonts w:ascii="Cambria" w:eastAsia="Times New Roman" w:hAnsi="Cambria" w:cs="Arial"/>
          <w:i/>
          <w:color w:val="000000"/>
          <w:sz w:val="20"/>
          <w:szCs w:val="20"/>
        </w:rPr>
      </w:pPr>
      <w:r w:rsidRPr="00B03FAA">
        <w:rPr>
          <w:rFonts w:ascii="Cambria" w:eastAsia="Times New Roman" w:hAnsi="Cambria" w:cs="Arial"/>
          <w:b/>
          <w:bCs/>
          <w:color w:val="000000"/>
          <w:sz w:val="24"/>
          <w:szCs w:val="24"/>
        </w:rPr>
        <w:t>Technical Competencies</w:t>
      </w:r>
      <w:r w:rsidRPr="00B03FAA">
        <w:rPr>
          <w:rFonts w:ascii="Cambria" w:eastAsia="Times New Roman" w:hAnsi="Cambria" w:cs="Arial"/>
          <w:color w:val="000000"/>
          <w:sz w:val="24"/>
          <w:szCs w:val="24"/>
        </w:rPr>
        <w:t> </w:t>
      </w:r>
    </w:p>
    <w:p w14:paraId="5FBB2F85" w14:textId="2E278825" w:rsidR="00714914" w:rsidRPr="00D7454A" w:rsidRDefault="00714914" w:rsidP="00714914">
      <w:pPr>
        <w:pStyle w:val="Default"/>
        <w:numPr>
          <w:ilvl w:val="0"/>
          <w:numId w:val="19"/>
        </w:numPr>
        <w:spacing w:before="120"/>
        <w:jc w:val="both"/>
        <w:rPr>
          <w:rFonts w:ascii="Cambria" w:hAnsi="Cambria"/>
        </w:rPr>
      </w:pPr>
      <w:r w:rsidRPr="00D7454A">
        <w:rPr>
          <w:rFonts w:ascii="Cambria" w:hAnsi="Cambria"/>
        </w:rPr>
        <w:t>Proficiency in MS Power Point and visual content creation</w:t>
      </w:r>
      <w:r w:rsidR="00060849" w:rsidRPr="00D7454A">
        <w:rPr>
          <w:rFonts w:ascii="Cambria" w:hAnsi="Cambria"/>
        </w:rPr>
        <w:t xml:space="preserve">, survey form applications </w:t>
      </w:r>
      <w:proofErr w:type="gramStart"/>
      <w:r w:rsidR="00060849" w:rsidRPr="00D7454A">
        <w:rPr>
          <w:rFonts w:ascii="Cambria" w:hAnsi="Cambria"/>
        </w:rPr>
        <w:t>and etc</w:t>
      </w:r>
      <w:r w:rsidRPr="00D7454A">
        <w:rPr>
          <w:rFonts w:ascii="Cambria" w:hAnsi="Cambria"/>
        </w:rPr>
        <w:t>.</w:t>
      </w:r>
      <w:proofErr w:type="gramEnd"/>
    </w:p>
    <w:p w14:paraId="2B1AE14D" w14:textId="2F716DCA" w:rsidR="00714914" w:rsidRPr="00D7454A" w:rsidRDefault="00714914" w:rsidP="00714914">
      <w:pPr>
        <w:pStyle w:val="Default"/>
        <w:numPr>
          <w:ilvl w:val="0"/>
          <w:numId w:val="19"/>
        </w:numPr>
        <w:spacing w:before="120"/>
        <w:jc w:val="both"/>
        <w:rPr>
          <w:rFonts w:ascii="Cambria" w:hAnsi="Cambria"/>
        </w:rPr>
      </w:pPr>
      <w:r w:rsidRPr="00D7454A">
        <w:rPr>
          <w:rFonts w:ascii="Cambria" w:hAnsi="Cambria"/>
        </w:rPr>
        <w:t>Knowledge of multimedia design for international audiences</w:t>
      </w:r>
      <w:r w:rsidR="005B3BDA" w:rsidRPr="00D7454A">
        <w:rPr>
          <w:rFonts w:ascii="Cambria" w:hAnsi="Cambria"/>
        </w:rPr>
        <w:t xml:space="preserve"> desirable</w:t>
      </w:r>
      <w:r w:rsidRPr="00D7454A">
        <w:rPr>
          <w:rFonts w:ascii="Cambria" w:hAnsi="Cambria"/>
        </w:rPr>
        <w:t>.</w:t>
      </w:r>
    </w:p>
    <w:p w14:paraId="339E79A6" w14:textId="77777777" w:rsidR="00312B33" w:rsidRPr="00D7454A" w:rsidRDefault="00312B33" w:rsidP="00312B33">
      <w:pPr>
        <w:pStyle w:val="Default"/>
        <w:numPr>
          <w:ilvl w:val="0"/>
          <w:numId w:val="19"/>
        </w:numPr>
        <w:spacing w:before="120"/>
        <w:jc w:val="both"/>
        <w:rPr>
          <w:rFonts w:ascii="Cambria" w:hAnsi="Cambria"/>
        </w:rPr>
      </w:pPr>
      <w:r w:rsidRPr="00D7454A">
        <w:rPr>
          <w:rFonts w:ascii="Cambria" w:hAnsi="Cambria" w:cs="Arial"/>
          <w:shd w:val="clear" w:color="auto" w:fill="FFFFFF"/>
        </w:rPr>
        <w:t>Understanding and use of data visualization principles and tools is a plus</w:t>
      </w:r>
    </w:p>
    <w:p w14:paraId="5D35D377" w14:textId="5FC37AAA" w:rsidR="00312B33" w:rsidRPr="00D7454A" w:rsidRDefault="0029305B" w:rsidP="00714914">
      <w:pPr>
        <w:pStyle w:val="Default"/>
        <w:numPr>
          <w:ilvl w:val="0"/>
          <w:numId w:val="19"/>
        </w:numPr>
        <w:spacing w:before="120"/>
        <w:jc w:val="both"/>
        <w:rPr>
          <w:rFonts w:ascii="Cambria" w:hAnsi="Cambria"/>
        </w:rPr>
      </w:pPr>
      <w:r w:rsidRPr="00D7454A">
        <w:rPr>
          <w:rFonts w:ascii="Cambria" w:hAnsi="Cambria" w:cs="Arial"/>
          <w:shd w:val="clear" w:color="auto" w:fill="FFFFFF"/>
        </w:rPr>
        <w:t>P</w:t>
      </w:r>
      <w:r w:rsidR="00312B33" w:rsidRPr="00D7454A">
        <w:rPr>
          <w:rFonts w:ascii="Cambria" w:hAnsi="Cambria" w:cs="Arial"/>
          <w:shd w:val="clear" w:color="auto" w:fill="FFFFFF"/>
        </w:rPr>
        <w:t xml:space="preserve">ortfolio </w:t>
      </w:r>
      <w:r w:rsidR="002B69F2" w:rsidRPr="00D7454A">
        <w:rPr>
          <w:rFonts w:ascii="Cambria" w:hAnsi="Cambria" w:cs="Arial"/>
          <w:shd w:val="clear" w:color="auto" w:fill="FFFFFF"/>
        </w:rPr>
        <w:t>or course</w:t>
      </w:r>
      <w:r w:rsidR="005B3BDA" w:rsidRPr="00D7454A">
        <w:rPr>
          <w:rFonts w:ascii="Cambria" w:hAnsi="Cambria" w:cs="Arial"/>
          <w:shd w:val="clear" w:color="auto" w:fill="FFFFFF"/>
        </w:rPr>
        <w:t>work</w:t>
      </w:r>
      <w:r w:rsidR="002B69F2" w:rsidRPr="00D7454A">
        <w:rPr>
          <w:rFonts w:ascii="Cambria" w:hAnsi="Cambria" w:cs="Arial"/>
          <w:shd w:val="clear" w:color="auto" w:fill="FFFFFF"/>
        </w:rPr>
        <w:t xml:space="preserve"> </w:t>
      </w:r>
      <w:r w:rsidR="00312B33" w:rsidRPr="00D7454A">
        <w:rPr>
          <w:rFonts w:ascii="Cambria" w:hAnsi="Cambria" w:cs="Arial"/>
          <w:shd w:val="clear" w:color="auto" w:fill="FFFFFF"/>
        </w:rPr>
        <w:t>demonstrating design skills and creativity.</w:t>
      </w:r>
    </w:p>
    <w:p w14:paraId="08010D92" w14:textId="77777777" w:rsidR="009F5CD7" w:rsidRPr="00B03FAA" w:rsidRDefault="009F5CD7" w:rsidP="00ED3D4B">
      <w:pPr>
        <w:pStyle w:val="Default"/>
        <w:spacing w:before="120"/>
        <w:jc w:val="both"/>
        <w:rPr>
          <w:rFonts w:ascii="Cambria" w:hAnsi="Cambria"/>
        </w:rPr>
      </w:pPr>
    </w:p>
    <w:p w14:paraId="0212F384" w14:textId="77777777" w:rsidR="00EB1589" w:rsidRPr="00B03FAA" w:rsidRDefault="00EB1589" w:rsidP="003857A7">
      <w:pPr>
        <w:pStyle w:val="Default"/>
        <w:numPr>
          <w:ilvl w:val="0"/>
          <w:numId w:val="12"/>
        </w:numPr>
        <w:spacing w:before="120"/>
        <w:ind w:left="284" w:hanging="284"/>
        <w:jc w:val="both"/>
        <w:rPr>
          <w:rFonts w:ascii="Cambria" w:hAnsi="Cambria"/>
          <w:b/>
          <w:bCs/>
        </w:rPr>
      </w:pPr>
      <w:r w:rsidRPr="00B03FAA">
        <w:rPr>
          <w:rFonts w:ascii="Cambria" w:hAnsi="Cambria"/>
          <w:b/>
          <w:bCs/>
        </w:rPr>
        <w:t xml:space="preserve">Qualifications required </w:t>
      </w:r>
    </w:p>
    <w:p w14:paraId="2C14B7B7" w14:textId="77777777" w:rsidR="00ED3D4B" w:rsidRPr="00B03FAA" w:rsidRDefault="00ED3D4B" w:rsidP="001B6438">
      <w:pPr>
        <w:pStyle w:val="Default"/>
        <w:numPr>
          <w:ilvl w:val="0"/>
          <w:numId w:val="13"/>
        </w:numPr>
        <w:spacing w:before="120"/>
        <w:jc w:val="both"/>
        <w:rPr>
          <w:rFonts w:ascii="Cambria" w:hAnsi="Cambria"/>
        </w:rPr>
      </w:pPr>
      <w:r w:rsidRPr="00B03FAA">
        <w:rPr>
          <w:rFonts w:ascii="Cambria" w:hAnsi="Cambria"/>
          <w:b/>
          <w:bCs/>
        </w:rPr>
        <w:t>Education</w:t>
      </w:r>
      <w:r w:rsidRPr="00B03FAA">
        <w:rPr>
          <w:rFonts w:ascii="Cambria" w:hAnsi="Cambria"/>
        </w:rPr>
        <w:t xml:space="preserve">: </w:t>
      </w:r>
    </w:p>
    <w:p w14:paraId="6C30F2F0" w14:textId="15D6CCB7" w:rsidR="00DA0D3C" w:rsidRPr="00DA0D3C" w:rsidRDefault="00714914" w:rsidP="00065B72">
      <w:pPr>
        <w:pStyle w:val="Default"/>
        <w:spacing w:before="120"/>
        <w:jc w:val="both"/>
        <w:rPr>
          <w:rFonts w:ascii="Cambria" w:eastAsia="Times New Roman" w:hAnsi="Cambria" w:cs="Arial"/>
          <w:lang w:val="en-GB" w:eastAsia="en-GB"/>
        </w:rPr>
      </w:pPr>
      <w:r w:rsidRPr="00D7454A">
        <w:rPr>
          <w:rFonts w:ascii="Cambria" w:eastAsia="Times New Roman" w:hAnsi="Cambria" w:cs="Arial"/>
        </w:rPr>
        <w:t xml:space="preserve">Bachelor’s degree (or higher) </w:t>
      </w:r>
      <w:r w:rsidR="00065B72" w:rsidRPr="00D7454A">
        <w:rPr>
          <w:rFonts w:ascii="Cambria" w:hAnsi="Cambria" w:cs="Arial"/>
          <w:shd w:val="clear" w:color="auto" w:fill="FFFFFF"/>
        </w:rPr>
        <w:t>in</w:t>
      </w:r>
      <w:r w:rsidR="00065B72" w:rsidRPr="00B03FAA">
        <w:rPr>
          <w:rFonts w:ascii="Cambria" w:hAnsi="Cambria" w:cs="Arial"/>
          <w:shd w:val="clear" w:color="auto" w:fill="FFFFFF"/>
        </w:rPr>
        <w:t xml:space="preserve"> Visual Design, Graphic Design, Interaction Design, or a related field.</w:t>
      </w:r>
      <w:r w:rsidR="00DA0D3C" w:rsidRPr="00DA0D3C">
        <w:rPr>
          <w:rFonts w:ascii="Cambria" w:eastAsia="Times New Roman" w:hAnsi="Cambria" w:cs="Arial"/>
          <w:lang w:val="en-GB" w:eastAsia="en-GB"/>
        </w:rPr>
        <w:t> degree in Visual Design, Graphic Design, Interaction Design, or a related field.</w:t>
      </w:r>
    </w:p>
    <w:p w14:paraId="76F4FE98" w14:textId="77777777" w:rsidR="00DA0D3C" w:rsidRPr="00B03FAA" w:rsidRDefault="00DA0D3C" w:rsidP="009D49D9">
      <w:pPr>
        <w:pStyle w:val="Default"/>
        <w:spacing w:before="120"/>
        <w:jc w:val="both"/>
        <w:rPr>
          <w:rFonts w:ascii="Cambria" w:eastAsia="Times New Roman" w:hAnsi="Cambria" w:cs="Arial"/>
          <w:lang w:val="en-GB"/>
        </w:rPr>
      </w:pPr>
    </w:p>
    <w:p w14:paraId="62695BE1" w14:textId="77777777" w:rsidR="00ED3D4B" w:rsidRPr="00B03FAA" w:rsidRDefault="00ED3D4B" w:rsidP="001B6438">
      <w:pPr>
        <w:pStyle w:val="Default"/>
        <w:numPr>
          <w:ilvl w:val="0"/>
          <w:numId w:val="13"/>
        </w:numPr>
        <w:spacing w:before="120"/>
        <w:jc w:val="both"/>
        <w:rPr>
          <w:rFonts w:ascii="Cambria" w:hAnsi="Cambria"/>
        </w:rPr>
      </w:pPr>
      <w:r w:rsidRPr="00B03FAA">
        <w:rPr>
          <w:rFonts w:ascii="Cambria" w:hAnsi="Cambria"/>
          <w:b/>
          <w:bCs/>
        </w:rPr>
        <w:t>Work experience</w:t>
      </w:r>
      <w:r w:rsidRPr="00B03FAA">
        <w:rPr>
          <w:rFonts w:ascii="Cambria" w:hAnsi="Cambria"/>
        </w:rPr>
        <w:t xml:space="preserve">: </w:t>
      </w:r>
    </w:p>
    <w:p w14:paraId="7EF6A30C" w14:textId="77777777" w:rsidR="00EB1589" w:rsidRPr="00B03FAA" w:rsidRDefault="005F4A50" w:rsidP="009D49D9">
      <w:pPr>
        <w:pStyle w:val="Default"/>
        <w:spacing w:before="120"/>
        <w:jc w:val="both"/>
        <w:rPr>
          <w:rFonts w:ascii="Cambria" w:hAnsi="Cambria"/>
        </w:rPr>
      </w:pPr>
      <w:r w:rsidRPr="00B03FAA">
        <w:rPr>
          <w:rFonts w:ascii="Cambria" w:eastAsia="Times New Roman" w:hAnsi="Cambria" w:cs="Arial"/>
        </w:rPr>
        <w:t>No work experience is required.</w:t>
      </w:r>
    </w:p>
    <w:p w14:paraId="56D9FB2B" w14:textId="77777777" w:rsidR="005F4A50" w:rsidRPr="00B03FAA" w:rsidRDefault="005F4A50" w:rsidP="005F4A50">
      <w:pPr>
        <w:pStyle w:val="ListParagraph"/>
        <w:ind w:left="360"/>
        <w:jc w:val="both"/>
        <w:rPr>
          <w:rFonts w:ascii="Cambria" w:eastAsia="SimSun" w:hAnsi="Cambria"/>
          <w:sz w:val="24"/>
          <w:szCs w:val="24"/>
          <w:lang w:val="en-GB"/>
        </w:rPr>
      </w:pPr>
    </w:p>
    <w:p w14:paraId="58AF3E7C" w14:textId="77777777" w:rsidR="00B03FAA" w:rsidRPr="00D7454A" w:rsidRDefault="00ED3D4B" w:rsidP="00B03FAA">
      <w:pPr>
        <w:pStyle w:val="ListParagraph"/>
        <w:numPr>
          <w:ilvl w:val="0"/>
          <w:numId w:val="12"/>
        </w:numPr>
        <w:snapToGrid w:val="0"/>
        <w:spacing w:before="120"/>
        <w:ind w:left="284" w:right="-360" w:hanging="284"/>
        <w:jc w:val="both"/>
        <w:rPr>
          <w:rFonts w:ascii="Cambria" w:hAnsi="Cambria"/>
          <w:b/>
          <w:bCs/>
          <w:szCs w:val="24"/>
        </w:rPr>
      </w:pPr>
      <w:r w:rsidRPr="001D47D9">
        <w:rPr>
          <w:rFonts w:ascii="Cambria" w:hAnsi="Cambria"/>
          <w:b/>
          <w:sz w:val="24"/>
          <w:szCs w:val="24"/>
        </w:rPr>
        <w:t>Languages:</w:t>
      </w:r>
      <w:r w:rsidRPr="00B03FAA">
        <w:rPr>
          <w:rFonts w:ascii="Cambria" w:hAnsi="Cambria"/>
          <w:b/>
          <w:sz w:val="24"/>
          <w:szCs w:val="24"/>
          <w:u w:val="single"/>
        </w:rPr>
        <w:t xml:space="preserve"> </w:t>
      </w:r>
      <w:r w:rsidRPr="00B03FAA">
        <w:rPr>
          <w:rFonts w:ascii="Cambria" w:hAnsi="Cambria"/>
          <w:b/>
          <w:sz w:val="24"/>
          <w:szCs w:val="24"/>
          <w:u w:val="single"/>
        </w:rPr>
        <w:br/>
      </w:r>
      <w:r w:rsidRPr="00B03FAA">
        <w:rPr>
          <w:rFonts w:ascii="Cambria" w:eastAsia="SimSun" w:hAnsi="Cambria"/>
          <w:sz w:val="24"/>
          <w:szCs w:val="24"/>
          <w:lang w:val="en-GB"/>
        </w:rPr>
        <w:br/>
      </w:r>
      <w:r w:rsidR="00B03FAA" w:rsidRPr="00D7454A">
        <w:rPr>
          <w:rFonts w:ascii="Cambria" w:eastAsia="SimSun" w:hAnsi="Cambria"/>
          <w:sz w:val="24"/>
          <w:szCs w:val="24"/>
          <w:lang w:val="en-GB"/>
        </w:rPr>
        <w:t xml:space="preserve">English at advanced level. </w:t>
      </w:r>
    </w:p>
    <w:p w14:paraId="55FD0F69" w14:textId="77777777" w:rsidR="00B03FAA" w:rsidRPr="00B03FAA" w:rsidRDefault="00B03FAA" w:rsidP="00B03FAA">
      <w:pPr>
        <w:pStyle w:val="ListParagraph"/>
        <w:snapToGrid w:val="0"/>
        <w:spacing w:before="120"/>
        <w:ind w:left="284" w:right="-360"/>
        <w:jc w:val="both"/>
        <w:rPr>
          <w:rFonts w:ascii="Cambria" w:hAnsi="Cambria"/>
          <w:b/>
          <w:bCs/>
          <w:szCs w:val="24"/>
        </w:rPr>
      </w:pPr>
      <w:r w:rsidRPr="00D7454A">
        <w:rPr>
          <w:rFonts w:ascii="Cambria" w:eastAsia="SimSun" w:hAnsi="Cambria"/>
          <w:sz w:val="24"/>
          <w:szCs w:val="24"/>
          <w:lang w:val="en-GB"/>
        </w:rPr>
        <w:t>Working knowledge of another UN language, with excellent knowledge of written and spoken French would be an asset.</w:t>
      </w:r>
      <w:r w:rsidRPr="00B03FAA">
        <w:rPr>
          <w:rFonts w:ascii="Cambria" w:eastAsia="SimSun" w:hAnsi="Cambria"/>
          <w:sz w:val="24"/>
          <w:szCs w:val="24"/>
          <w:lang w:val="en-GB"/>
        </w:rPr>
        <w:t xml:space="preserve"> </w:t>
      </w:r>
    </w:p>
    <w:p w14:paraId="3547350E" w14:textId="77777777" w:rsidR="005F4A50" w:rsidRPr="00B03FAA" w:rsidRDefault="005F4A50" w:rsidP="005F4A50">
      <w:pPr>
        <w:snapToGrid w:val="0"/>
        <w:spacing w:before="120"/>
        <w:ind w:right="-360"/>
        <w:jc w:val="both"/>
        <w:rPr>
          <w:rFonts w:ascii="Cambria" w:hAnsi="Cambria"/>
          <w:b/>
          <w:bCs/>
          <w:szCs w:val="24"/>
        </w:rPr>
      </w:pPr>
    </w:p>
    <w:p w14:paraId="07CB2099" w14:textId="77777777" w:rsidR="00ED3D4B" w:rsidRPr="00B03FAA"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B03FAA">
        <w:rPr>
          <w:rFonts w:ascii="Cambria" w:hAnsi="Cambria" w:cs="Verdana"/>
          <w:b/>
          <w:bCs/>
          <w:color w:val="000000"/>
          <w:szCs w:val="24"/>
        </w:rPr>
        <w:t>Training and Learning Elements</w:t>
      </w:r>
      <w:r w:rsidRPr="00B03FAA">
        <w:rPr>
          <w:rFonts w:ascii="Cambria" w:hAnsi="Cambria"/>
          <w:b/>
          <w:bCs/>
          <w:szCs w:val="24"/>
        </w:rPr>
        <w:t>:</w:t>
      </w:r>
    </w:p>
    <w:p w14:paraId="16AE3E23" w14:textId="77777777" w:rsidR="007A6C06" w:rsidRPr="00D7454A" w:rsidRDefault="007A6C06" w:rsidP="007A6C06">
      <w:pPr>
        <w:snapToGrid w:val="0"/>
        <w:spacing w:before="120" w:after="0" w:line="240" w:lineRule="auto"/>
        <w:jc w:val="both"/>
        <w:rPr>
          <w:rFonts w:ascii="Cambria" w:hAnsi="Cambria"/>
          <w:sz w:val="24"/>
          <w:szCs w:val="24"/>
        </w:rPr>
      </w:pPr>
      <w:r w:rsidRPr="00D7454A">
        <w:rPr>
          <w:rFonts w:ascii="Cambria" w:hAnsi="Cambria"/>
          <w:sz w:val="24"/>
          <w:szCs w:val="24"/>
        </w:rPr>
        <w:t xml:space="preserve">The </w:t>
      </w:r>
      <w:r w:rsidR="005F4A50" w:rsidRPr="00D7454A">
        <w:rPr>
          <w:rFonts w:ascii="Cambria" w:hAnsi="Cambria"/>
          <w:sz w:val="24"/>
          <w:szCs w:val="24"/>
        </w:rPr>
        <w:t>intern</w:t>
      </w:r>
      <w:r w:rsidRPr="00D7454A">
        <w:rPr>
          <w:rFonts w:ascii="Cambria" w:hAnsi="Cambria"/>
          <w:sz w:val="24"/>
          <w:szCs w:val="24"/>
        </w:rPr>
        <w:t xml:space="preserve"> will acquire excellent knowledge and experience of:</w:t>
      </w:r>
    </w:p>
    <w:p w14:paraId="1E707BFD" w14:textId="7B07D9E5" w:rsidR="00D042DE" w:rsidRPr="00D7454A" w:rsidRDefault="00D042DE" w:rsidP="00D042DE">
      <w:pPr>
        <w:pStyle w:val="NormalWeb"/>
        <w:numPr>
          <w:ilvl w:val="0"/>
          <w:numId w:val="20"/>
        </w:numPr>
        <w:shd w:val="clear" w:color="auto" w:fill="FFFFFF"/>
        <w:spacing w:before="0" w:beforeAutospacing="0" w:after="0" w:afterAutospacing="0"/>
        <w:rPr>
          <w:rFonts w:ascii="Cambria" w:hAnsi="Cambria" w:cs="Arial"/>
          <w:color w:val="000000"/>
        </w:rPr>
      </w:pPr>
      <w:r w:rsidRPr="00D7454A">
        <w:rPr>
          <w:rStyle w:val="Strong"/>
          <w:rFonts w:ascii="Cambria" w:hAnsi="Cambria" w:cs="Arial"/>
          <w:color w:val="000000"/>
          <w:bdr w:val="none" w:sz="0" w:space="0" w:color="auto" w:frame="1"/>
        </w:rPr>
        <w:t>Understanding and Applying Radio Regulations</w:t>
      </w:r>
      <w:r w:rsidRPr="00D7454A">
        <w:rPr>
          <w:rFonts w:ascii="Cambria" w:hAnsi="Cambria" w:cs="Arial"/>
          <w:color w:val="000000"/>
        </w:rPr>
        <w:t>: Learn about the critical framework of international radio regulations, exploring how they govern the use of the radio spectrum and ensure fair access and collaboration among nations.</w:t>
      </w:r>
    </w:p>
    <w:p w14:paraId="5C5161E4" w14:textId="4121EB5F" w:rsidR="00D042DE" w:rsidRPr="00D7454A" w:rsidRDefault="00D042DE" w:rsidP="00D042DE">
      <w:pPr>
        <w:pStyle w:val="NormalWeb"/>
        <w:numPr>
          <w:ilvl w:val="0"/>
          <w:numId w:val="20"/>
        </w:numPr>
        <w:shd w:val="clear" w:color="auto" w:fill="FFFFFF"/>
        <w:spacing w:before="0" w:beforeAutospacing="0" w:after="0" w:afterAutospacing="0"/>
        <w:rPr>
          <w:rFonts w:ascii="Cambria" w:hAnsi="Cambria" w:cs="Arial"/>
          <w:color w:val="000000"/>
        </w:rPr>
      </w:pPr>
      <w:r w:rsidRPr="00D7454A">
        <w:rPr>
          <w:rStyle w:val="Strong"/>
          <w:rFonts w:ascii="Cambria" w:hAnsi="Cambria" w:cs="Arial"/>
          <w:color w:val="000000"/>
          <w:bdr w:val="none" w:sz="0" w:space="0" w:color="auto" w:frame="1"/>
        </w:rPr>
        <w:t>Navigating Satellite Filing Processes</w:t>
      </w:r>
      <w:r w:rsidRPr="00D7454A">
        <w:rPr>
          <w:rFonts w:ascii="Cambria" w:hAnsi="Cambria" w:cs="Arial"/>
          <w:color w:val="000000"/>
        </w:rPr>
        <w:t xml:space="preserve">: Delve into the complexities of satellite filing processes and learning of the </w:t>
      </w:r>
      <w:r w:rsidR="009F682F" w:rsidRPr="00D7454A">
        <w:rPr>
          <w:rFonts w:ascii="Cambria" w:hAnsi="Cambria" w:cs="Arial"/>
          <w:color w:val="000000"/>
        </w:rPr>
        <w:t xml:space="preserve">various </w:t>
      </w:r>
      <w:r w:rsidR="00F953EF" w:rsidRPr="00D7454A">
        <w:rPr>
          <w:rFonts w:ascii="Cambria" w:hAnsi="Cambria" w:cs="Arial"/>
          <w:color w:val="000000"/>
        </w:rPr>
        <w:t xml:space="preserve">type of </w:t>
      </w:r>
      <w:r w:rsidR="006374D0" w:rsidRPr="00D7454A">
        <w:rPr>
          <w:rFonts w:ascii="Cambria" w:hAnsi="Cambria" w:cs="Arial"/>
          <w:color w:val="000000"/>
        </w:rPr>
        <w:t xml:space="preserve">information </w:t>
      </w:r>
      <w:r w:rsidRPr="00D7454A">
        <w:rPr>
          <w:rFonts w:ascii="Cambria" w:hAnsi="Cambria" w:cs="Arial"/>
          <w:color w:val="000000"/>
        </w:rPr>
        <w:t>that supports the work.</w:t>
      </w:r>
    </w:p>
    <w:p w14:paraId="089A9613" w14:textId="7F1226C5" w:rsidR="00D15BAD" w:rsidRPr="00D7454A" w:rsidRDefault="001D47D9" w:rsidP="00D15BAD">
      <w:pPr>
        <w:numPr>
          <w:ilvl w:val="0"/>
          <w:numId w:val="20"/>
        </w:numPr>
        <w:shd w:val="clear" w:color="auto" w:fill="FFFFFF"/>
        <w:spacing w:before="100" w:beforeAutospacing="1" w:after="100" w:afterAutospacing="1" w:line="240" w:lineRule="auto"/>
        <w:rPr>
          <w:rFonts w:ascii="Cambria" w:eastAsia="Times New Roman" w:hAnsi="Cambria" w:cs="Arial"/>
          <w:color w:val="000000"/>
          <w:sz w:val="24"/>
          <w:szCs w:val="24"/>
          <w:lang w:val="en-GB" w:eastAsia="en-GB"/>
        </w:rPr>
      </w:pPr>
      <w:r w:rsidRPr="00D7454A">
        <w:rPr>
          <w:rFonts w:ascii="Cambria" w:eastAsia="Times New Roman" w:hAnsi="Cambria" w:cs="Arial"/>
          <w:b/>
          <w:bCs/>
          <w:color w:val="000000"/>
          <w:sz w:val="24"/>
          <w:szCs w:val="24"/>
          <w:lang w:val="en-GB" w:eastAsia="en-GB"/>
        </w:rPr>
        <w:t>Developing Real-World Skills</w:t>
      </w:r>
      <w:r w:rsidR="00C77F9E" w:rsidRPr="00D7454A">
        <w:rPr>
          <w:rFonts w:ascii="Cambria" w:eastAsia="Times New Roman" w:hAnsi="Cambria" w:cs="Arial"/>
          <w:b/>
          <w:bCs/>
          <w:color w:val="000000"/>
          <w:sz w:val="24"/>
          <w:szCs w:val="24"/>
          <w:lang w:val="en-GB" w:eastAsia="en-GB"/>
        </w:rPr>
        <w:t>:</w:t>
      </w:r>
      <w:r w:rsidR="00C77F9E" w:rsidRPr="00D7454A">
        <w:rPr>
          <w:rFonts w:ascii="Cambria" w:eastAsia="Times New Roman" w:hAnsi="Cambria" w:cs="Arial"/>
          <w:color w:val="000000"/>
          <w:sz w:val="24"/>
          <w:szCs w:val="24"/>
          <w:lang w:val="en-GB" w:eastAsia="en-GB"/>
        </w:rPr>
        <w:t xml:space="preserve"> </w:t>
      </w:r>
      <w:r w:rsidR="00D15BAD" w:rsidRPr="00D7454A">
        <w:rPr>
          <w:rFonts w:ascii="Cambria" w:eastAsia="Times New Roman" w:hAnsi="Cambria" w:cs="Arial"/>
          <w:color w:val="000000"/>
          <w:sz w:val="24"/>
          <w:szCs w:val="24"/>
          <w:lang w:val="en-GB" w:eastAsia="en-GB"/>
        </w:rPr>
        <w:t>The opportunity to apply creative skills to real-world projects within a global organization.</w:t>
      </w:r>
    </w:p>
    <w:p w14:paraId="0BBFAB04" w14:textId="4F9FB331" w:rsidR="00846317" w:rsidRPr="00D7454A" w:rsidRDefault="00846317" w:rsidP="00846317">
      <w:pPr>
        <w:pStyle w:val="NormalWeb"/>
        <w:numPr>
          <w:ilvl w:val="0"/>
          <w:numId w:val="20"/>
        </w:numPr>
        <w:shd w:val="clear" w:color="auto" w:fill="FFFFFF"/>
        <w:spacing w:before="0" w:beforeAutospacing="0" w:after="0" w:afterAutospacing="0"/>
        <w:jc w:val="both"/>
        <w:rPr>
          <w:rFonts w:ascii="Cambria" w:hAnsi="Cambria" w:cstheme="minorHAnsi"/>
        </w:rPr>
      </w:pPr>
      <w:r w:rsidRPr="00D7454A">
        <w:rPr>
          <w:rStyle w:val="Strong"/>
          <w:rFonts w:ascii="Cambria" w:hAnsi="Cambria" w:cs="Arial"/>
          <w:color w:val="000000"/>
          <w:bdr w:val="none" w:sz="0" w:space="0" w:color="auto" w:frame="1"/>
        </w:rPr>
        <w:t>Gaining Hands-on Experience with Industry Professionals</w:t>
      </w:r>
      <w:r w:rsidRPr="00D7454A">
        <w:rPr>
          <w:rFonts w:ascii="Cambria" w:hAnsi="Cambria" w:cs="Arial"/>
          <w:color w:val="000000"/>
        </w:rPr>
        <w:t xml:space="preserve">: </w:t>
      </w:r>
      <w:r w:rsidRPr="00D7454A">
        <w:rPr>
          <w:rFonts w:ascii="Cambria" w:hAnsi="Cambria"/>
        </w:rPr>
        <w:t>Gain hands-on experience working alongside experienced professionals within a</w:t>
      </w:r>
      <w:r w:rsidR="001B7DDB" w:rsidRPr="00D7454A">
        <w:rPr>
          <w:rFonts w:ascii="Cambria" w:hAnsi="Cambria"/>
        </w:rPr>
        <w:t>n</w:t>
      </w:r>
      <w:r w:rsidRPr="00D7454A">
        <w:rPr>
          <w:rFonts w:ascii="Cambria" w:hAnsi="Cambria"/>
        </w:rPr>
        <w:t xml:space="preserve"> </w:t>
      </w:r>
      <w:r w:rsidR="0015576B" w:rsidRPr="00D7454A">
        <w:rPr>
          <w:rFonts w:ascii="Cambria" w:hAnsi="Cambria"/>
        </w:rPr>
        <w:t xml:space="preserve">international </w:t>
      </w:r>
      <w:r w:rsidRPr="00D7454A">
        <w:rPr>
          <w:rFonts w:ascii="Cambria" w:hAnsi="Cambria"/>
        </w:rPr>
        <w:t>organization</w:t>
      </w:r>
      <w:r w:rsidR="00632F03" w:rsidRPr="00D7454A">
        <w:rPr>
          <w:rFonts w:ascii="Cambria" w:hAnsi="Cambria"/>
        </w:rPr>
        <w:t xml:space="preserve">, </w:t>
      </w:r>
      <w:r w:rsidR="00147EEE" w:rsidRPr="00D7454A">
        <w:rPr>
          <w:rFonts w:ascii="Cambria" w:hAnsi="Cambria"/>
        </w:rPr>
        <w:t>participating in decision-making and problem -solving</w:t>
      </w:r>
      <w:r w:rsidR="00B250CB" w:rsidRPr="00D7454A">
        <w:rPr>
          <w:rFonts w:ascii="Cambria" w:hAnsi="Cambria"/>
        </w:rPr>
        <w:t xml:space="preserve"> processes</w:t>
      </w:r>
      <w:r w:rsidR="00147EEE" w:rsidRPr="00D7454A">
        <w:rPr>
          <w:rFonts w:ascii="Cambria" w:hAnsi="Cambria"/>
        </w:rPr>
        <w:t>.</w:t>
      </w:r>
    </w:p>
    <w:p w14:paraId="2797FF5C" w14:textId="3CAA3618" w:rsidR="00D15BAD" w:rsidRPr="00D7454A" w:rsidRDefault="001D47D9" w:rsidP="00D15BAD">
      <w:pPr>
        <w:numPr>
          <w:ilvl w:val="0"/>
          <w:numId w:val="20"/>
        </w:numPr>
        <w:shd w:val="clear" w:color="auto" w:fill="FFFFFF"/>
        <w:spacing w:before="100" w:beforeAutospacing="1" w:after="100" w:afterAutospacing="1" w:line="240" w:lineRule="auto"/>
        <w:rPr>
          <w:rFonts w:ascii="Cambria" w:eastAsia="Times New Roman" w:hAnsi="Cambria" w:cs="Arial"/>
          <w:color w:val="000000"/>
          <w:sz w:val="24"/>
          <w:szCs w:val="24"/>
          <w:lang w:val="en-GB" w:eastAsia="en-GB"/>
        </w:rPr>
      </w:pPr>
      <w:r w:rsidRPr="00D7454A">
        <w:rPr>
          <w:rFonts w:ascii="Cambria" w:eastAsia="Times New Roman" w:hAnsi="Cambria" w:cs="Arial"/>
          <w:b/>
          <w:bCs/>
          <w:color w:val="000000"/>
          <w:sz w:val="24"/>
          <w:szCs w:val="24"/>
          <w:lang w:val="en-GB" w:eastAsia="en-GB"/>
        </w:rPr>
        <w:t>Building a Professional Portfolio: C</w:t>
      </w:r>
      <w:r w:rsidR="00D15BAD" w:rsidRPr="00D7454A">
        <w:rPr>
          <w:rFonts w:ascii="Cambria" w:eastAsia="Times New Roman" w:hAnsi="Cambria" w:cs="Arial"/>
          <w:color w:val="000000"/>
          <w:sz w:val="24"/>
          <w:szCs w:val="24"/>
          <w:lang w:val="en-GB" w:eastAsia="en-GB"/>
        </w:rPr>
        <w:t xml:space="preserve">hance to build a professional </w:t>
      </w:r>
      <w:r w:rsidR="00147EEE" w:rsidRPr="00D7454A">
        <w:rPr>
          <w:rFonts w:ascii="Cambria" w:eastAsia="Times New Roman" w:hAnsi="Cambria" w:cs="Arial"/>
          <w:color w:val="000000"/>
          <w:sz w:val="24"/>
          <w:szCs w:val="24"/>
          <w:lang w:val="en-GB" w:eastAsia="en-GB"/>
        </w:rPr>
        <w:t xml:space="preserve">experience </w:t>
      </w:r>
      <w:r w:rsidR="00D15BAD" w:rsidRPr="00D7454A">
        <w:rPr>
          <w:rFonts w:ascii="Cambria" w:eastAsia="Times New Roman" w:hAnsi="Cambria" w:cs="Arial"/>
          <w:color w:val="000000"/>
          <w:sz w:val="24"/>
          <w:szCs w:val="24"/>
          <w:lang w:val="en-GB" w:eastAsia="en-GB"/>
        </w:rPr>
        <w:t>showcasing your work and contributions.</w:t>
      </w:r>
    </w:p>
    <w:p w14:paraId="5413028A" w14:textId="5C966F24" w:rsidR="00EC1F4F" w:rsidRPr="001B6438" w:rsidRDefault="00EC1F4F" w:rsidP="00D7454A">
      <w:pPr>
        <w:pStyle w:val="ListParagraph"/>
        <w:ind w:left="284"/>
        <w:jc w:val="both"/>
        <w:rPr>
          <w:rFonts w:ascii="Cambria" w:hAnsi="Cambria" w:cs="Verdana"/>
          <w:bCs/>
          <w:i/>
          <w:color w:val="000000"/>
          <w:sz w:val="20"/>
          <w:szCs w:val="20"/>
        </w:rPr>
      </w:pPr>
    </w:p>
    <w:sectPr w:rsidR="00EC1F4F"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3F4B5" w14:textId="77777777" w:rsidR="00ED5F1D" w:rsidRDefault="00ED5F1D" w:rsidP="00EB1589">
      <w:pPr>
        <w:spacing w:after="0" w:line="240" w:lineRule="auto"/>
      </w:pPr>
      <w:r>
        <w:separator/>
      </w:r>
    </w:p>
  </w:endnote>
  <w:endnote w:type="continuationSeparator" w:id="0">
    <w:p w14:paraId="4420A905" w14:textId="77777777" w:rsidR="00ED5F1D" w:rsidRDefault="00ED5F1D" w:rsidP="00EB1589">
      <w:pPr>
        <w:spacing w:after="0" w:line="240" w:lineRule="auto"/>
      </w:pPr>
      <w:r>
        <w:continuationSeparator/>
      </w:r>
    </w:p>
  </w:endnote>
  <w:endnote w:type="continuationNotice" w:id="1">
    <w:p w14:paraId="259DC00D" w14:textId="77777777" w:rsidR="00ED5F1D" w:rsidRDefault="00ED5F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C4850" w14:textId="77777777" w:rsidR="00ED5F1D" w:rsidRDefault="00ED5F1D" w:rsidP="00EB1589">
      <w:pPr>
        <w:spacing w:after="0" w:line="240" w:lineRule="auto"/>
      </w:pPr>
      <w:r>
        <w:separator/>
      </w:r>
    </w:p>
  </w:footnote>
  <w:footnote w:type="continuationSeparator" w:id="0">
    <w:p w14:paraId="1EE28B01" w14:textId="77777777" w:rsidR="00ED5F1D" w:rsidRDefault="00ED5F1D" w:rsidP="00EB1589">
      <w:pPr>
        <w:spacing w:after="0" w:line="240" w:lineRule="auto"/>
      </w:pPr>
      <w:r>
        <w:continuationSeparator/>
      </w:r>
    </w:p>
  </w:footnote>
  <w:footnote w:type="continuationNotice" w:id="1">
    <w:p w14:paraId="0E972A3E" w14:textId="77777777" w:rsidR="00ED5F1D" w:rsidRDefault="00ED5F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C40BA2"/>
    <w:multiLevelType w:val="multilevel"/>
    <w:tmpl w:val="024C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0D7159E1"/>
    <w:multiLevelType w:val="multilevel"/>
    <w:tmpl w:val="AC62C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7143BB"/>
    <w:multiLevelType w:val="multilevel"/>
    <w:tmpl w:val="2ECE2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66AF0"/>
    <w:multiLevelType w:val="multilevel"/>
    <w:tmpl w:val="6ED0A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B5148A"/>
    <w:multiLevelType w:val="hybridMultilevel"/>
    <w:tmpl w:val="70D0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562682"/>
    <w:multiLevelType w:val="hybridMultilevel"/>
    <w:tmpl w:val="FE08F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A58E8"/>
    <w:multiLevelType w:val="hybridMultilevel"/>
    <w:tmpl w:val="14323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FB11EE"/>
    <w:multiLevelType w:val="hybridMultilevel"/>
    <w:tmpl w:val="B3C0828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601F35"/>
    <w:multiLevelType w:val="hybridMultilevel"/>
    <w:tmpl w:val="BB58A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F97E9B"/>
    <w:multiLevelType w:val="multilevel"/>
    <w:tmpl w:val="9A345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0D16C31"/>
    <w:multiLevelType w:val="multilevel"/>
    <w:tmpl w:val="D0FE4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9"/>
  </w:num>
  <w:num w:numId="2" w16cid:durableId="2080520469">
    <w:abstractNumId w:val="20"/>
  </w:num>
  <w:num w:numId="3" w16cid:durableId="1010371184">
    <w:abstractNumId w:val="22"/>
  </w:num>
  <w:num w:numId="4" w16cid:durableId="838807718">
    <w:abstractNumId w:val="3"/>
  </w:num>
  <w:num w:numId="5" w16cid:durableId="481047802">
    <w:abstractNumId w:val="13"/>
  </w:num>
  <w:num w:numId="6" w16cid:durableId="1964269443">
    <w:abstractNumId w:val="0"/>
  </w:num>
  <w:num w:numId="7" w16cid:durableId="468403368">
    <w:abstractNumId w:val="23"/>
  </w:num>
  <w:num w:numId="8" w16cid:durableId="1591889622">
    <w:abstractNumId w:val="18"/>
  </w:num>
  <w:num w:numId="9" w16cid:durableId="500896963">
    <w:abstractNumId w:val="17"/>
  </w:num>
  <w:num w:numId="10" w16cid:durableId="368845409">
    <w:abstractNumId w:val="19"/>
  </w:num>
  <w:num w:numId="11" w16cid:durableId="1741832073">
    <w:abstractNumId w:val="8"/>
  </w:num>
  <w:num w:numId="12" w16cid:durableId="1162231846">
    <w:abstractNumId w:val="6"/>
  </w:num>
  <w:num w:numId="13" w16cid:durableId="148181075">
    <w:abstractNumId w:val="1"/>
  </w:num>
  <w:num w:numId="14" w16cid:durableId="1269385012">
    <w:abstractNumId w:val="24"/>
  </w:num>
  <w:num w:numId="15" w16cid:durableId="1507162328">
    <w:abstractNumId w:val="15"/>
  </w:num>
  <w:num w:numId="16" w16cid:durableId="123500090">
    <w:abstractNumId w:val="14"/>
  </w:num>
  <w:num w:numId="17" w16cid:durableId="303394781">
    <w:abstractNumId w:val="11"/>
  </w:num>
  <w:num w:numId="18" w16cid:durableId="439380289">
    <w:abstractNumId w:val="12"/>
  </w:num>
  <w:num w:numId="19" w16cid:durableId="2009601986">
    <w:abstractNumId w:val="10"/>
  </w:num>
  <w:num w:numId="20" w16cid:durableId="698117677">
    <w:abstractNumId w:val="5"/>
  </w:num>
  <w:num w:numId="21" w16cid:durableId="605428914">
    <w:abstractNumId w:val="21"/>
  </w:num>
  <w:num w:numId="22" w16cid:durableId="193731372">
    <w:abstractNumId w:val="16"/>
  </w:num>
  <w:num w:numId="23" w16cid:durableId="1100294956">
    <w:abstractNumId w:val="7"/>
  </w:num>
  <w:num w:numId="24" w16cid:durableId="1674524365">
    <w:abstractNumId w:val="4"/>
  </w:num>
  <w:num w:numId="25" w16cid:durableId="1378552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5182"/>
    <w:rsid w:val="00050547"/>
    <w:rsid w:val="00060849"/>
    <w:rsid w:val="00065B72"/>
    <w:rsid w:val="00095DF9"/>
    <w:rsid w:val="000A664D"/>
    <w:rsid w:val="0011307E"/>
    <w:rsid w:val="001409C0"/>
    <w:rsid w:val="00147EEE"/>
    <w:rsid w:val="0015576B"/>
    <w:rsid w:val="00164964"/>
    <w:rsid w:val="001679E5"/>
    <w:rsid w:val="001822BC"/>
    <w:rsid w:val="001A5788"/>
    <w:rsid w:val="001B3C8E"/>
    <w:rsid w:val="001B6438"/>
    <w:rsid w:val="001B7DDB"/>
    <w:rsid w:val="001D47D9"/>
    <w:rsid w:val="002768D0"/>
    <w:rsid w:val="0029305B"/>
    <w:rsid w:val="002A5692"/>
    <w:rsid w:val="002B3135"/>
    <w:rsid w:val="002B69F2"/>
    <w:rsid w:val="002C0F26"/>
    <w:rsid w:val="00312B33"/>
    <w:rsid w:val="003152C7"/>
    <w:rsid w:val="00322179"/>
    <w:rsid w:val="003437A5"/>
    <w:rsid w:val="003852AC"/>
    <w:rsid w:val="003857A7"/>
    <w:rsid w:val="003C2589"/>
    <w:rsid w:val="003E3B4A"/>
    <w:rsid w:val="0042508E"/>
    <w:rsid w:val="004521F6"/>
    <w:rsid w:val="00452F27"/>
    <w:rsid w:val="00462308"/>
    <w:rsid w:val="004A01AD"/>
    <w:rsid w:val="00527FA9"/>
    <w:rsid w:val="00595A98"/>
    <w:rsid w:val="005B3BDA"/>
    <w:rsid w:val="005B6FBD"/>
    <w:rsid w:val="005F4A50"/>
    <w:rsid w:val="0060012A"/>
    <w:rsid w:val="00606A98"/>
    <w:rsid w:val="00630769"/>
    <w:rsid w:val="00632F03"/>
    <w:rsid w:val="006374D0"/>
    <w:rsid w:val="00642E81"/>
    <w:rsid w:val="006C3D64"/>
    <w:rsid w:val="007003D6"/>
    <w:rsid w:val="00714914"/>
    <w:rsid w:val="007849FA"/>
    <w:rsid w:val="007A6C06"/>
    <w:rsid w:val="007B0FE3"/>
    <w:rsid w:val="007C782C"/>
    <w:rsid w:val="00846317"/>
    <w:rsid w:val="0086775E"/>
    <w:rsid w:val="008736A7"/>
    <w:rsid w:val="0087664F"/>
    <w:rsid w:val="008B6D63"/>
    <w:rsid w:val="0092763C"/>
    <w:rsid w:val="00945173"/>
    <w:rsid w:val="009727D9"/>
    <w:rsid w:val="0097306A"/>
    <w:rsid w:val="0099556A"/>
    <w:rsid w:val="009D49D9"/>
    <w:rsid w:val="009D5B4A"/>
    <w:rsid w:val="009F5CD7"/>
    <w:rsid w:val="009F682F"/>
    <w:rsid w:val="00A05E02"/>
    <w:rsid w:val="00A134E7"/>
    <w:rsid w:val="00A40E18"/>
    <w:rsid w:val="00A60D93"/>
    <w:rsid w:val="00AA0CD5"/>
    <w:rsid w:val="00B03FAA"/>
    <w:rsid w:val="00B12D10"/>
    <w:rsid w:val="00B250CB"/>
    <w:rsid w:val="00B421B1"/>
    <w:rsid w:val="00B44187"/>
    <w:rsid w:val="00B848E5"/>
    <w:rsid w:val="00BA5566"/>
    <w:rsid w:val="00BC2D8D"/>
    <w:rsid w:val="00BE28FB"/>
    <w:rsid w:val="00BF21F2"/>
    <w:rsid w:val="00C51006"/>
    <w:rsid w:val="00C5422D"/>
    <w:rsid w:val="00C72D84"/>
    <w:rsid w:val="00C77F9E"/>
    <w:rsid w:val="00C90A4E"/>
    <w:rsid w:val="00CA7B2E"/>
    <w:rsid w:val="00CB043C"/>
    <w:rsid w:val="00CD4E39"/>
    <w:rsid w:val="00D042DE"/>
    <w:rsid w:val="00D15BAD"/>
    <w:rsid w:val="00D36A7F"/>
    <w:rsid w:val="00D7454A"/>
    <w:rsid w:val="00D84141"/>
    <w:rsid w:val="00DA0D3C"/>
    <w:rsid w:val="00DC2D90"/>
    <w:rsid w:val="00DD47FE"/>
    <w:rsid w:val="00DD67AB"/>
    <w:rsid w:val="00DF1C13"/>
    <w:rsid w:val="00E05B70"/>
    <w:rsid w:val="00E07C24"/>
    <w:rsid w:val="00E11CC3"/>
    <w:rsid w:val="00E165BB"/>
    <w:rsid w:val="00E1748E"/>
    <w:rsid w:val="00E21481"/>
    <w:rsid w:val="00E95ED6"/>
    <w:rsid w:val="00EB1589"/>
    <w:rsid w:val="00EC1F4F"/>
    <w:rsid w:val="00ED3D4B"/>
    <w:rsid w:val="00ED5F1D"/>
    <w:rsid w:val="00F347AA"/>
    <w:rsid w:val="00F45A26"/>
    <w:rsid w:val="00F73449"/>
    <w:rsid w:val="00F953EF"/>
    <w:rsid w:val="00FA5A48"/>
    <w:rsid w:val="00FF12B1"/>
    <w:rsid w:val="00FF3E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NormalWeb">
    <w:name w:val="Normal (Web)"/>
    <w:basedOn w:val="Normal"/>
    <w:uiPriority w:val="99"/>
    <w:unhideWhenUsed/>
    <w:rsid w:val="00D042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D042DE"/>
    <w:rPr>
      <w:b/>
      <w:bCs/>
    </w:rPr>
  </w:style>
  <w:style w:type="paragraph" w:styleId="Revision">
    <w:name w:val="Revision"/>
    <w:hidden/>
    <w:uiPriority w:val="99"/>
    <w:semiHidden/>
    <w:rsid w:val="00A40E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93906">
      <w:bodyDiv w:val="1"/>
      <w:marLeft w:val="0"/>
      <w:marRight w:val="0"/>
      <w:marTop w:val="0"/>
      <w:marBottom w:val="0"/>
      <w:divBdr>
        <w:top w:val="none" w:sz="0" w:space="0" w:color="auto"/>
        <w:left w:val="none" w:sz="0" w:space="0" w:color="auto"/>
        <w:bottom w:val="none" w:sz="0" w:space="0" w:color="auto"/>
        <w:right w:val="none" w:sz="0" w:space="0" w:color="auto"/>
      </w:divBdr>
    </w:div>
    <w:div w:id="273951937">
      <w:bodyDiv w:val="1"/>
      <w:marLeft w:val="0"/>
      <w:marRight w:val="0"/>
      <w:marTop w:val="0"/>
      <w:marBottom w:val="0"/>
      <w:divBdr>
        <w:top w:val="none" w:sz="0" w:space="0" w:color="auto"/>
        <w:left w:val="none" w:sz="0" w:space="0" w:color="auto"/>
        <w:bottom w:val="none" w:sz="0" w:space="0" w:color="auto"/>
        <w:right w:val="none" w:sz="0" w:space="0" w:color="auto"/>
      </w:divBdr>
    </w:div>
    <w:div w:id="517542583">
      <w:bodyDiv w:val="1"/>
      <w:marLeft w:val="0"/>
      <w:marRight w:val="0"/>
      <w:marTop w:val="0"/>
      <w:marBottom w:val="0"/>
      <w:divBdr>
        <w:top w:val="none" w:sz="0" w:space="0" w:color="auto"/>
        <w:left w:val="none" w:sz="0" w:space="0" w:color="auto"/>
        <w:bottom w:val="none" w:sz="0" w:space="0" w:color="auto"/>
        <w:right w:val="none" w:sz="0" w:space="0" w:color="auto"/>
      </w:divBdr>
    </w:div>
    <w:div w:id="731928942">
      <w:bodyDiv w:val="1"/>
      <w:marLeft w:val="0"/>
      <w:marRight w:val="0"/>
      <w:marTop w:val="0"/>
      <w:marBottom w:val="0"/>
      <w:divBdr>
        <w:top w:val="none" w:sz="0" w:space="0" w:color="auto"/>
        <w:left w:val="none" w:sz="0" w:space="0" w:color="auto"/>
        <w:bottom w:val="none" w:sz="0" w:space="0" w:color="auto"/>
        <w:right w:val="none" w:sz="0" w:space="0" w:color="auto"/>
      </w:divBdr>
    </w:div>
    <w:div w:id="900864381">
      <w:bodyDiv w:val="1"/>
      <w:marLeft w:val="0"/>
      <w:marRight w:val="0"/>
      <w:marTop w:val="0"/>
      <w:marBottom w:val="0"/>
      <w:divBdr>
        <w:top w:val="none" w:sz="0" w:space="0" w:color="auto"/>
        <w:left w:val="none" w:sz="0" w:space="0" w:color="auto"/>
        <w:bottom w:val="none" w:sz="0" w:space="0" w:color="auto"/>
        <w:right w:val="none" w:sz="0" w:space="0" w:color="auto"/>
      </w:divBdr>
    </w:div>
    <w:div w:id="1331519763">
      <w:bodyDiv w:val="1"/>
      <w:marLeft w:val="0"/>
      <w:marRight w:val="0"/>
      <w:marTop w:val="0"/>
      <w:marBottom w:val="0"/>
      <w:divBdr>
        <w:top w:val="none" w:sz="0" w:space="0" w:color="auto"/>
        <w:left w:val="none" w:sz="0" w:space="0" w:color="auto"/>
        <w:bottom w:val="none" w:sz="0" w:space="0" w:color="auto"/>
        <w:right w:val="none" w:sz="0" w:space="0" w:color="auto"/>
      </w:divBdr>
    </w:div>
    <w:div w:id="18934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790</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5285</CharactersWithSpaces>
  <SharedDoc>false</SharedDoc>
  <HLinks>
    <vt:vector size="12" baseType="variant">
      <vt:variant>
        <vt:i4>2752612</vt:i4>
      </vt:variant>
      <vt:variant>
        <vt:i4>3</vt:i4>
      </vt:variant>
      <vt:variant>
        <vt:i4>0</vt:i4>
      </vt:variant>
      <vt:variant>
        <vt:i4>5</vt:i4>
      </vt:variant>
      <vt:variant>
        <vt:lpwstr>http://www.itu.int/</vt:lpwstr>
      </vt:variant>
      <vt:variant>
        <vt:lpwstr/>
      </vt:variant>
      <vt:variant>
        <vt:i4>7471182</vt:i4>
      </vt:variant>
      <vt:variant>
        <vt:i4>0</vt:i4>
      </vt:variant>
      <vt:variant>
        <vt:i4>0</vt:i4>
      </vt:variant>
      <vt:variant>
        <vt:i4>5</vt:i4>
      </vt:variant>
      <vt:variant>
        <vt:lpwstr>mailto:itumail@itu.int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5</cp:revision>
  <cp:lastPrinted>2017-08-23T11:38:00Z</cp:lastPrinted>
  <dcterms:created xsi:type="dcterms:W3CDTF">2025-02-11T06:21:00Z</dcterms:created>
  <dcterms:modified xsi:type="dcterms:W3CDTF">2025-02-14T14:27:00Z</dcterms:modified>
</cp:coreProperties>
</file>