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Pr="006D50E0" w:rsidRDefault="00343E96" w:rsidP="00240BFB">
      <w:pPr>
        <w:pStyle w:val="Heading1"/>
        <w:ind w:left="0"/>
        <w:jc w:val="center"/>
        <w:rPr>
          <w:rFonts w:ascii="Arial" w:hAnsi="Arial" w:cs="Arial"/>
          <w:sz w:val="18"/>
          <w:szCs w:val="18"/>
        </w:rPr>
      </w:pPr>
      <w:r w:rsidRPr="006D50E0">
        <w:rPr>
          <w:rFonts w:ascii="Arial" w:hAnsi="Arial" w:cs="Arial"/>
          <w:noProof/>
          <w:sz w:val="18"/>
          <w:szCs w:val="18"/>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6D50E0" w:rsidRDefault="00240BFB" w:rsidP="00240BFB">
      <w:pPr>
        <w:pStyle w:val="Heading1"/>
        <w:spacing w:after="60"/>
        <w:ind w:left="0"/>
        <w:jc w:val="center"/>
        <w:rPr>
          <w:rFonts w:ascii="Arial" w:hAnsi="Arial" w:cs="Arial"/>
          <w:sz w:val="18"/>
          <w:szCs w:val="18"/>
        </w:rPr>
      </w:pPr>
      <w:r w:rsidRPr="006D50E0">
        <w:rPr>
          <w:rFonts w:ascii="Arial" w:hAnsi="Arial" w:cs="Arial"/>
          <w:sz w:val="18"/>
          <w:szCs w:val="18"/>
        </w:rPr>
        <w:t>Food and Agriculture organization of the United Nations</w:t>
      </w:r>
    </w:p>
    <w:p w14:paraId="5A694A50" w14:textId="6A45E8DA" w:rsidR="00240BFB" w:rsidRPr="006D50E0" w:rsidRDefault="00A26B2C" w:rsidP="00240BFB">
      <w:pPr>
        <w:pStyle w:val="Heading3"/>
        <w:ind w:left="0"/>
        <w:jc w:val="center"/>
        <w:rPr>
          <w:rFonts w:ascii="Arial" w:hAnsi="Arial" w:cs="Arial"/>
          <w:sz w:val="18"/>
          <w:szCs w:val="18"/>
        </w:rPr>
      </w:pPr>
      <w:r w:rsidRPr="006D50E0">
        <w:rPr>
          <w:rFonts w:ascii="Arial" w:hAnsi="Arial" w:cs="Arial"/>
          <w:b/>
          <w:sz w:val="18"/>
          <w:szCs w:val="18"/>
        </w:rPr>
        <w:t>Terms of Reference for</w:t>
      </w:r>
      <w:r w:rsidR="000D71BD" w:rsidRPr="006D50E0">
        <w:rPr>
          <w:rFonts w:ascii="Arial" w:hAnsi="Arial" w:cs="Arial"/>
          <w:b/>
          <w:sz w:val="18"/>
          <w:szCs w:val="18"/>
        </w:rPr>
        <w:t xml:space="preserve"> </w:t>
      </w:r>
      <w:sdt>
        <w:sdtPr>
          <w:rPr>
            <w:rFonts w:ascii="Arial" w:hAnsi="Arial" w:cs="Arial"/>
            <w:b/>
            <w:sz w:val="18"/>
            <w:szCs w:val="18"/>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2E2FC6" w:rsidRPr="006D50E0">
            <w:rPr>
              <w:rFonts w:ascii="Arial" w:hAnsi="Arial" w:cs="Arial"/>
              <w:b/>
              <w:sz w:val="18"/>
              <w:szCs w:val="18"/>
            </w:rPr>
            <w:t>Interns</w:t>
          </w:r>
        </w:sdtContent>
      </w:sdt>
      <w:r w:rsidR="000D71BD" w:rsidRPr="006D50E0">
        <w:rPr>
          <w:rFonts w:ascii="Arial" w:hAnsi="Arial" w:cs="Arial"/>
          <w:b/>
          <w:sz w:val="18"/>
          <w:szCs w:val="18"/>
        </w:rPr>
        <w:t xml:space="preserve"> </w:t>
      </w: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6D50E0" w14:paraId="5468E8C8" w14:textId="77777777" w:rsidTr="3DA77DA2">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72DBAEC5" w:rsidR="00444C1C" w:rsidRPr="006D50E0" w:rsidRDefault="00444C1C">
            <w:pPr>
              <w:rPr>
                <w:rFonts w:ascii="Arial" w:hAnsi="Arial" w:cs="Arial"/>
                <w:b/>
                <w:sz w:val="18"/>
                <w:szCs w:val="18"/>
              </w:rPr>
            </w:pPr>
            <w:r w:rsidRPr="006D50E0">
              <w:rPr>
                <w:rFonts w:ascii="Arial" w:hAnsi="Arial" w:cs="Arial"/>
                <w:b/>
                <w:sz w:val="18"/>
                <w:szCs w:val="18"/>
              </w:rPr>
              <w:t>Name:</w:t>
            </w:r>
            <w:r w:rsidR="001700FD" w:rsidRPr="006D50E0">
              <w:rPr>
                <w:rFonts w:ascii="Arial" w:hAnsi="Arial" w:cs="Arial"/>
                <w:b/>
                <w:sz w:val="18"/>
                <w:szCs w:val="18"/>
              </w:rPr>
              <w:t xml:space="preserve"> </w:t>
            </w:r>
            <w:r w:rsidR="00206128">
              <w:rPr>
                <w:rFonts w:ascii="Arial" w:hAnsi="Arial" w:cs="Arial"/>
                <w:bCs/>
                <w:sz w:val="18"/>
                <w:szCs w:val="18"/>
              </w:rPr>
              <w:t>TBD</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6D50E0" w:rsidRDefault="00444C1C" w:rsidP="00AF20B0">
            <w:pPr>
              <w:rPr>
                <w:rFonts w:ascii="Arial" w:hAnsi="Arial" w:cs="Arial"/>
                <w:sz w:val="18"/>
                <w:szCs w:val="18"/>
              </w:rPr>
            </w:pPr>
          </w:p>
        </w:tc>
      </w:tr>
      <w:tr w:rsidR="00240BFB" w:rsidRPr="006D50E0" w14:paraId="6B9A730A" w14:textId="77777777" w:rsidTr="3DA77DA2">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77777777" w:rsidR="00240BFB" w:rsidRPr="006D50E0" w:rsidRDefault="00240BFB">
            <w:pPr>
              <w:rPr>
                <w:rFonts w:ascii="Arial" w:hAnsi="Arial" w:cs="Arial"/>
                <w:b/>
                <w:sz w:val="18"/>
                <w:szCs w:val="18"/>
              </w:rPr>
            </w:pPr>
            <w:r w:rsidRPr="006D50E0">
              <w:rPr>
                <w:rFonts w:ascii="Arial" w:hAnsi="Arial" w:cs="Arial"/>
                <w:b/>
                <w:sz w:val="18"/>
                <w:szCs w:val="18"/>
              </w:rPr>
              <w:t>Job Title:</w:t>
            </w:r>
          </w:p>
        </w:tc>
        <w:tc>
          <w:tcPr>
            <w:tcW w:w="9144" w:type="dxa"/>
            <w:gridSpan w:val="6"/>
            <w:tcBorders>
              <w:top w:val="outset" w:sz="6" w:space="0" w:color="auto"/>
              <w:left w:val="nil"/>
              <w:bottom w:val="outset" w:sz="6" w:space="0" w:color="auto"/>
              <w:right w:val="single" w:sz="4" w:space="0" w:color="C0C0C0"/>
            </w:tcBorders>
            <w:vAlign w:val="center"/>
          </w:tcPr>
          <w:p w14:paraId="7EB47286" w14:textId="7BD906C6" w:rsidR="00240BFB" w:rsidRPr="006D50E0" w:rsidRDefault="001700FD" w:rsidP="00AF20B0">
            <w:pPr>
              <w:rPr>
                <w:rFonts w:ascii="Arial" w:hAnsi="Arial" w:cs="Arial"/>
                <w:sz w:val="18"/>
                <w:szCs w:val="18"/>
              </w:rPr>
            </w:pPr>
            <w:r w:rsidRPr="006D50E0">
              <w:rPr>
                <w:rFonts w:ascii="Arial" w:hAnsi="Arial" w:cs="Arial"/>
                <w:sz w:val="18"/>
                <w:szCs w:val="18"/>
              </w:rPr>
              <w:t xml:space="preserve">Human Resource </w:t>
            </w:r>
            <w:r w:rsidR="00EA086C" w:rsidRPr="006D50E0">
              <w:rPr>
                <w:rFonts w:ascii="Arial" w:hAnsi="Arial" w:cs="Arial"/>
                <w:sz w:val="18"/>
                <w:szCs w:val="18"/>
              </w:rPr>
              <w:t>Intern</w:t>
            </w:r>
            <w:r w:rsidR="00306DCB" w:rsidRPr="006D50E0">
              <w:rPr>
                <w:rFonts w:ascii="Arial" w:hAnsi="Arial" w:cs="Arial"/>
                <w:sz w:val="18"/>
                <w:szCs w:val="18"/>
              </w:rPr>
              <w:t xml:space="preserve"> </w:t>
            </w:r>
          </w:p>
        </w:tc>
      </w:tr>
      <w:tr w:rsidR="00240BFB" w:rsidRPr="006D50E0" w14:paraId="34C80FBD" w14:textId="77777777" w:rsidTr="3DA77DA2">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77777777" w:rsidR="00240BFB" w:rsidRPr="006D50E0" w:rsidRDefault="00240BFB">
            <w:pPr>
              <w:ind w:right="-69"/>
              <w:rPr>
                <w:rFonts w:ascii="Arial" w:hAnsi="Arial" w:cs="Arial"/>
                <w:b/>
                <w:sz w:val="18"/>
                <w:szCs w:val="18"/>
              </w:rPr>
            </w:pPr>
            <w:r w:rsidRPr="006D50E0">
              <w:rPr>
                <w:rFonts w:ascii="Arial" w:hAnsi="Arial" w:cs="Arial"/>
                <w:b/>
                <w:sz w:val="18"/>
                <w:szCs w:val="18"/>
              </w:rPr>
              <w:t>Division/Department:</w:t>
            </w:r>
          </w:p>
        </w:tc>
        <w:tc>
          <w:tcPr>
            <w:tcW w:w="7620" w:type="dxa"/>
            <w:gridSpan w:val="5"/>
            <w:tcBorders>
              <w:top w:val="outset" w:sz="6" w:space="0" w:color="auto"/>
              <w:left w:val="nil"/>
              <w:bottom w:val="outset" w:sz="6" w:space="0" w:color="auto"/>
              <w:right w:val="single" w:sz="4" w:space="0" w:color="C0C0C0"/>
            </w:tcBorders>
            <w:vAlign w:val="center"/>
          </w:tcPr>
          <w:p w14:paraId="66FA8B8A" w14:textId="4B6A3291" w:rsidR="00240BFB" w:rsidRPr="006D50E0" w:rsidRDefault="00306DCB">
            <w:pPr>
              <w:rPr>
                <w:rFonts w:ascii="Arial" w:hAnsi="Arial" w:cs="Arial"/>
                <w:sz w:val="18"/>
                <w:szCs w:val="18"/>
              </w:rPr>
            </w:pPr>
            <w:r w:rsidRPr="006D50E0">
              <w:rPr>
                <w:rFonts w:ascii="Arial" w:hAnsi="Arial" w:cs="Arial"/>
                <w:sz w:val="18"/>
                <w:szCs w:val="18"/>
              </w:rPr>
              <w:t>FRURT</w:t>
            </w:r>
            <w:r w:rsidR="007E6044" w:rsidRPr="006D50E0">
              <w:rPr>
                <w:rFonts w:ascii="Arial" w:hAnsi="Arial" w:cs="Arial"/>
                <w:sz w:val="18"/>
                <w:szCs w:val="18"/>
              </w:rPr>
              <w:t xml:space="preserve"> </w:t>
            </w:r>
          </w:p>
        </w:tc>
      </w:tr>
      <w:tr w:rsidR="00240BFB" w:rsidRPr="006D50E0" w14:paraId="10A38E57" w14:textId="77777777" w:rsidTr="3DA77DA2">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77777777" w:rsidR="00240BFB" w:rsidRPr="006D50E0" w:rsidRDefault="00240BFB">
            <w:pPr>
              <w:rPr>
                <w:rFonts w:ascii="Arial" w:hAnsi="Arial" w:cs="Arial"/>
                <w:b/>
                <w:sz w:val="18"/>
                <w:szCs w:val="18"/>
              </w:rPr>
            </w:pPr>
            <w:r w:rsidRPr="006D50E0">
              <w:rPr>
                <w:rFonts w:ascii="Arial" w:hAnsi="Arial" w:cs="Arial"/>
                <w:b/>
                <w:sz w:val="18"/>
                <w:szCs w:val="18"/>
              </w:rPr>
              <w:t>Location:</w:t>
            </w:r>
          </w:p>
        </w:tc>
        <w:tc>
          <w:tcPr>
            <w:tcW w:w="9144" w:type="dxa"/>
            <w:gridSpan w:val="6"/>
            <w:tcBorders>
              <w:top w:val="outset" w:sz="6" w:space="0" w:color="auto"/>
              <w:left w:val="nil"/>
              <w:bottom w:val="outset" w:sz="6" w:space="0" w:color="auto"/>
              <w:right w:val="single" w:sz="4" w:space="0" w:color="C0C0C0"/>
            </w:tcBorders>
            <w:vAlign w:val="center"/>
          </w:tcPr>
          <w:p w14:paraId="6AFD4095" w14:textId="7E03D656" w:rsidR="00240BFB" w:rsidRPr="006D50E0" w:rsidRDefault="00EA086C" w:rsidP="00B0757F">
            <w:pPr>
              <w:rPr>
                <w:rFonts w:ascii="Arial" w:hAnsi="Arial" w:cs="Arial"/>
                <w:sz w:val="18"/>
                <w:szCs w:val="18"/>
              </w:rPr>
            </w:pPr>
            <w:r w:rsidRPr="006D50E0">
              <w:rPr>
                <w:rFonts w:ascii="Arial" w:hAnsi="Arial" w:cs="Arial"/>
                <w:sz w:val="18"/>
                <w:szCs w:val="18"/>
              </w:rPr>
              <w:t>Dar es Salaam</w:t>
            </w:r>
          </w:p>
        </w:tc>
      </w:tr>
      <w:tr w:rsidR="0098339E" w:rsidRPr="006D50E0" w14:paraId="19BDE315" w14:textId="77777777" w:rsidTr="3DA77DA2">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1BFD88E1" w:rsidR="0098339E" w:rsidRPr="006D50E0" w:rsidRDefault="0098339E">
            <w:pPr>
              <w:rPr>
                <w:rFonts w:ascii="Arial" w:hAnsi="Arial" w:cs="Arial"/>
                <w:b/>
                <w:sz w:val="18"/>
                <w:szCs w:val="18"/>
              </w:rPr>
            </w:pPr>
            <w:r w:rsidRPr="006D50E0">
              <w:rPr>
                <w:rFonts w:ascii="Arial" w:hAnsi="Arial" w:cs="Arial"/>
                <w:b/>
                <w:sz w:val="18"/>
                <w:szCs w:val="18"/>
              </w:rPr>
              <w:t xml:space="preserve">Linkage to </w:t>
            </w:r>
            <w:r w:rsidR="00F5141D" w:rsidRPr="006D50E0">
              <w:rPr>
                <w:rFonts w:ascii="Arial" w:hAnsi="Arial" w:cs="Arial"/>
                <w:b/>
                <w:sz w:val="18"/>
                <w:szCs w:val="18"/>
              </w:rPr>
              <w:t>Four Betters:</w:t>
            </w:r>
            <w:r w:rsidRPr="006D50E0">
              <w:rPr>
                <w:rFonts w:ascii="Arial" w:hAnsi="Arial" w:cs="Arial"/>
                <w:b/>
                <w:sz w:val="18"/>
                <w:szCs w:val="18"/>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09338D3C" w14:textId="3A6357A6" w:rsidR="0098339E" w:rsidRPr="006D50E0" w:rsidRDefault="0098339E" w:rsidP="00B0757F">
            <w:pPr>
              <w:rPr>
                <w:rFonts w:ascii="Arial" w:hAnsi="Arial" w:cs="Arial"/>
                <w:sz w:val="18"/>
                <w:szCs w:val="18"/>
              </w:rPr>
            </w:pPr>
          </w:p>
        </w:tc>
      </w:tr>
      <w:tr w:rsidR="00240BFB" w:rsidRPr="006D50E0" w14:paraId="057428CB" w14:textId="77777777" w:rsidTr="3DA77DA2">
        <w:trPr>
          <w:trHeight w:val="385"/>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4BD5D85" w14:textId="77777777" w:rsidR="00240BFB" w:rsidRPr="006D50E0" w:rsidRDefault="00240BFB">
            <w:pPr>
              <w:rPr>
                <w:rFonts w:ascii="Arial" w:hAnsi="Arial" w:cs="Arial"/>
                <w:b/>
                <w:sz w:val="18"/>
                <w:szCs w:val="18"/>
              </w:rPr>
            </w:pPr>
            <w:r w:rsidRPr="006D50E0">
              <w:rPr>
                <w:rFonts w:ascii="Arial" w:hAnsi="Arial" w:cs="Arial"/>
                <w:b/>
                <w:sz w:val="18"/>
                <w:szCs w:val="18"/>
              </w:rPr>
              <w:t>Expected Start Date of Assignment:</w:t>
            </w:r>
          </w:p>
        </w:tc>
        <w:tc>
          <w:tcPr>
            <w:tcW w:w="1524" w:type="dxa"/>
            <w:tcBorders>
              <w:top w:val="outset" w:sz="6" w:space="0" w:color="auto"/>
              <w:left w:val="nil"/>
              <w:bottom w:val="outset" w:sz="6" w:space="0" w:color="auto"/>
              <w:right w:val="nil"/>
            </w:tcBorders>
            <w:vAlign w:val="center"/>
          </w:tcPr>
          <w:p w14:paraId="0FB97656" w14:textId="12682431" w:rsidR="00240BFB" w:rsidRPr="006D50E0" w:rsidRDefault="00C3559E" w:rsidP="00213183">
            <w:pPr>
              <w:rPr>
                <w:rFonts w:ascii="Arial" w:hAnsi="Arial" w:cs="Arial"/>
                <w:sz w:val="18"/>
                <w:szCs w:val="18"/>
              </w:rPr>
            </w:pPr>
            <w:r>
              <w:rPr>
                <w:rFonts w:ascii="Arial" w:hAnsi="Arial" w:cs="Arial"/>
                <w:sz w:val="18"/>
                <w:szCs w:val="18"/>
              </w:rPr>
              <w:t>Jul</w:t>
            </w:r>
            <w:r w:rsidR="00D36939" w:rsidRPr="006D50E0">
              <w:rPr>
                <w:rFonts w:ascii="Arial" w:hAnsi="Arial" w:cs="Arial"/>
                <w:sz w:val="18"/>
                <w:szCs w:val="18"/>
              </w:rPr>
              <w:t>y</w:t>
            </w:r>
            <w:r w:rsidR="00306DCB" w:rsidRPr="006D50E0">
              <w:rPr>
                <w:rFonts w:ascii="Arial" w:hAnsi="Arial" w:cs="Arial"/>
                <w:sz w:val="18"/>
                <w:szCs w:val="18"/>
              </w:rPr>
              <w:t xml:space="preserve"> 202</w:t>
            </w:r>
            <w:r w:rsidR="00D36939" w:rsidRPr="006D50E0">
              <w:rPr>
                <w:rFonts w:ascii="Arial" w:hAnsi="Arial" w:cs="Arial"/>
                <w:sz w:val="18"/>
                <w:szCs w:val="18"/>
              </w:rPr>
              <w:t>5</w:t>
            </w:r>
          </w:p>
        </w:tc>
        <w:tc>
          <w:tcPr>
            <w:tcW w:w="1524" w:type="dxa"/>
            <w:tcBorders>
              <w:top w:val="outset" w:sz="6" w:space="0" w:color="auto"/>
              <w:left w:val="nil"/>
              <w:bottom w:val="outset" w:sz="6" w:space="0" w:color="auto"/>
              <w:right w:val="nil"/>
            </w:tcBorders>
            <w:vAlign w:val="center"/>
            <w:hideMark/>
          </w:tcPr>
          <w:p w14:paraId="58FD6B80" w14:textId="77777777" w:rsidR="00240BFB" w:rsidRPr="006D50E0" w:rsidRDefault="00446166" w:rsidP="00446166">
            <w:pPr>
              <w:rPr>
                <w:rFonts w:ascii="Arial" w:hAnsi="Arial" w:cs="Arial"/>
                <w:b/>
                <w:sz w:val="18"/>
                <w:szCs w:val="18"/>
              </w:rPr>
            </w:pPr>
            <w:r w:rsidRPr="006D50E0">
              <w:rPr>
                <w:rFonts w:ascii="Arial" w:hAnsi="Arial" w:cs="Arial"/>
                <w:b/>
                <w:sz w:val="18"/>
                <w:szCs w:val="18"/>
              </w:rPr>
              <w:t>Duration</w:t>
            </w:r>
            <w:r w:rsidR="00240BFB" w:rsidRPr="006D50E0">
              <w:rPr>
                <w:rFonts w:ascii="Arial" w:hAnsi="Arial" w:cs="Arial"/>
                <w:b/>
                <w:sz w:val="18"/>
                <w:szCs w:val="18"/>
              </w:rPr>
              <w:t>:</w:t>
            </w:r>
          </w:p>
        </w:tc>
        <w:tc>
          <w:tcPr>
            <w:tcW w:w="3048" w:type="dxa"/>
            <w:gridSpan w:val="2"/>
            <w:tcBorders>
              <w:top w:val="outset" w:sz="6" w:space="0" w:color="auto"/>
              <w:left w:val="nil"/>
              <w:bottom w:val="outset" w:sz="6" w:space="0" w:color="auto"/>
              <w:right w:val="single" w:sz="4" w:space="0" w:color="C0C0C0"/>
            </w:tcBorders>
            <w:vAlign w:val="center"/>
          </w:tcPr>
          <w:p w14:paraId="0D11F86D" w14:textId="765E1726" w:rsidR="00240BFB" w:rsidRPr="006D50E0" w:rsidRDefault="2D316883" w:rsidP="00283DC3">
            <w:pPr>
              <w:rPr>
                <w:rFonts w:ascii="Arial" w:hAnsi="Arial" w:cs="Arial"/>
                <w:sz w:val="18"/>
                <w:szCs w:val="18"/>
              </w:rPr>
            </w:pPr>
            <w:r w:rsidRPr="3DA77DA2">
              <w:rPr>
                <w:rFonts w:ascii="Arial" w:hAnsi="Arial" w:cs="Arial"/>
                <w:sz w:val="18"/>
                <w:szCs w:val="18"/>
              </w:rPr>
              <w:t>6</w:t>
            </w:r>
            <w:r w:rsidR="00306DCB" w:rsidRPr="3DA77DA2">
              <w:rPr>
                <w:rFonts w:ascii="Arial" w:hAnsi="Arial" w:cs="Arial"/>
                <w:sz w:val="18"/>
                <w:szCs w:val="18"/>
              </w:rPr>
              <w:t xml:space="preserve"> months</w:t>
            </w:r>
          </w:p>
        </w:tc>
      </w:tr>
      <w:tr w:rsidR="00AF713A" w:rsidRPr="006D50E0" w14:paraId="603D7870" w14:textId="77777777" w:rsidTr="3DA77DA2">
        <w:trPr>
          <w:trHeight w:val="340"/>
          <w:jc w:val="center"/>
        </w:trPr>
        <w:tc>
          <w:tcPr>
            <w:tcW w:w="4572" w:type="dxa"/>
            <w:gridSpan w:val="3"/>
            <w:tcBorders>
              <w:top w:val="outset" w:sz="6" w:space="0" w:color="auto"/>
              <w:left w:val="single" w:sz="4" w:space="0" w:color="C0C0C0"/>
              <w:bottom w:val="outset" w:sz="6" w:space="0" w:color="auto"/>
              <w:right w:val="nil"/>
            </w:tcBorders>
            <w:vAlign w:val="center"/>
          </w:tcPr>
          <w:p w14:paraId="544DBA41" w14:textId="6BC702F3" w:rsidR="00AF713A" w:rsidRPr="006D50E0" w:rsidRDefault="00AF713A" w:rsidP="00983BE9">
            <w:pPr>
              <w:rPr>
                <w:rFonts w:ascii="Arial" w:hAnsi="Arial" w:cs="Arial"/>
                <w:sz w:val="18"/>
                <w:szCs w:val="18"/>
              </w:rPr>
            </w:pPr>
            <w:r w:rsidRPr="006D50E0">
              <w:rPr>
                <w:rFonts w:ascii="Arial" w:hAnsi="Arial" w:cs="Arial"/>
                <w:b/>
                <w:sz w:val="18"/>
                <w:szCs w:val="18"/>
              </w:rPr>
              <w:t xml:space="preserve">Report to: </w:t>
            </w:r>
            <w:r w:rsidR="00343E96" w:rsidRPr="006D50E0">
              <w:rPr>
                <w:rFonts w:ascii="Arial" w:hAnsi="Arial" w:cs="Arial"/>
                <w:sz w:val="18"/>
                <w:szCs w:val="18"/>
              </w:rPr>
              <w:t xml:space="preserve"> </w:t>
            </w:r>
            <w:r w:rsidR="001700FD" w:rsidRPr="006D50E0">
              <w:rPr>
                <w:rFonts w:ascii="Arial" w:hAnsi="Arial" w:cs="Arial"/>
                <w:sz w:val="18"/>
                <w:szCs w:val="18"/>
              </w:rPr>
              <w:t>Ms Vicky Kiboko</w:t>
            </w:r>
          </w:p>
          <w:p w14:paraId="6C089B37" w14:textId="72545DA9" w:rsidR="00A26B2C" w:rsidRPr="006D50E0" w:rsidRDefault="001700FD" w:rsidP="00E667B7">
            <w:pPr>
              <w:rPr>
                <w:rFonts w:ascii="Arial" w:hAnsi="Arial" w:cs="Arial"/>
                <w:b/>
                <w:sz w:val="18"/>
                <w:szCs w:val="18"/>
              </w:rPr>
            </w:pPr>
            <w:r w:rsidRPr="006D50E0">
              <w:rPr>
                <w:rFonts w:ascii="Arial" w:hAnsi="Arial" w:cs="Arial"/>
                <w:b/>
                <w:sz w:val="18"/>
                <w:szCs w:val="18"/>
              </w:rPr>
              <w:t xml:space="preserve">                   </w:t>
            </w:r>
          </w:p>
        </w:tc>
        <w:tc>
          <w:tcPr>
            <w:tcW w:w="1524" w:type="dxa"/>
            <w:tcBorders>
              <w:top w:val="outset" w:sz="6" w:space="0" w:color="auto"/>
              <w:left w:val="nil"/>
              <w:bottom w:val="outset" w:sz="6" w:space="0" w:color="auto"/>
              <w:right w:val="nil"/>
            </w:tcBorders>
            <w:vAlign w:val="center"/>
          </w:tcPr>
          <w:p w14:paraId="213772F6" w14:textId="23EB149F" w:rsidR="00AF713A" w:rsidRPr="006D50E0" w:rsidRDefault="00862464" w:rsidP="009D3F12">
            <w:pPr>
              <w:rPr>
                <w:rFonts w:ascii="Arial" w:hAnsi="Arial" w:cs="Arial"/>
                <w:sz w:val="18"/>
                <w:szCs w:val="18"/>
              </w:rPr>
            </w:pPr>
            <w:r w:rsidRPr="006D50E0">
              <w:rPr>
                <w:rFonts w:ascii="Arial" w:hAnsi="Arial" w:cs="Arial"/>
                <w:sz w:val="18"/>
                <w:szCs w:val="18"/>
              </w:rPr>
              <w:t xml:space="preserve"> </w:t>
            </w:r>
          </w:p>
        </w:tc>
        <w:tc>
          <w:tcPr>
            <w:tcW w:w="1524" w:type="dxa"/>
            <w:tcBorders>
              <w:top w:val="outset" w:sz="6" w:space="0" w:color="auto"/>
              <w:left w:val="nil"/>
              <w:bottom w:val="outset" w:sz="6" w:space="0" w:color="auto"/>
              <w:right w:val="nil"/>
            </w:tcBorders>
            <w:vAlign w:val="center"/>
          </w:tcPr>
          <w:p w14:paraId="67420315" w14:textId="60E4DFD6" w:rsidR="00AF713A" w:rsidRPr="006D50E0" w:rsidRDefault="00AF713A">
            <w:pPr>
              <w:rPr>
                <w:rFonts w:ascii="Arial" w:hAnsi="Arial" w:cs="Arial"/>
                <w:b/>
                <w:sz w:val="18"/>
                <w:szCs w:val="18"/>
              </w:rPr>
            </w:pPr>
          </w:p>
        </w:tc>
        <w:tc>
          <w:tcPr>
            <w:tcW w:w="3048" w:type="dxa"/>
            <w:gridSpan w:val="2"/>
            <w:tcBorders>
              <w:top w:val="outset" w:sz="6" w:space="0" w:color="auto"/>
              <w:left w:val="nil"/>
              <w:bottom w:val="outset" w:sz="6" w:space="0" w:color="auto"/>
              <w:right w:val="single" w:sz="4" w:space="0" w:color="C0C0C0"/>
            </w:tcBorders>
            <w:vAlign w:val="center"/>
          </w:tcPr>
          <w:p w14:paraId="6A7D33EA" w14:textId="6D3B3753" w:rsidR="00AF713A" w:rsidRPr="006D50E0" w:rsidRDefault="001700FD">
            <w:pPr>
              <w:rPr>
                <w:rFonts w:ascii="Arial" w:hAnsi="Arial" w:cs="Arial"/>
                <w:sz w:val="18"/>
                <w:szCs w:val="18"/>
              </w:rPr>
            </w:pPr>
            <w:r w:rsidRPr="006D50E0">
              <w:rPr>
                <w:rFonts w:ascii="Arial" w:hAnsi="Arial" w:cs="Arial"/>
                <w:sz w:val="18"/>
                <w:szCs w:val="18"/>
              </w:rPr>
              <w:t>A</w:t>
            </w:r>
            <w:r w:rsidR="00DD07B0">
              <w:rPr>
                <w:rFonts w:ascii="Arial" w:hAnsi="Arial" w:cs="Arial"/>
                <w:sz w:val="18"/>
                <w:szCs w:val="18"/>
              </w:rPr>
              <w:t xml:space="preserve">ssistant </w:t>
            </w:r>
            <w:r w:rsidRPr="006D50E0">
              <w:rPr>
                <w:rFonts w:ascii="Arial" w:hAnsi="Arial" w:cs="Arial"/>
                <w:sz w:val="18"/>
                <w:szCs w:val="18"/>
              </w:rPr>
              <w:t>FAO</w:t>
            </w:r>
            <w:r w:rsidR="00DD07B0">
              <w:rPr>
                <w:rFonts w:ascii="Arial" w:hAnsi="Arial" w:cs="Arial"/>
                <w:sz w:val="18"/>
                <w:szCs w:val="18"/>
              </w:rPr>
              <w:t xml:space="preserve"> </w:t>
            </w:r>
            <w:r w:rsidRPr="006D50E0">
              <w:rPr>
                <w:rFonts w:ascii="Arial" w:hAnsi="Arial" w:cs="Arial"/>
                <w:sz w:val="18"/>
                <w:szCs w:val="18"/>
              </w:rPr>
              <w:t>R</w:t>
            </w:r>
            <w:r w:rsidR="00DD07B0">
              <w:rPr>
                <w:rFonts w:ascii="Arial" w:hAnsi="Arial" w:cs="Arial"/>
                <w:sz w:val="18"/>
                <w:szCs w:val="18"/>
              </w:rPr>
              <w:t>epresentative</w:t>
            </w:r>
            <w:r w:rsidRPr="006D50E0">
              <w:rPr>
                <w:rFonts w:ascii="Arial" w:hAnsi="Arial" w:cs="Arial"/>
                <w:sz w:val="18"/>
                <w:szCs w:val="18"/>
              </w:rPr>
              <w:t>-Admin</w:t>
            </w:r>
          </w:p>
        </w:tc>
      </w:tr>
      <w:tr w:rsidR="00240BFB" w:rsidRPr="006D50E0" w14:paraId="593B8BA1" w14:textId="77777777" w:rsidTr="3DA77DA2">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6D50E0" w:rsidRDefault="00240BFB" w:rsidP="00D813B4">
            <w:pPr>
              <w:rPr>
                <w:rFonts w:ascii="Arial" w:hAnsi="Arial" w:cs="Arial"/>
                <w:sz w:val="18"/>
                <w:szCs w:val="18"/>
              </w:rPr>
            </w:pPr>
          </w:p>
        </w:tc>
      </w:tr>
      <w:tr w:rsidR="00240BFB" w:rsidRPr="006D50E0" w14:paraId="32369855" w14:textId="77777777" w:rsidTr="3DA77DA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6D50E0" w:rsidRDefault="00240BFB">
            <w:pPr>
              <w:pStyle w:val="Heading2"/>
              <w:rPr>
                <w:rFonts w:ascii="Arial" w:hAnsi="Arial" w:cs="Arial"/>
                <w:szCs w:val="18"/>
              </w:rPr>
            </w:pPr>
            <w:r w:rsidRPr="006D50E0">
              <w:rPr>
                <w:rFonts w:ascii="Arial" w:hAnsi="Arial" w:cs="Arial"/>
                <w:szCs w:val="18"/>
              </w:rPr>
              <w:t>General Description of task(s) and objectives to be achieved</w:t>
            </w:r>
          </w:p>
        </w:tc>
      </w:tr>
      <w:tr w:rsidR="00240BFB" w:rsidRPr="006D50E0" w14:paraId="257E6D69" w14:textId="77777777" w:rsidTr="3DA77DA2">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6D50E0" w:rsidRDefault="00446166">
            <w:pPr>
              <w:rPr>
                <w:rFonts w:ascii="Arial" w:hAnsi="Arial" w:cs="Arial"/>
                <w:sz w:val="18"/>
                <w:szCs w:val="18"/>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916BB9" w:rsidRPr="006D50E0" w14:paraId="082153FB" w14:textId="77777777" w:rsidTr="005B18E8">
              <w:trPr>
                <w:trHeight w:val="1237"/>
              </w:trPr>
              <w:tc>
                <w:tcPr>
                  <w:tcW w:w="10528" w:type="dxa"/>
                </w:tcPr>
                <w:p w14:paraId="0B1DF379" w14:textId="17122B6C" w:rsidR="00704E2D" w:rsidRPr="006D50E0" w:rsidRDefault="00343E96" w:rsidP="00306DCB">
                  <w:pPr>
                    <w:jc w:val="both"/>
                    <w:rPr>
                      <w:rFonts w:ascii="Arial" w:hAnsi="Arial" w:cs="Arial"/>
                      <w:b/>
                      <w:bCs/>
                      <w:sz w:val="18"/>
                      <w:szCs w:val="18"/>
                      <w:u w:val="single"/>
                    </w:rPr>
                  </w:pPr>
                  <w:r w:rsidRPr="006D50E0">
                    <w:rPr>
                      <w:rFonts w:ascii="Arial" w:hAnsi="Arial" w:cs="Arial"/>
                      <w:b/>
                      <w:bCs/>
                      <w:sz w:val="18"/>
                      <w:szCs w:val="18"/>
                      <w:u w:val="single"/>
                    </w:rPr>
                    <w:t>Background</w:t>
                  </w:r>
                  <w:r w:rsidR="00D91E0B" w:rsidRPr="006D50E0">
                    <w:rPr>
                      <w:rFonts w:ascii="Arial" w:hAnsi="Arial" w:cs="Arial"/>
                      <w:b/>
                      <w:bCs/>
                      <w:sz w:val="18"/>
                      <w:szCs w:val="18"/>
                      <w:u w:val="single"/>
                    </w:rPr>
                    <w:t>:</w:t>
                  </w:r>
                </w:p>
                <w:p w14:paraId="61731EC8" w14:textId="77777777" w:rsidR="003C3888" w:rsidRPr="006D50E0" w:rsidRDefault="00D36939" w:rsidP="00127775">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 xml:space="preserve">The Food and Agriculture Organization of the United Nations (FAO) is dedicated to leading international efforts to </w:t>
                  </w:r>
                  <w:r w:rsidR="00127775" w:rsidRPr="006D50E0">
                    <w:rPr>
                      <w:rFonts w:ascii="Arial" w:eastAsiaTheme="minorHAnsi" w:hAnsi="Arial" w:cs="Arial"/>
                      <w:sz w:val="18"/>
                      <w:szCs w:val="18"/>
                      <w:lang w:val="en-US"/>
                    </w:rPr>
                    <w:t>defeat</w:t>
                  </w:r>
                  <w:r w:rsidRPr="006D50E0">
                    <w:rPr>
                      <w:rFonts w:ascii="Arial" w:eastAsiaTheme="minorHAnsi" w:hAnsi="Arial" w:cs="Arial"/>
                      <w:sz w:val="18"/>
                      <w:szCs w:val="18"/>
                      <w:lang w:val="en-US"/>
                    </w:rPr>
                    <w:t xml:space="preserve"> hunger, improve nutrition and promote sustainable agricultural practices. As part of its mission, FAO seeks to enhance its internal capacity through effective H</w:t>
                  </w:r>
                  <w:r w:rsidR="00704E2D" w:rsidRPr="006D50E0">
                    <w:rPr>
                      <w:rFonts w:ascii="Arial" w:eastAsiaTheme="minorHAnsi" w:hAnsi="Arial" w:cs="Arial"/>
                      <w:sz w:val="18"/>
                      <w:szCs w:val="18"/>
                      <w:lang w:val="en-US"/>
                    </w:rPr>
                    <w:t>uman Resources</w:t>
                  </w:r>
                  <w:r w:rsidRPr="006D50E0">
                    <w:rPr>
                      <w:rFonts w:ascii="Arial" w:eastAsiaTheme="minorHAnsi" w:hAnsi="Arial" w:cs="Arial"/>
                      <w:sz w:val="18"/>
                      <w:szCs w:val="18"/>
                      <w:lang w:val="en-US"/>
                    </w:rPr>
                    <w:t xml:space="preserve"> management. This internship provides an opportunity for students and recent graduates to gain valuable </w:t>
                  </w:r>
                  <w:r w:rsidR="00127775" w:rsidRPr="006D50E0">
                    <w:rPr>
                      <w:rFonts w:ascii="Arial" w:eastAsiaTheme="minorHAnsi" w:hAnsi="Arial" w:cs="Arial"/>
                      <w:sz w:val="18"/>
                      <w:szCs w:val="18"/>
                      <w:lang w:val="en-US"/>
                    </w:rPr>
                    <w:t>hands-on</w:t>
                  </w:r>
                  <w:r w:rsidRPr="006D50E0">
                    <w:rPr>
                      <w:rFonts w:ascii="Arial" w:eastAsiaTheme="minorHAnsi" w:hAnsi="Arial" w:cs="Arial"/>
                      <w:sz w:val="18"/>
                      <w:szCs w:val="18"/>
                      <w:lang w:val="en-US"/>
                    </w:rPr>
                    <w:t xml:space="preserve"> experience in HR functions within the United Nations settings</w:t>
                  </w:r>
                  <w:r w:rsidR="00704E2D" w:rsidRPr="006D50E0">
                    <w:rPr>
                      <w:rFonts w:ascii="Arial" w:eastAsiaTheme="minorHAnsi" w:hAnsi="Arial" w:cs="Arial"/>
                      <w:sz w:val="18"/>
                      <w:szCs w:val="18"/>
                      <w:lang w:val="en-US"/>
                    </w:rPr>
                    <w:t>.</w:t>
                  </w:r>
                </w:p>
                <w:p w14:paraId="7A205CFD" w14:textId="77777777" w:rsidR="00127775" w:rsidRPr="006D50E0" w:rsidRDefault="00127775" w:rsidP="00127775">
                  <w:pPr>
                    <w:autoSpaceDE w:val="0"/>
                    <w:autoSpaceDN w:val="0"/>
                    <w:adjustRightInd w:val="0"/>
                    <w:rPr>
                      <w:rFonts w:ascii="Arial" w:eastAsiaTheme="minorHAnsi" w:hAnsi="Arial" w:cs="Arial"/>
                      <w:sz w:val="18"/>
                      <w:szCs w:val="18"/>
                      <w:lang w:val="en-US"/>
                    </w:rPr>
                  </w:pPr>
                </w:p>
                <w:p w14:paraId="069B3AA5" w14:textId="77777777" w:rsidR="00127775" w:rsidRPr="006D50E0" w:rsidRDefault="00127775" w:rsidP="00127775">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The HR intern will support the Administration department by assisting in various tasks related to recruitment of staff and affiliated workforce, staff development training and HR policy implementation. The intern will work closely with the administration team to contribute to HR activities that align with the FAO mission and organization goal.</w:t>
                  </w:r>
                </w:p>
                <w:p w14:paraId="2FFFEC84" w14:textId="3616CEB5" w:rsidR="00127775" w:rsidRPr="006D50E0" w:rsidRDefault="00127775" w:rsidP="00127775">
                  <w:pPr>
                    <w:autoSpaceDE w:val="0"/>
                    <w:autoSpaceDN w:val="0"/>
                    <w:adjustRightInd w:val="0"/>
                    <w:rPr>
                      <w:rFonts w:ascii="Arial" w:hAnsi="Arial" w:cs="Arial"/>
                      <w:sz w:val="18"/>
                      <w:szCs w:val="18"/>
                    </w:rPr>
                  </w:pPr>
                </w:p>
              </w:tc>
            </w:tr>
          </w:tbl>
          <w:p w14:paraId="019F775D" w14:textId="2C7D3891" w:rsidR="00661C9C" w:rsidRPr="006D50E0" w:rsidRDefault="00661C9C" w:rsidP="00343E96">
            <w:pPr>
              <w:jc w:val="both"/>
              <w:rPr>
                <w:rFonts w:ascii="Arial" w:hAnsi="Arial" w:cs="Arial"/>
                <w:b/>
                <w:bCs/>
                <w:sz w:val="18"/>
                <w:szCs w:val="18"/>
                <w:u w:val="single"/>
              </w:rPr>
            </w:pPr>
            <w:r w:rsidRPr="006D50E0">
              <w:rPr>
                <w:rFonts w:ascii="Arial" w:hAnsi="Arial" w:cs="Arial"/>
                <w:b/>
                <w:bCs/>
                <w:sz w:val="18"/>
                <w:szCs w:val="18"/>
                <w:u w:val="single"/>
              </w:rPr>
              <w:t>Duties and Responsibilities</w:t>
            </w:r>
            <w:r w:rsidR="000E1684" w:rsidRPr="006D50E0">
              <w:rPr>
                <w:rFonts w:ascii="Arial" w:hAnsi="Arial" w:cs="Arial"/>
                <w:b/>
                <w:bCs/>
                <w:sz w:val="18"/>
                <w:szCs w:val="18"/>
                <w:u w:val="single"/>
              </w:rPr>
              <w:t>:</w:t>
            </w:r>
          </w:p>
          <w:p w14:paraId="26520641" w14:textId="77777777" w:rsidR="00127775" w:rsidRPr="006D50E0" w:rsidRDefault="00127775" w:rsidP="00127775">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Recruitment support:</w:t>
            </w:r>
          </w:p>
          <w:p w14:paraId="217EE7B7" w14:textId="77777777" w:rsidR="00127775" w:rsidRPr="006D50E0" w:rsidRDefault="00127775" w:rsidP="00127775">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Assist in the preparation and publication of vacancy announcements</w:t>
            </w:r>
          </w:p>
          <w:p w14:paraId="358433EC" w14:textId="6C3CF89E" w:rsidR="00127775" w:rsidRPr="006D50E0" w:rsidRDefault="00127775" w:rsidP="00127775">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Assist in screening and shortlisting candidates for different positions</w:t>
            </w:r>
          </w:p>
          <w:p w14:paraId="6DC2B1CB" w14:textId="23822B44" w:rsidR="00127775" w:rsidRPr="006D50E0" w:rsidRDefault="00127775" w:rsidP="00127775">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Coordinate interview schedules and communicate with applicants</w:t>
            </w:r>
          </w:p>
          <w:p w14:paraId="6B4E696E" w14:textId="7A7A017A" w:rsidR="00127775" w:rsidRPr="006D50E0" w:rsidRDefault="00127775" w:rsidP="00127775">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 xml:space="preserve">Assist in drafting recruitment </w:t>
            </w:r>
            <w:r w:rsidR="00E92141" w:rsidRPr="006D50E0">
              <w:rPr>
                <w:rFonts w:ascii="Arial" w:eastAsiaTheme="minorHAnsi" w:hAnsi="Arial" w:cs="Arial"/>
                <w:sz w:val="18"/>
                <w:szCs w:val="18"/>
                <w:lang w:val="en-US"/>
              </w:rPr>
              <w:t>related correspondence such as taking notes and consolidating interview reports</w:t>
            </w:r>
          </w:p>
          <w:p w14:paraId="5ED3654B" w14:textId="53933FEC" w:rsidR="00601FA0" w:rsidRPr="006D50E0" w:rsidRDefault="00601FA0" w:rsidP="00601FA0">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Collect and research background information; draft correspondence, reports and statistics related to all human resources functions as appropriate.</w:t>
            </w:r>
          </w:p>
          <w:p w14:paraId="77D3A02C" w14:textId="57D58ACF" w:rsidR="00601FA0" w:rsidRPr="006D50E0" w:rsidRDefault="00601FA0" w:rsidP="00601FA0">
            <w:pPr>
              <w:pStyle w:val="ListParagraph"/>
              <w:numPr>
                <w:ilvl w:val="0"/>
                <w:numId w:val="32"/>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 xml:space="preserve"> Support review and update of confidential personnel information, records and files; ensure completeness and accuracy of records and that follow-up on action is taken.</w:t>
            </w:r>
          </w:p>
          <w:p w14:paraId="7909D2A0" w14:textId="77777777" w:rsidR="00E92141" w:rsidRPr="006D50E0" w:rsidRDefault="00E92141" w:rsidP="00E92141">
            <w:pPr>
              <w:autoSpaceDE w:val="0"/>
              <w:autoSpaceDN w:val="0"/>
              <w:adjustRightInd w:val="0"/>
              <w:rPr>
                <w:rFonts w:ascii="Arial" w:eastAsiaTheme="minorHAnsi" w:hAnsi="Arial" w:cs="Arial"/>
                <w:sz w:val="18"/>
                <w:szCs w:val="18"/>
                <w:lang w:val="en-US"/>
              </w:rPr>
            </w:pPr>
          </w:p>
          <w:p w14:paraId="4957C386" w14:textId="475646ED" w:rsidR="00E92141" w:rsidRPr="006D50E0" w:rsidRDefault="00E92141" w:rsidP="00E92141">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Onboarding and Offboarding:</w:t>
            </w:r>
          </w:p>
          <w:p w14:paraId="19E431E0" w14:textId="5CAD864D" w:rsidR="00E92141" w:rsidRPr="006D50E0" w:rsidRDefault="00E92141" w:rsidP="00E92141">
            <w:pPr>
              <w:pStyle w:val="ListParagraph"/>
              <w:numPr>
                <w:ilvl w:val="0"/>
                <w:numId w:val="34"/>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Support the onboarding process of new staffs and consultants, including preparation of orientation materials and updating onboarding guidelines</w:t>
            </w:r>
          </w:p>
          <w:p w14:paraId="70A8F366" w14:textId="1A130B33" w:rsidR="00E92141" w:rsidRPr="006D50E0" w:rsidRDefault="00E92141" w:rsidP="00E92141">
            <w:pPr>
              <w:pStyle w:val="ListParagraph"/>
              <w:numPr>
                <w:ilvl w:val="0"/>
                <w:numId w:val="34"/>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Assist the offboarding process for departing employees</w:t>
            </w:r>
          </w:p>
          <w:p w14:paraId="4F2AF7BF" w14:textId="0566BF1B" w:rsidR="00601FA0" w:rsidRPr="006D50E0" w:rsidRDefault="00601FA0" w:rsidP="00E92141">
            <w:pPr>
              <w:pStyle w:val="ListParagraph"/>
              <w:numPr>
                <w:ilvl w:val="0"/>
                <w:numId w:val="34"/>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 xml:space="preserve">Investigate and resolve payment inquiries in collaboration with finance staff and process consultant’s </w:t>
            </w:r>
            <w:r w:rsidR="00C2572E" w:rsidRPr="006D50E0">
              <w:rPr>
                <w:rFonts w:ascii="Arial" w:eastAsiaTheme="minorHAnsi" w:hAnsi="Arial" w:cs="Arial"/>
                <w:sz w:val="18"/>
                <w:szCs w:val="18"/>
                <w:lang w:val="en-US"/>
              </w:rPr>
              <w:t>timecards</w:t>
            </w:r>
            <w:r w:rsidRPr="006D50E0">
              <w:rPr>
                <w:rFonts w:ascii="Arial" w:eastAsiaTheme="minorHAnsi" w:hAnsi="Arial" w:cs="Arial"/>
                <w:sz w:val="18"/>
                <w:szCs w:val="18"/>
                <w:lang w:val="en-US"/>
              </w:rPr>
              <w:t>.</w:t>
            </w:r>
          </w:p>
          <w:p w14:paraId="34FDC2BE" w14:textId="77777777" w:rsidR="00E92141" w:rsidRPr="006D50E0" w:rsidRDefault="00E92141" w:rsidP="00E92141">
            <w:pPr>
              <w:autoSpaceDE w:val="0"/>
              <w:autoSpaceDN w:val="0"/>
              <w:adjustRightInd w:val="0"/>
              <w:rPr>
                <w:rFonts w:ascii="Arial" w:eastAsiaTheme="minorHAnsi" w:hAnsi="Arial" w:cs="Arial"/>
                <w:sz w:val="18"/>
                <w:szCs w:val="18"/>
                <w:lang w:val="en-US"/>
              </w:rPr>
            </w:pPr>
          </w:p>
          <w:p w14:paraId="708DCBCE" w14:textId="0C9BAF8C" w:rsidR="00E92141" w:rsidRPr="006D50E0" w:rsidRDefault="00E92141" w:rsidP="00E92141">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Staff development and training:</w:t>
            </w:r>
          </w:p>
          <w:p w14:paraId="5E400A69" w14:textId="011F7603" w:rsidR="00E92141" w:rsidRPr="006D50E0" w:rsidRDefault="00E92141" w:rsidP="00E92141">
            <w:pPr>
              <w:pStyle w:val="ListParagraph"/>
              <w:numPr>
                <w:ilvl w:val="0"/>
                <w:numId w:val="35"/>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Assist in the coordination and organization of mandatory trainings</w:t>
            </w:r>
          </w:p>
          <w:p w14:paraId="14E8D0AC" w14:textId="41B79EF9" w:rsidR="00E92141" w:rsidRDefault="00E92141" w:rsidP="00454D85">
            <w:pPr>
              <w:pStyle w:val="ListParagraph"/>
              <w:numPr>
                <w:ilvl w:val="0"/>
                <w:numId w:val="35"/>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Track staff quality assessment reports and maintain their records.</w:t>
            </w:r>
          </w:p>
          <w:p w14:paraId="71A6326C" w14:textId="509F7474" w:rsidR="006D50E0" w:rsidRPr="006D50E0" w:rsidRDefault="006D50E0" w:rsidP="00454D85">
            <w:pPr>
              <w:pStyle w:val="ListParagraph"/>
              <w:numPr>
                <w:ilvl w:val="0"/>
                <w:numId w:val="35"/>
              </w:numPr>
              <w:autoSpaceDE w:val="0"/>
              <w:autoSpaceDN w:val="0"/>
              <w:adjustRightInd w:val="0"/>
              <w:rPr>
                <w:rFonts w:ascii="Arial" w:eastAsiaTheme="minorHAnsi" w:hAnsi="Arial" w:cs="Arial"/>
                <w:sz w:val="18"/>
                <w:szCs w:val="18"/>
                <w:lang w:val="en-US"/>
              </w:rPr>
            </w:pPr>
            <w:r>
              <w:rPr>
                <w:rFonts w:ascii="Arial" w:eastAsiaTheme="minorHAnsi" w:hAnsi="Arial" w:cs="Arial"/>
                <w:sz w:val="18"/>
                <w:szCs w:val="18"/>
                <w:lang w:val="en-US"/>
              </w:rPr>
              <w:t xml:space="preserve">Update </w:t>
            </w:r>
            <w:r w:rsidR="00C2572E">
              <w:rPr>
                <w:rFonts w:ascii="Arial" w:eastAsiaTheme="minorHAnsi" w:hAnsi="Arial" w:cs="Arial"/>
                <w:sz w:val="18"/>
                <w:szCs w:val="18"/>
                <w:lang w:val="en-US"/>
              </w:rPr>
              <w:t>staff current changes of administrative circulars</w:t>
            </w:r>
          </w:p>
          <w:p w14:paraId="786D1024" w14:textId="77777777" w:rsidR="00E92141" w:rsidRPr="006D50E0" w:rsidRDefault="00E92141" w:rsidP="00E92141">
            <w:pPr>
              <w:autoSpaceDE w:val="0"/>
              <w:autoSpaceDN w:val="0"/>
              <w:adjustRightInd w:val="0"/>
              <w:rPr>
                <w:rFonts w:ascii="Arial" w:eastAsiaTheme="minorHAnsi" w:hAnsi="Arial" w:cs="Arial"/>
                <w:sz w:val="18"/>
                <w:szCs w:val="18"/>
                <w:lang w:val="en-US"/>
              </w:rPr>
            </w:pPr>
          </w:p>
          <w:p w14:paraId="7E89E248" w14:textId="39D554C7" w:rsidR="00E92141" w:rsidRPr="006D50E0" w:rsidRDefault="00E92141" w:rsidP="00E92141">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Employee relations support:</w:t>
            </w:r>
          </w:p>
          <w:p w14:paraId="271D264B" w14:textId="77777777" w:rsidR="00E92141" w:rsidRPr="006D50E0" w:rsidRDefault="00E92141" w:rsidP="00454D85">
            <w:pPr>
              <w:pStyle w:val="ListParagraph"/>
              <w:numPr>
                <w:ilvl w:val="0"/>
                <w:numId w:val="35"/>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Provide support in responding to routine inquiries from staffs regarding HR policies and procedures.</w:t>
            </w:r>
          </w:p>
          <w:p w14:paraId="721B00FA" w14:textId="57F879FE" w:rsidR="00601FA0" w:rsidRPr="006D50E0" w:rsidRDefault="00E92141" w:rsidP="00454D85">
            <w:pPr>
              <w:pStyle w:val="ListParagraph"/>
              <w:numPr>
                <w:ilvl w:val="0"/>
                <w:numId w:val="35"/>
              </w:num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 xml:space="preserve">Assist in organizing HR related events and activities for </w:t>
            </w:r>
            <w:r w:rsidR="00601FA0" w:rsidRPr="006D50E0">
              <w:rPr>
                <w:rFonts w:ascii="Arial" w:eastAsiaTheme="minorHAnsi" w:hAnsi="Arial" w:cs="Arial"/>
                <w:sz w:val="18"/>
                <w:szCs w:val="18"/>
                <w:lang w:val="en-US"/>
              </w:rPr>
              <w:t>staffs’</w:t>
            </w:r>
            <w:r w:rsidRPr="006D50E0">
              <w:rPr>
                <w:rFonts w:ascii="Arial" w:eastAsiaTheme="minorHAnsi" w:hAnsi="Arial" w:cs="Arial"/>
                <w:sz w:val="18"/>
                <w:szCs w:val="18"/>
                <w:lang w:val="en-US"/>
              </w:rPr>
              <w:t xml:space="preserve"> engagemen</w:t>
            </w:r>
            <w:r w:rsidR="00601FA0" w:rsidRPr="006D50E0">
              <w:rPr>
                <w:rFonts w:ascii="Arial" w:eastAsiaTheme="minorHAnsi" w:hAnsi="Arial" w:cs="Arial"/>
                <w:sz w:val="18"/>
                <w:szCs w:val="18"/>
                <w:lang w:val="en-US"/>
              </w:rPr>
              <w:t>t.</w:t>
            </w:r>
          </w:p>
          <w:p w14:paraId="30EF03A5" w14:textId="00B1A22A" w:rsidR="00704E2D" w:rsidRPr="006D50E0" w:rsidRDefault="00704E2D" w:rsidP="00704E2D">
            <w:pPr>
              <w:autoSpaceDE w:val="0"/>
              <w:autoSpaceDN w:val="0"/>
              <w:adjustRightInd w:val="0"/>
              <w:rPr>
                <w:rFonts w:ascii="Arial" w:eastAsiaTheme="minorHAnsi" w:hAnsi="Arial" w:cs="Arial"/>
                <w:sz w:val="18"/>
                <w:szCs w:val="18"/>
                <w:lang w:val="en-US"/>
              </w:rPr>
            </w:pPr>
          </w:p>
          <w:p w14:paraId="69665728" w14:textId="7210F76D" w:rsidR="00704E2D" w:rsidRPr="006D50E0" w:rsidRDefault="00601FA0" w:rsidP="00704E2D">
            <w:pPr>
              <w:autoSpaceDE w:val="0"/>
              <w:autoSpaceDN w:val="0"/>
              <w:adjustRightInd w:val="0"/>
              <w:rPr>
                <w:rFonts w:ascii="Arial" w:eastAsiaTheme="minorHAnsi" w:hAnsi="Arial" w:cs="Arial"/>
                <w:sz w:val="18"/>
                <w:szCs w:val="18"/>
                <w:lang w:val="en-US"/>
              </w:rPr>
            </w:pPr>
            <w:r w:rsidRPr="006D50E0">
              <w:rPr>
                <w:rFonts w:ascii="Arial" w:eastAsiaTheme="minorHAnsi" w:hAnsi="Arial" w:cs="Arial"/>
                <w:sz w:val="18"/>
                <w:szCs w:val="18"/>
                <w:lang w:val="en-US"/>
              </w:rPr>
              <w:t>Other Duties:</w:t>
            </w:r>
          </w:p>
          <w:p w14:paraId="444825A6" w14:textId="77777777" w:rsidR="00E94C00" w:rsidRPr="006D50E0" w:rsidRDefault="00704E2D" w:rsidP="00704E2D">
            <w:pPr>
              <w:spacing w:line="281" w:lineRule="auto"/>
              <w:rPr>
                <w:rFonts w:ascii="Arial" w:hAnsi="Arial" w:cs="Arial"/>
                <w:sz w:val="18"/>
                <w:szCs w:val="18"/>
              </w:rPr>
            </w:pPr>
            <w:r w:rsidRPr="006D50E0">
              <w:rPr>
                <w:rFonts w:ascii="Arial" w:eastAsiaTheme="minorHAnsi" w:hAnsi="Arial" w:cs="Arial"/>
                <w:sz w:val="18"/>
                <w:szCs w:val="18"/>
                <w:lang w:val="en-US"/>
              </w:rPr>
              <w:t xml:space="preserve">• Perform other </w:t>
            </w:r>
            <w:r w:rsidR="00601FA0" w:rsidRPr="006D50E0">
              <w:rPr>
                <w:rFonts w:ascii="Arial" w:eastAsiaTheme="minorHAnsi" w:hAnsi="Arial" w:cs="Arial"/>
                <w:sz w:val="18"/>
                <w:szCs w:val="18"/>
                <w:lang w:val="en-US"/>
              </w:rPr>
              <w:t>related tasks as assigned by the supervisor to support the administration overall objectives</w:t>
            </w:r>
            <w:r w:rsidRPr="006D50E0">
              <w:rPr>
                <w:rFonts w:ascii="Arial" w:eastAsiaTheme="minorHAnsi" w:hAnsi="Arial" w:cs="Arial"/>
                <w:sz w:val="18"/>
                <w:szCs w:val="18"/>
                <w:lang w:val="en-US"/>
              </w:rPr>
              <w:t>.</w:t>
            </w:r>
            <w:r w:rsidR="00E94C00" w:rsidRPr="006D50E0">
              <w:rPr>
                <w:rFonts w:ascii="Arial" w:hAnsi="Arial" w:cs="Arial"/>
                <w:sz w:val="18"/>
                <w:szCs w:val="18"/>
              </w:rPr>
              <w:t xml:space="preserve"> </w:t>
            </w:r>
          </w:p>
          <w:p w14:paraId="72E0648D" w14:textId="72F9A2B1" w:rsidR="00601FA0" w:rsidRPr="006D50E0" w:rsidRDefault="00601FA0" w:rsidP="00704E2D">
            <w:pPr>
              <w:spacing w:line="281" w:lineRule="auto"/>
              <w:rPr>
                <w:rFonts w:ascii="Arial" w:hAnsi="Arial" w:cs="Arial"/>
                <w:sz w:val="18"/>
                <w:szCs w:val="18"/>
              </w:rPr>
            </w:pPr>
          </w:p>
        </w:tc>
      </w:tr>
      <w:tr w:rsidR="00240BFB" w:rsidRPr="006D50E0" w14:paraId="48B4F628" w14:textId="77777777" w:rsidTr="3DA77DA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6D50E0" w:rsidRDefault="00240BFB">
            <w:pPr>
              <w:pStyle w:val="Heading2"/>
              <w:rPr>
                <w:rFonts w:ascii="Arial" w:hAnsi="Arial" w:cs="Arial"/>
                <w:szCs w:val="18"/>
              </w:rPr>
            </w:pPr>
            <w:r w:rsidRPr="006D50E0">
              <w:rPr>
                <w:rFonts w:ascii="Arial" w:hAnsi="Arial" w:cs="Arial"/>
                <w:szCs w:val="18"/>
              </w:rPr>
              <w:lastRenderedPageBreak/>
              <w:t>key performance indicators</w:t>
            </w:r>
          </w:p>
        </w:tc>
      </w:tr>
      <w:tr w:rsidR="00240BFB" w:rsidRPr="006D50E0" w14:paraId="07225FD9" w14:textId="77777777" w:rsidTr="3DA77DA2">
        <w:trPr>
          <w:trHeight w:val="876"/>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51E6194D" w14:textId="77777777" w:rsidR="006D50E0" w:rsidRDefault="00240BFB" w:rsidP="006D50E0">
            <w:pPr>
              <w:pStyle w:val="RequirementsList"/>
              <w:numPr>
                <w:ilvl w:val="0"/>
                <w:numId w:val="0"/>
              </w:numPr>
              <w:tabs>
                <w:tab w:val="left" w:pos="720"/>
              </w:tabs>
              <w:spacing w:before="0" w:after="0"/>
              <w:rPr>
                <w:rFonts w:ascii="Arial" w:hAnsi="Arial" w:cs="Arial"/>
                <w:sz w:val="18"/>
                <w:szCs w:val="18"/>
                <w:u w:val="single"/>
              </w:rPr>
            </w:pPr>
            <w:r w:rsidRPr="006D50E0">
              <w:rPr>
                <w:rFonts w:ascii="Arial" w:hAnsi="Arial" w:cs="Arial"/>
                <w:b/>
                <w:sz w:val="18"/>
                <w:szCs w:val="18"/>
                <w:u w:val="single"/>
              </w:rPr>
              <w:t>Expected Outputs</w:t>
            </w:r>
            <w:r w:rsidRPr="006D50E0">
              <w:rPr>
                <w:rFonts w:ascii="Arial" w:hAnsi="Arial" w:cs="Arial"/>
                <w:sz w:val="18"/>
                <w:szCs w:val="18"/>
                <w:u w:val="single"/>
              </w:rPr>
              <w:t>:</w:t>
            </w:r>
          </w:p>
          <w:p w14:paraId="2A2C1E78" w14:textId="77777777" w:rsidR="006D50E0" w:rsidRPr="00474A7E" w:rsidRDefault="006D50E0" w:rsidP="006D50E0">
            <w:pPr>
              <w:pStyle w:val="RequirementsList"/>
              <w:numPr>
                <w:ilvl w:val="0"/>
                <w:numId w:val="38"/>
              </w:numPr>
              <w:tabs>
                <w:tab w:val="left" w:pos="720"/>
              </w:tabs>
              <w:spacing w:before="0" w:after="0"/>
              <w:rPr>
                <w:rFonts w:ascii="Arial" w:eastAsiaTheme="minorHAnsi" w:hAnsi="Arial" w:cs="Arial"/>
                <w:sz w:val="18"/>
                <w:szCs w:val="18"/>
              </w:rPr>
            </w:pPr>
            <w:r w:rsidRPr="00474A7E">
              <w:rPr>
                <w:rFonts w:ascii="Arial" w:eastAsiaTheme="minorHAnsi" w:hAnsi="Arial" w:cs="Arial"/>
                <w:sz w:val="18"/>
                <w:szCs w:val="18"/>
              </w:rPr>
              <w:t>Recruitment support</w:t>
            </w:r>
          </w:p>
          <w:p w14:paraId="49C6EB2E" w14:textId="5531A3A8" w:rsidR="00746217" w:rsidRPr="00474A7E" w:rsidRDefault="006D50E0" w:rsidP="00C2572E">
            <w:pPr>
              <w:pStyle w:val="RequirementsList"/>
              <w:numPr>
                <w:ilvl w:val="0"/>
                <w:numId w:val="38"/>
              </w:numPr>
              <w:tabs>
                <w:tab w:val="left" w:pos="720"/>
              </w:tabs>
              <w:spacing w:before="0" w:after="0"/>
              <w:rPr>
                <w:rFonts w:ascii="Arial" w:eastAsiaTheme="minorHAnsi" w:hAnsi="Arial" w:cs="Arial"/>
                <w:sz w:val="18"/>
                <w:szCs w:val="18"/>
              </w:rPr>
            </w:pPr>
            <w:r w:rsidRPr="00474A7E">
              <w:rPr>
                <w:rFonts w:ascii="Arial" w:eastAsiaTheme="minorHAnsi" w:hAnsi="Arial" w:cs="Arial"/>
                <w:sz w:val="18"/>
                <w:szCs w:val="18"/>
              </w:rPr>
              <w:t xml:space="preserve">HR data </w:t>
            </w:r>
            <w:r w:rsidR="00C2572E" w:rsidRPr="00474A7E">
              <w:rPr>
                <w:rFonts w:ascii="Arial" w:eastAsiaTheme="minorHAnsi" w:hAnsi="Arial" w:cs="Arial"/>
                <w:sz w:val="18"/>
                <w:szCs w:val="18"/>
              </w:rPr>
              <w:t>management</w:t>
            </w:r>
          </w:p>
          <w:p w14:paraId="74BCC2F1" w14:textId="17B6EFF6" w:rsidR="00C2572E" w:rsidRPr="00C2572E" w:rsidRDefault="00C2572E" w:rsidP="00C2572E">
            <w:pPr>
              <w:pStyle w:val="RequirementsList"/>
              <w:numPr>
                <w:ilvl w:val="0"/>
                <w:numId w:val="38"/>
              </w:numPr>
              <w:tabs>
                <w:tab w:val="left" w:pos="720"/>
              </w:tabs>
              <w:spacing w:before="0" w:after="0"/>
              <w:rPr>
                <w:rFonts w:ascii="Arial" w:hAnsi="Arial" w:cs="Arial"/>
                <w:bCs/>
                <w:sz w:val="18"/>
                <w:szCs w:val="18"/>
              </w:rPr>
            </w:pPr>
            <w:r w:rsidRPr="00474A7E">
              <w:rPr>
                <w:rFonts w:ascii="Arial" w:eastAsiaTheme="minorHAnsi" w:hAnsi="Arial" w:cs="Arial"/>
                <w:sz w:val="18"/>
                <w:szCs w:val="18"/>
              </w:rPr>
              <w:t>Organize staff developments and trainings</w:t>
            </w:r>
          </w:p>
        </w:tc>
        <w:tc>
          <w:tcPr>
            <w:tcW w:w="1524" w:type="dxa"/>
            <w:tcBorders>
              <w:top w:val="single" w:sz="4" w:space="0" w:color="C0C0C0"/>
              <w:left w:val="single" w:sz="4" w:space="0" w:color="C0C0C0"/>
              <w:bottom w:val="single" w:sz="4" w:space="0" w:color="C0C0C0"/>
              <w:right w:val="single" w:sz="4" w:space="0" w:color="C0C0C0"/>
            </w:tcBorders>
            <w:hideMark/>
          </w:tcPr>
          <w:p w14:paraId="088F93B6" w14:textId="796DDCA4" w:rsidR="00240BFB" w:rsidRPr="006D50E0" w:rsidRDefault="00240BFB">
            <w:pPr>
              <w:pStyle w:val="RequirementsList"/>
              <w:numPr>
                <w:ilvl w:val="0"/>
                <w:numId w:val="0"/>
              </w:numPr>
              <w:tabs>
                <w:tab w:val="left" w:pos="720"/>
              </w:tabs>
              <w:spacing w:before="0" w:after="0"/>
              <w:rPr>
                <w:rFonts w:ascii="Arial" w:hAnsi="Arial" w:cs="Arial"/>
                <w:sz w:val="18"/>
                <w:szCs w:val="18"/>
              </w:rPr>
            </w:pPr>
            <w:r w:rsidRPr="006D50E0">
              <w:rPr>
                <w:rFonts w:ascii="Arial" w:hAnsi="Arial" w:cs="Arial"/>
                <w:sz w:val="18"/>
                <w:szCs w:val="18"/>
              </w:rPr>
              <w:t xml:space="preserve">Required Completion </w:t>
            </w:r>
            <w:r w:rsidR="00D956AD" w:rsidRPr="006D50E0">
              <w:rPr>
                <w:rFonts w:ascii="Arial" w:hAnsi="Arial" w:cs="Arial"/>
                <w:sz w:val="18"/>
                <w:szCs w:val="18"/>
              </w:rPr>
              <w:t>By the end of the assignment</w:t>
            </w:r>
          </w:p>
        </w:tc>
      </w:tr>
      <w:tr w:rsidR="00240BFB" w:rsidRPr="006D50E0" w14:paraId="227064BC" w14:textId="77777777" w:rsidTr="3DA77DA2">
        <w:trPr>
          <w:trHeight w:val="336"/>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719CBC8A" w14:textId="77777777" w:rsidR="00446166" w:rsidRPr="006D50E0" w:rsidRDefault="00446166" w:rsidP="00BE2065">
            <w:pPr>
              <w:spacing w:line="281" w:lineRule="auto"/>
              <w:rPr>
                <w:rFonts w:ascii="Arial" w:hAnsi="Arial" w:cs="Arial"/>
                <w:sz w:val="18"/>
                <w:szCs w:val="18"/>
                <w:lang w:val="en-US"/>
              </w:rPr>
            </w:pPr>
          </w:p>
        </w:tc>
        <w:tc>
          <w:tcPr>
            <w:tcW w:w="1524" w:type="dxa"/>
            <w:tcBorders>
              <w:top w:val="single" w:sz="4" w:space="0" w:color="C0C0C0"/>
              <w:left w:val="single" w:sz="4" w:space="0" w:color="C0C0C0"/>
              <w:bottom w:val="single" w:sz="4" w:space="0" w:color="C0C0C0"/>
              <w:right w:val="single" w:sz="4" w:space="0" w:color="C0C0C0"/>
            </w:tcBorders>
          </w:tcPr>
          <w:p w14:paraId="24F9E91B" w14:textId="356E072C" w:rsidR="00871168" w:rsidRPr="006D50E0" w:rsidRDefault="00871168" w:rsidP="00B32FA2">
            <w:pPr>
              <w:spacing w:line="281" w:lineRule="auto"/>
              <w:rPr>
                <w:rFonts w:ascii="Arial" w:hAnsi="Arial" w:cs="Arial"/>
                <w:sz w:val="18"/>
                <w:szCs w:val="18"/>
              </w:rPr>
            </w:pPr>
          </w:p>
        </w:tc>
      </w:tr>
      <w:tr w:rsidR="006555B3" w:rsidRPr="006D50E0" w14:paraId="2F3AAA89" w14:textId="77777777" w:rsidTr="3DA77DA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6D50E0" w:rsidRDefault="006555B3" w:rsidP="006555B3">
            <w:pPr>
              <w:spacing w:line="281" w:lineRule="auto"/>
              <w:rPr>
                <w:rFonts w:ascii="Arial" w:hAnsi="Arial" w:cs="Arial"/>
                <w:b/>
                <w:caps/>
                <w:color w:val="000000"/>
                <w:sz w:val="18"/>
                <w:szCs w:val="18"/>
                <w:lang w:val="fr-FR"/>
              </w:rPr>
            </w:pPr>
            <w:r w:rsidRPr="006D50E0">
              <w:rPr>
                <w:rFonts w:ascii="Arial" w:hAnsi="Arial" w:cs="Arial"/>
                <w:b/>
                <w:sz w:val="18"/>
                <w:szCs w:val="18"/>
                <w:lang w:val="fr-FR"/>
              </w:rPr>
              <w:t>REQUIRED COMPETENCIES</w:t>
            </w:r>
          </w:p>
        </w:tc>
      </w:tr>
      <w:tr w:rsidR="006555B3" w:rsidRPr="006D50E0" w14:paraId="35322154" w14:textId="77777777" w:rsidTr="3DA77DA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6D50E0" w:rsidRDefault="0098339E" w:rsidP="00446166">
            <w:pPr>
              <w:spacing w:line="281" w:lineRule="auto"/>
              <w:rPr>
                <w:rFonts w:ascii="Arial" w:hAnsi="Arial" w:cs="Arial"/>
                <w:b/>
                <w:bCs/>
                <w:sz w:val="18"/>
                <w:szCs w:val="18"/>
                <w:u w:val="single"/>
              </w:rPr>
            </w:pPr>
          </w:p>
          <w:p w14:paraId="23D49983" w14:textId="77777777" w:rsidR="00DA5117" w:rsidRPr="006D50E0" w:rsidRDefault="00B96C4C" w:rsidP="00AF713A">
            <w:pPr>
              <w:spacing w:line="281" w:lineRule="auto"/>
              <w:jc w:val="both"/>
              <w:rPr>
                <w:rFonts w:ascii="Arial" w:hAnsi="Arial" w:cs="Arial"/>
                <w:b/>
                <w:bCs/>
                <w:sz w:val="18"/>
                <w:szCs w:val="18"/>
                <w:u w:val="single"/>
              </w:rPr>
            </w:pPr>
            <w:r w:rsidRPr="006D50E0">
              <w:rPr>
                <w:rFonts w:ascii="Arial" w:hAnsi="Arial" w:cs="Arial"/>
                <w:b/>
                <w:bCs/>
                <w:sz w:val="18"/>
                <w:szCs w:val="18"/>
                <w:u w:val="single"/>
              </w:rPr>
              <w:t>Minimum requirements</w:t>
            </w:r>
            <w:r w:rsidR="00DA5117" w:rsidRPr="006D50E0">
              <w:rPr>
                <w:rFonts w:ascii="Arial" w:hAnsi="Arial" w:cs="Arial"/>
                <w:b/>
                <w:bCs/>
                <w:sz w:val="18"/>
                <w:szCs w:val="18"/>
                <w:u w:val="single"/>
              </w:rPr>
              <w:t>:</w:t>
            </w:r>
          </w:p>
          <w:p w14:paraId="32DC6B11" w14:textId="26242010" w:rsidR="00863574" w:rsidRPr="006D50E0" w:rsidRDefault="00863574" w:rsidP="00863574">
            <w:pPr>
              <w:autoSpaceDE w:val="0"/>
              <w:autoSpaceDN w:val="0"/>
              <w:adjustRightInd w:val="0"/>
              <w:rPr>
                <w:rFonts w:ascii="Arial" w:eastAsiaTheme="minorHAnsi" w:hAnsi="Arial" w:cs="Arial"/>
                <w:sz w:val="18"/>
                <w:szCs w:val="18"/>
                <w:lang w:val="en-US"/>
              </w:rPr>
            </w:pPr>
          </w:p>
          <w:p w14:paraId="47340537" w14:textId="14FF33CF" w:rsidR="00704E2D" w:rsidRPr="00474A7E" w:rsidRDefault="51B4CD5E" w:rsidP="46863669">
            <w:pPr>
              <w:pStyle w:val="ListParagraph"/>
              <w:numPr>
                <w:ilvl w:val="0"/>
                <w:numId w:val="31"/>
              </w:numPr>
              <w:autoSpaceDE w:val="0"/>
              <w:autoSpaceDN w:val="0"/>
              <w:adjustRightInd w:val="0"/>
              <w:rPr>
                <w:rFonts w:ascii="Arial" w:eastAsiaTheme="minorHAnsi" w:hAnsi="Arial" w:cs="Arial"/>
                <w:sz w:val="18"/>
                <w:szCs w:val="18"/>
                <w:lang w:val="en-US"/>
              </w:rPr>
            </w:pPr>
            <w:r w:rsidRPr="00474A7E">
              <w:rPr>
                <w:rFonts w:ascii="Arial" w:eastAsiaTheme="minorHAnsi" w:hAnsi="Arial" w:cs="Arial"/>
                <w:sz w:val="18"/>
                <w:szCs w:val="18"/>
                <w:lang w:val="en-US"/>
              </w:rPr>
              <w:t xml:space="preserve">Enrolled in an under-graduate or post-graduate degree </w:t>
            </w:r>
            <w:proofErr w:type="spellStart"/>
            <w:r w:rsidRPr="00474A7E">
              <w:rPr>
                <w:rFonts w:ascii="Arial" w:eastAsiaTheme="minorHAnsi" w:hAnsi="Arial" w:cs="Arial"/>
                <w:sz w:val="18"/>
                <w:szCs w:val="18"/>
                <w:lang w:val="en-US"/>
              </w:rPr>
              <w:t>programme</w:t>
            </w:r>
            <w:proofErr w:type="spellEnd"/>
            <w:r w:rsidRPr="00474A7E">
              <w:rPr>
                <w:rFonts w:ascii="Arial" w:eastAsiaTheme="minorHAnsi" w:hAnsi="Arial" w:cs="Arial"/>
                <w:sz w:val="18"/>
                <w:szCs w:val="18"/>
                <w:lang w:val="en-US"/>
              </w:rPr>
              <w:t xml:space="preserve"> in a bona fide educational institution </w:t>
            </w:r>
            <w:r w:rsidR="00704E2D" w:rsidRPr="00474A7E">
              <w:rPr>
                <w:rFonts w:ascii="Arial" w:eastAsiaTheme="minorHAnsi" w:hAnsi="Arial" w:cs="Arial"/>
                <w:sz w:val="18"/>
                <w:szCs w:val="18"/>
                <w:lang w:val="en-US"/>
              </w:rPr>
              <w:t>in Human resources management, Business Administration or any other related field</w:t>
            </w:r>
            <w:r w:rsidR="42AADA8A" w:rsidRPr="00474A7E">
              <w:rPr>
                <w:rFonts w:ascii="Arial" w:eastAsiaTheme="minorHAnsi" w:hAnsi="Arial" w:cs="Arial"/>
                <w:sz w:val="18"/>
                <w:szCs w:val="18"/>
                <w:lang w:val="en-US"/>
              </w:rPr>
              <w:t xml:space="preserve"> at the time of application, or recent graduates of such an institution.</w:t>
            </w:r>
          </w:p>
          <w:p w14:paraId="67FC8C7F" w14:textId="11E675C5" w:rsidR="00863574" w:rsidRPr="00474A7E" w:rsidRDefault="00704E2D" w:rsidP="46863669">
            <w:pPr>
              <w:pStyle w:val="ListParagraph"/>
              <w:numPr>
                <w:ilvl w:val="0"/>
                <w:numId w:val="31"/>
              </w:numPr>
              <w:spacing w:line="281" w:lineRule="auto"/>
              <w:rPr>
                <w:rFonts w:ascii="Arial" w:eastAsiaTheme="minorHAnsi" w:hAnsi="Arial" w:cs="Arial"/>
                <w:sz w:val="18"/>
                <w:szCs w:val="18"/>
                <w:lang w:val="en-US"/>
              </w:rPr>
            </w:pPr>
            <w:r w:rsidRPr="00474A7E">
              <w:rPr>
                <w:rFonts w:ascii="Arial" w:eastAsiaTheme="minorHAnsi" w:hAnsi="Arial" w:cs="Arial"/>
                <w:sz w:val="18"/>
                <w:szCs w:val="18"/>
                <w:lang w:val="en-US"/>
              </w:rPr>
              <w:t xml:space="preserve"> Working knowledge (proficient- level C) of English and intermediate knowledge (level B) of a second</w:t>
            </w:r>
            <w:r w:rsidR="00863574" w:rsidRPr="00474A7E">
              <w:rPr>
                <w:rFonts w:ascii="Arial" w:eastAsiaTheme="minorHAnsi" w:hAnsi="Arial" w:cs="Arial"/>
                <w:sz w:val="18"/>
                <w:szCs w:val="18"/>
                <w:lang w:val="en-US"/>
              </w:rPr>
              <w:t xml:space="preserve"> language.</w:t>
            </w:r>
            <w:r w:rsidR="00601FA0" w:rsidRPr="00474A7E">
              <w:rPr>
                <w:rFonts w:ascii="Arial" w:eastAsiaTheme="minorHAnsi" w:hAnsi="Arial" w:cs="Arial"/>
                <w:sz w:val="18"/>
                <w:szCs w:val="18"/>
                <w:lang w:val="en-US"/>
              </w:rPr>
              <w:t xml:space="preserve"> Knowledge of another FAO official language (Arabic, Chinese, French, Russian and Spanish) is an asset.</w:t>
            </w:r>
          </w:p>
          <w:p w14:paraId="08BEA395" w14:textId="77777777" w:rsidR="00601FA0" w:rsidRPr="006D50E0" w:rsidRDefault="00601FA0" w:rsidP="00601FA0">
            <w:pPr>
              <w:spacing w:line="281" w:lineRule="auto"/>
              <w:rPr>
                <w:rFonts w:ascii="Arial" w:hAnsi="Arial" w:cs="Arial"/>
                <w:b/>
                <w:sz w:val="18"/>
                <w:szCs w:val="18"/>
              </w:rPr>
            </w:pPr>
          </w:p>
          <w:p w14:paraId="214D7D6E" w14:textId="42A9D358" w:rsidR="00601FA0" w:rsidRPr="006D50E0" w:rsidRDefault="54157988" w:rsidP="3DA77DA2">
            <w:pPr>
              <w:spacing w:line="281" w:lineRule="auto"/>
              <w:rPr>
                <w:rFonts w:ascii="Arial" w:hAnsi="Arial" w:cs="Arial"/>
                <w:b/>
                <w:bCs/>
                <w:sz w:val="18"/>
                <w:szCs w:val="18"/>
                <w:u w:val="single"/>
              </w:rPr>
            </w:pPr>
            <w:r w:rsidRPr="3DA77DA2">
              <w:rPr>
                <w:rFonts w:asciiTheme="minorHAnsi" w:eastAsiaTheme="minorEastAsia" w:hAnsiTheme="minorHAnsi" w:cstheme="minorBidi"/>
                <w:b/>
                <w:bCs/>
                <w:sz w:val="18"/>
                <w:szCs w:val="18"/>
                <w:u w:val="single"/>
              </w:rPr>
              <w:t xml:space="preserve">Additional Requirements: </w:t>
            </w:r>
          </w:p>
          <w:p w14:paraId="71B82802" w14:textId="22B094B0" w:rsidR="3DA77DA2" w:rsidRDefault="3DA77DA2" w:rsidP="3DA77DA2">
            <w:pPr>
              <w:pStyle w:val="ListParagraph"/>
              <w:rPr>
                <w:rFonts w:eastAsia="Calibri" w:cs="Calibri"/>
              </w:rPr>
            </w:pPr>
          </w:p>
          <w:p w14:paraId="36ADFB20" w14:textId="00C0FF31" w:rsidR="00601FA0" w:rsidRPr="00474A7E" w:rsidRDefault="00601FA0" w:rsidP="3DA77DA2">
            <w:pPr>
              <w:pStyle w:val="ListParagraph"/>
              <w:numPr>
                <w:ilvl w:val="0"/>
                <w:numId w:val="36"/>
              </w:numPr>
              <w:rPr>
                <w:rFonts w:ascii="Arial" w:eastAsiaTheme="minorHAnsi" w:hAnsi="Arial" w:cs="Arial"/>
                <w:sz w:val="18"/>
                <w:szCs w:val="18"/>
                <w:lang w:val="en-US"/>
              </w:rPr>
            </w:pPr>
            <w:r w:rsidRPr="00474A7E">
              <w:rPr>
                <w:rFonts w:ascii="Arial" w:eastAsiaTheme="minorHAnsi" w:hAnsi="Arial" w:cs="Arial"/>
                <w:sz w:val="18"/>
                <w:szCs w:val="18"/>
                <w:lang w:val="en-US"/>
              </w:rPr>
              <w:t xml:space="preserve">Strong computer skills, particularly in </w:t>
            </w:r>
            <w:r w:rsidR="006D50E0" w:rsidRPr="00474A7E">
              <w:rPr>
                <w:rFonts w:ascii="Arial" w:eastAsiaTheme="minorHAnsi" w:hAnsi="Arial" w:cs="Arial"/>
                <w:sz w:val="18"/>
                <w:szCs w:val="18"/>
                <w:lang w:val="en-US"/>
              </w:rPr>
              <w:t>Microsoft office (Word, Excel, PowerPoint)</w:t>
            </w:r>
          </w:p>
          <w:p w14:paraId="6BFC0330" w14:textId="77777777" w:rsidR="006D50E0" w:rsidRPr="00474A7E" w:rsidRDefault="006D50E0" w:rsidP="3DA77DA2">
            <w:pPr>
              <w:pStyle w:val="ListParagraph"/>
              <w:numPr>
                <w:ilvl w:val="0"/>
                <w:numId w:val="36"/>
              </w:numPr>
              <w:rPr>
                <w:rFonts w:ascii="Arial" w:eastAsiaTheme="minorHAnsi" w:hAnsi="Arial" w:cs="Arial"/>
                <w:sz w:val="18"/>
                <w:szCs w:val="18"/>
                <w:lang w:val="en-US"/>
              </w:rPr>
            </w:pPr>
            <w:r w:rsidRPr="00474A7E">
              <w:rPr>
                <w:rFonts w:ascii="Arial" w:eastAsiaTheme="minorHAnsi" w:hAnsi="Arial" w:cs="Arial"/>
                <w:sz w:val="18"/>
                <w:szCs w:val="18"/>
                <w:lang w:val="en-US"/>
              </w:rPr>
              <w:t>Strong attention to detail and ability to handle confidential information</w:t>
            </w:r>
          </w:p>
          <w:p w14:paraId="527A81B6" w14:textId="77777777" w:rsidR="006D50E0" w:rsidRPr="00474A7E" w:rsidRDefault="006D50E0" w:rsidP="3DA77DA2">
            <w:pPr>
              <w:pStyle w:val="ListParagraph"/>
              <w:numPr>
                <w:ilvl w:val="0"/>
                <w:numId w:val="36"/>
              </w:numPr>
              <w:rPr>
                <w:rFonts w:ascii="Arial" w:eastAsiaTheme="minorHAnsi" w:hAnsi="Arial" w:cs="Arial"/>
                <w:sz w:val="18"/>
                <w:szCs w:val="18"/>
                <w:lang w:val="en-US"/>
              </w:rPr>
            </w:pPr>
            <w:r w:rsidRPr="00474A7E">
              <w:rPr>
                <w:rFonts w:ascii="Arial" w:eastAsiaTheme="minorHAnsi" w:hAnsi="Arial" w:cs="Arial"/>
                <w:sz w:val="18"/>
                <w:szCs w:val="18"/>
                <w:lang w:val="en-US"/>
              </w:rPr>
              <w:t>Excellent communication and interpersonal skills</w:t>
            </w:r>
          </w:p>
          <w:p w14:paraId="1CA313CA" w14:textId="77777777" w:rsidR="006D50E0" w:rsidRPr="00474A7E" w:rsidRDefault="006D50E0" w:rsidP="3DA77DA2">
            <w:pPr>
              <w:pStyle w:val="ListParagraph"/>
              <w:numPr>
                <w:ilvl w:val="0"/>
                <w:numId w:val="36"/>
              </w:numPr>
              <w:rPr>
                <w:rFonts w:ascii="Arial" w:eastAsiaTheme="minorHAnsi" w:hAnsi="Arial" w:cs="Arial"/>
                <w:sz w:val="18"/>
                <w:szCs w:val="18"/>
                <w:lang w:val="en-US"/>
              </w:rPr>
            </w:pPr>
            <w:r w:rsidRPr="00474A7E">
              <w:rPr>
                <w:rFonts w:ascii="Arial" w:eastAsiaTheme="minorHAnsi" w:hAnsi="Arial" w:cs="Arial"/>
                <w:sz w:val="18"/>
                <w:szCs w:val="18"/>
                <w:lang w:val="en-US"/>
              </w:rPr>
              <w:t>Ability to work independently and as part of a team</w:t>
            </w:r>
          </w:p>
          <w:p w14:paraId="327D6654" w14:textId="731499B0" w:rsidR="006D50E0" w:rsidRPr="00474A7E" w:rsidRDefault="006D50E0" w:rsidP="3DA77DA2">
            <w:pPr>
              <w:pStyle w:val="ListParagraph"/>
              <w:numPr>
                <w:ilvl w:val="0"/>
                <w:numId w:val="36"/>
              </w:numPr>
              <w:rPr>
                <w:rFonts w:ascii="Arial" w:eastAsiaTheme="minorHAnsi" w:hAnsi="Arial" w:cs="Arial"/>
                <w:sz w:val="18"/>
                <w:szCs w:val="18"/>
                <w:lang w:val="en-US"/>
              </w:rPr>
            </w:pPr>
            <w:r w:rsidRPr="00474A7E">
              <w:rPr>
                <w:rFonts w:ascii="Arial" w:eastAsiaTheme="minorHAnsi" w:hAnsi="Arial" w:cs="Arial"/>
                <w:sz w:val="18"/>
                <w:szCs w:val="18"/>
                <w:lang w:val="en-US"/>
              </w:rPr>
              <w:t>Strong organizational and time-management abilities</w:t>
            </w:r>
          </w:p>
          <w:p w14:paraId="623F65D2" w14:textId="5EA1750F" w:rsidR="006D50E0" w:rsidRPr="006D50E0" w:rsidRDefault="006D50E0" w:rsidP="3DA77DA2">
            <w:pPr>
              <w:pStyle w:val="ListParagraph"/>
              <w:numPr>
                <w:ilvl w:val="0"/>
                <w:numId w:val="36"/>
              </w:numPr>
              <w:rPr>
                <w:rFonts w:eastAsia="Calibri" w:cs="Calibri"/>
              </w:rPr>
            </w:pPr>
            <w:r w:rsidRPr="00474A7E">
              <w:rPr>
                <w:rFonts w:ascii="Arial" w:eastAsiaTheme="minorHAnsi" w:hAnsi="Arial" w:cs="Arial"/>
                <w:sz w:val="18"/>
                <w:szCs w:val="18"/>
                <w:lang w:val="en-US"/>
              </w:rPr>
              <w:t>Ability to work with multi-disciplinary teams</w:t>
            </w:r>
          </w:p>
        </w:tc>
      </w:tr>
      <w:tr w:rsidR="000C156E" w:rsidRPr="006D50E0" w14:paraId="1D528905" w14:textId="77777777" w:rsidTr="3DA77DA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6D50E0" w:rsidRDefault="000C156E" w:rsidP="0053361C">
            <w:pPr>
              <w:spacing w:line="281" w:lineRule="auto"/>
              <w:rPr>
                <w:rFonts w:ascii="Arial" w:hAnsi="Arial" w:cs="Arial"/>
                <w:b/>
                <w:caps/>
                <w:color w:val="000000"/>
                <w:sz w:val="18"/>
                <w:szCs w:val="18"/>
                <w:lang w:val="en-US"/>
              </w:rPr>
            </w:pPr>
          </w:p>
        </w:tc>
      </w:tr>
    </w:tbl>
    <w:p w14:paraId="025F5166" w14:textId="77777777" w:rsidR="000C156E" w:rsidRPr="006D50E0" w:rsidRDefault="000C156E" w:rsidP="00A07555">
      <w:pPr>
        <w:rPr>
          <w:rFonts w:ascii="Arial" w:hAnsi="Arial" w:cs="Arial"/>
          <w:b/>
          <w:sz w:val="18"/>
          <w:szCs w:val="18"/>
        </w:rPr>
      </w:pPr>
    </w:p>
    <w:sectPr w:rsidR="000C156E" w:rsidRPr="006D50E0"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571AC" w14:textId="77777777" w:rsidR="004A0EC9" w:rsidRDefault="004A0EC9" w:rsidP="00446166">
      <w:r>
        <w:separator/>
      </w:r>
    </w:p>
  </w:endnote>
  <w:endnote w:type="continuationSeparator" w:id="0">
    <w:p w14:paraId="76DDA8CA" w14:textId="77777777" w:rsidR="004A0EC9" w:rsidRDefault="004A0EC9"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9770D" w14:textId="77777777" w:rsidR="004A0EC9" w:rsidRDefault="004A0EC9" w:rsidP="00446166">
      <w:r>
        <w:separator/>
      </w:r>
    </w:p>
  </w:footnote>
  <w:footnote w:type="continuationSeparator" w:id="0">
    <w:p w14:paraId="62C01234" w14:textId="77777777" w:rsidR="004A0EC9" w:rsidRDefault="004A0EC9"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A6ACB"/>
    <w:multiLevelType w:val="hybridMultilevel"/>
    <w:tmpl w:val="8D80D18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6A92A8A"/>
    <w:multiLevelType w:val="hybridMultilevel"/>
    <w:tmpl w:val="A67C68C4"/>
    <w:lvl w:ilvl="0" w:tplc="04090001">
      <w:start w:val="1"/>
      <w:numFmt w:val="bullet"/>
      <w:lvlText w:val=""/>
      <w:lvlJc w:val="left"/>
      <w:pPr>
        <w:ind w:left="720" w:hanging="360"/>
      </w:pPr>
      <w:rPr>
        <w:rFonts w:ascii="Symbol" w:hAnsi="Symbol" w:hint="default"/>
      </w:rPr>
    </w:lvl>
    <w:lvl w:ilvl="1" w:tplc="4614EB74">
      <w:numFmt w:val="bullet"/>
      <w:lvlText w:val="•"/>
      <w:lvlJc w:val="left"/>
      <w:pPr>
        <w:ind w:left="1440" w:hanging="360"/>
      </w:pPr>
      <w:rPr>
        <w:rFonts w:ascii="SymbolMT" w:eastAsiaTheme="minorHAnsi" w:hAnsi="SymbolMT" w:cs="Symbo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45203"/>
    <w:multiLevelType w:val="hybridMultilevel"/>
    <w:tmpl w:val="1320F464"/>
    <w:lvl w:ilvl="0" w:tplc="A3C8A740">
      <w:numFmt w:val="bullet"/>
      <w:lvlText w:val="•"/>
      <w:lvlJc w:val="left"/>
      <w:pPr>
        <w:ind w:left="1080" w:hanging="720"/>
      </w:pPr>
      <w:rPr>
        <w:rFonts w:ascii="Tahoma" w:eastAsia="Times New Roman" w:hAnsi="Tahoma" w:cs="Tahoma"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10807F9"/>
    <w:multiLevelType w:val="hybridMultilevel"/>
    <w:tmpl w:val="0B004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77D6B"/>
    <w:multiLevelType w:val="hybridMultilevel"/>
    <w:tmpl w:val="9A66C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0553CB"/>
    <w:multiLevelType w:val="hybridMultilevel"/>
    <w:tmpl w:val="DA1CDD72"/>
    <w:lvl w:ilvl="0" w:tplc="A3C8A740">
      <w:numFmt w:val="bullet"/>
      <w:lvlText w:val="•"/>
      <w:lvlJc w:val="left"/>
      <w:pPr>
        <w:ind w:left="1080" w:hanging="720"/>
      </w:pPr>
      <w:rPr>
        <w:rFonts w:ascii="Tahoma" w:eastAsia="Times New Roman" w:hAnsi="Tahoma" w:cs="Tahoma"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8CC5E19"/>
    <w:multiLevelType w:val="hybridMultilevel"/>
    <w:tmpl w:val="7176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9006C8"/>
    <w:multiLevelType w:val="hybridMultilevel"/>
    <w:tmpl w:val="AF7CBDD8"/>
    <w:lvl w:ilvl="0" w:tplc="A3C8A740">
      <w:numFmt w:val="bullet"/>
      <w:lvlText w:val="•"/>
      <w:lvlJc w:val="left"/>
      <w:pPr>
        <w:ind w:left="720" w:hanging="720"/>
      </w:pPr>
      <w:rPr>
        <w:rFonts w:ascii="Tahoma" w:eastAsia="Times New Roman" w:hAnsi="Tahoma" w:cs="Tahoma"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B0EFE"/>
    <w:multiLevelType w:val="hybridMultilevel"/>
    <w:tmpl w:val="CEBECF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77627"/>
    <w:multiLevelType w:val="hybridMultilevel"/>
    <w:tmpl w:val="127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D72EF4"/>
    <w:multiLevelType w:val="hybridMultilevel"/>
    <w:tmpl w:val="CE1A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CB7FFD"/>
    <w:multiLevelType w:val="hybridMultilevel"/>
    <w:tmpl w:val="AE58D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AC2C24"/>
    <w:multiLevelType w:val="hybridMultilevel"/>
    <w:tmpl w:val="1A488F66"/>
    <w:lvl w:ilvl="0" w:tplc="20000001">
      <w:start w:val="1"/>
      <w:numFmt w:val="bullet"/>
      <w:lvlText w:val=""/>
      <w:lvlJc w:val="left"/>
      <w:pPr>
        <w:ind w:left="45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1A2036F"/>
    <w:multiLevelType w:val="hybridMultilevel"/>
    <w:tmpl w:val="CCCA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B3B1D"/>
    <w:multiLevelType w:val="hybridMultilevel"/>
    <w:tmpl w:val="33A6D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D64AC0"/>
    <w:multiLevelType w:val="hybridMultilevel"/>
    <w:tmpl w:val="EFE0230E"/>
    <w:lvl w:ilvl="0" w:tplc="A3C8A740">
      <w:numFmt w:val="bullet"/>
      <w:lvlText w:val="•"/>
      <w:lvlJc w:val="left"/>
      <w:pPr>
        <w:ind w:left="1080" w:hanging="720"/>
      </w:pPr>
      <w:rPr>
        <w:rFonts w:ascii="Tahoma" w:eastAsia="Times New Roman" w:hAnsi="Tahoma" w:cs="Tahoma"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603D5531"/>
    <w:multiLevelType w:val="hybridMultilevel"/>
    <w:tmpl w:val="1F6E09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D34533"/>
    <w:multiLevelType w:val="hybridMultilevel"/>
    <w:tmpl w:val="D40C5CF6"/>
    <w:lvl w:ilvl="0" w:tplc="A3C8A740">
      <w:numFmt w:val="bullet"/>
      <w:lvlText w:val="•"/>
      <w:lvlJc w:val="left"/>
      <w:pPr>
        <w:ind w:left="720" w:hanging="720"/>
      </w:pPr>
      <w:rPr>
        <w:rFonts w:ascii="Tahoma" w:eastAsia="Times New Roman" w:hAnsi="Tahoma" w:cs="Tahoma"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3"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883AD0"/>
    <w:multiLevelType w:val="hybridMultilevel"/>
    <w:tmpl w:val="1202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F80D71"/>
    <w:multiLevelType w:val="hybridMultilevel"/>
    <w:tmpl w:val="C5E2EF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55920802">
    <w:abstractNumId w:val="10"/>
  </w:num>
  <w:num w:numId="2" w16cid:durableId="93861142">
    <w:abstractNumId w:val="5"/>
  </w:num>
  <w:num w:numId="3" w16cid:durableId="1889339644">
    <w:abstractNumId w:val="18"/>
  </w:num>
  <w:num w:numId="4" w16cid:durableId="1152333219">
    <w:abstractNumId w:val="35"/>
  </w:num>
  <w:num w:numId="5" w16cid:durableId="417409789">
    <w:abstractNumId w:val="2"/>
  </w:num>
  <w:num w:numId="6" w16cid:durableId="432675483">
    <w:abstractNumId w:val="26"/>
  </w:num>
  <w:num w:numId="7" w16cid:durableId="1073771977">
    <w:abstractNumId w:val="12"/>
  </w:num>
  <w:num w:numId="8" w16cid:durableId="1537154878">
    <w:abstractNumId w:val="22"/>
  </w:num>
  <w:num w:numId="9" w16cid:durableId="1762947960">
    <w:abstractNumId w:val="34"/>
  </w:num>
  <w:num w:numId="10" w16cid:durableId="1593540177">
    <w:abstractNumId w:val="19"/>
  </w:num>
  <w:num w:numId="11" w16cid:durableId="1702852120">
    <w:abstractNumId w:val="17"/>
  </w:num>
  <w:num w:numId="12" w16cid:durableId="1187450398">
    <w:abstractNumId w:val="30"/>
  </w:num>
  <w:num w:numId="13" w16cid:durableId="1562983554">
    <w:abstractNumId w:val="33"/>
  </w:num>
  <w:num w:numId="14" w16cid:durableId="468285000">
    <w:abstractNumId w:val="20"/>
  </w:num>
  <w:num w:numId="15" w16cid:durableId="17805686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9045518">
    <w:abstractNumId w:val="7"/>
  </w:num>
  <w:num w:numId="17" w16cid:durableId="581447198">
    <w:abstractNumId w:val="31"/>
  </w:num>
  <w:num w:numId="18" w16cid:durableId="1382243332">
    <w:abstractNumId w:val="14"/>
  </w:num>
  <w:num w:numId="19" w16cid:durableId="111873640">
    <w:abstractNumId w:val="29"/>
  </w:num>
  <w:num w:numId="20" w16cid:durableId="19743455">
    <w:abstractNumId w:val="13"/>
  </w:num>
  <w:num w:numId="21" w16cid:durableId="490559942">
    <w:abstractNumId w:val="23"/>
  </w:num>
  <w:num w:numId="22" w16cid:durableId="1206720386">
    <w:abstractNumId w:val="37"/>
  </w:num>
  <w:num w:numId="23" w16cid:durableId="564416755">
    <w:abstractNumId w:val="27"/>
  </w:num>
  <w:num w:numId="24" w16cid:durableId="1487554030">
    <w:abstractNumId w:val="16"/>
  </w:num>
  <w:num w:numId="25" w16cid:durableId="1476067358">
    <w:abstractNumId w:val="8"/>
  </w:num>
  <w:num w:numId="26" w16cid:durableId="156649735">
    <w:abstractNumId w:val="32"/>
  </w:num>
  <w:num w:numId="27" w16cid:durableId="189877593">
    <w:abstractNumId w:val="3"/>
  </w:num>
  <w:num w:numId="28" w16cid:durableId="1271431011">
    <w:abstractNumId w:val="0"/>
  </w:num>
  <w:num w:numId="29" w16cid:durableId="531380482">
    <w:abstractNumId w:val="11"/>
  </w:num>
  <w:num w:numId="30" w16cid:durableId="934287027">
    <w:abstractNumId w:val="25"/>
  </w:num>
  <w:num w:numId="31" w16cid:durableId="1077366849">
    <w:abstractNumId w:val="1"/>
  </w:num>
  <w:num w:numId="32" w16cid:durableId="1876886828">
    <w:abstractNumId w:val="4"/>
  </w:num>
  <w:num w:numId="33" w16cid:durableId="1780373160">
    <w:abstractNumId w:val="9"/>
  </w:num>
  <w:num w:numId="34" w16cid:durableId="867328737">
    <w:abstractNumId w:val="6"/>
  </w:num>
  <w:num w:numId="35" w16cid:durableId="935284400">
    <w:abstractNumId w:val="36"/>
  </w:num>
  <w:num w:numId="36" w16cid:durableId="475336168">
    <w:abstractNumId w:val="15"/>
  </w:num>
  <w:num w:numId="37" w16cid:durableId="86776458">
    <w:abstractNumId w:val="21"/>
  </w:num>
  <w:num w:numId="38" w16cid:durableId="4957266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FB"/>
    <w:rsid w:val="00040A49"/>
    <w:rsid w:val="00044AFD"/>
    <w:rsid w:val="00062463"/>
    <w:rsid w:val="0006621A"/>
    <w:rsid w:val="00076769"/>
    <w:rsid w:val="000C01EB"/>
    <w:rsid w:val="000C156E"/>
    <w:rsid w:val="000D71BD"/>
    <w:rsid w:val="000E1684"/>
    <w:rsid w:val="000F5903"/>
    <w:rsid w:val="001018E5"/>
    <w:rsid w:val="0010426E"/>
    <w:rsid w:val="00127775"/>
    <w:rsid w:val="00140449"/>
    <w:rsid w:val="001404A6"/>
    <w:rsid w:val="001554B5"/>
    <w:rsid w:val="001700FD"/>
    <w:rsid w:val="00170BB7"/>
    <w:rsid w:val="001803AF"/>
    <w:rsid w:val="00187AAE"/>
    <w:rsid w:val="001A1D98"/>
    <w:rsid w:val="001B58F5"/>
    <w:rsid w:val="001D756D"/>
    <w:rsid w:val="001F0FFE"/>
    <w:rsid w:val="001F23DB"/>
    <w:rsid w:val="00204EFC"/>
    <w:rsid w:val="00206128"/>
    <w:rsid w:val="0021191E"/>
    <w:rsid w:val="00213183"/>
    <w:rsid w:val="002340B2"/>
    <w:rsid w:val="00240BFB"/>
    <w:rsid w:val="002476FC"/>
    <w:rsid w:val="002724C9"/>
    <w:rsid w:val="00283DC3"/>
    <w:rsid w:val="0029586F"/>
    <w:rsid w:val="002A7EC4"/>
    <w:rsid w:val="002B678A"/>
    <w:rsid w:val="002E2FC6"/>
    <w:rsid w:val="00306DCB"/>
    <w:rsid w:val="00310E09"/>
    <w:rsid w:val="00343E96"/>
    <w:rsid w:val="00360498"/>
    <w:rsid w:val="00374993"/>
    <w:rsid w:val="00384370"/>
    <w:rsid w:val="003854B7"/>
    <w:rsid w:val="00385E48"/>
    <w:rsid w:val="003A13AB"/>
    <w:rsid w:val="003C29C2"/>
    <w:rsid w:val="003C3888"/>
    <w:rsid w:val="003D19F5"/>
    <w:rsid w:val="004323A0"/>
    <w:rsid w:val="00444C1C"/>
    <w:rsid w:val="00446166"/>
    <w:rsid w:val="00446263"/>
    <w:rsid w:val="00465C9F"/>
    <w:rsid w:val="00472D6C"/>
    <w:rsid w:val="00474A7E"/>
    <w:rsid w:val="004A0EC9"/>
    <w:rsid w:val="004D19D5"/>
    <w:rsid w:val="004D2413"/>
    <w:rsid w:val="0051710F"/>
    <w:rsid w:val="0053361C"/>
    <w:rsid w:val="0054532E"/>
    <w:rsid w:val="00560C25"/>
    <w:rsid w:val="00573C5F"/>
    <w:rsid w:val="005771A4"/>
    <w:rsid w:val="00582287"/>
    <w:rsid w:val="005918B2"/>
    <w:rsid w:val="005A21C6"/>
    <w:rsid w:val="005B18E8"/>
    <w:rsid w:val="005D360D"/>
    <w:rsid w:val="005D7F91"/>
    <w:rsid w:val="005F3621"/>
    <w:rsid w:val="00601FA0"/>
    <w:rsid w:val="00621CBB"/>
    <w:rsid w:val="006457DA"/>
    <w:rsid w:val="006555B3"/>
    <w:rsid w:val="00661C9C"/>
    <w:rsid w:val="006820C4"/>
    <w:rsid w:val="006A7D7F"/>
    <w:rsid w:val="006C0665"/>
    <w:rsid w:val="006D50E0"/>
    <w:rsid w:val="006D75CC"/>
    <w:rsid w:val="006F6CE6"/>
    <w:rsid w:val="00704E2D"/>
    <w:rsid w:val="0070631A"/>
    <w:rsid w:val="0071495D"/>
    <w:rsid w:val="00746217"/>
    <w:rsid w:val="00763AEB"/>
    <w:rsid w:val="007645E8"/>
    <w:rsid w:val="0079592D"/>
    <w:rsid w:val="007C43A9"/>
    <w:rsid w:val="007D1B46"/>
    <w:rsid w:val="007E6044"/>
    <w:rsid w:val="008104BF"/>
    <w:rsid w:val="008358DF"/>
    <w:rsid w:val="00841EB6"/>
    <w:rsid w:val="00862464"/>
    <w:rsid w:val="00863574"/>
    <w:rsid w:val="008673E4"/>
    <w:rsid w:val="00871168"/>
    <w:rsid w:val="00883317"/>
    <w:rsid w:val="0088556A"/>
    <w:rsid w:val="008A3003"/>
    <w:rsid w:val="00916BB9"/>
    <w:rsid w:val="009446C4"/>
    <w:rsid w:val="0095747F"/>
    <w:rsid w:val="00962EB6"/>
    <w:rsid w:val="009719CC"/>
    <w:rsid w:val="0098052B"/>
    <w:rsid w:val="0098339E"/>
    <w:rsid w:val="00983BE9"/>
    <w:rsid w:val="00985F25"/>
    <w:rsid w:val="00997243"/>
    <w:rsid w:val="009A1E7D"/>
    <w:rsid w:val="009A52C8"/>
    <w:rsid w:val="009B124E"/>
    <w:rsid w:val="009B2340"/>
    <w:rsid w:val="009B5A97"/>
    <w:rsid w:val="009D3F12"/>
    <w:rsid w:val="009F356B"/>
    <w:rsid w:val="00A001C0"/>
    <w:rsid w:val="00A071ED"/>
    <w:rsid w:val="00A07555"/>
    <w:rsid w:val="00A26B2C"/>
    <w:rsid w:val="00AB4A5F"/>
    <w:rsid w:val="00AC0915"/>
    <w:rsid w:val="00AC52BA"/>
    <w:rsid w:val="00AC7FC9"/>
    <w:rsid w:val="00AE69C5"/>
    <w:rsid w:val="00AF20B0"/>
    <w:rsid w:val="00AF713A"/>
    <w:rsid w:val="00B0757F"/>
    <w:rsid w:val="00B31A66"/>
    <w:rsid w:val="00B32FA2"/>
    <w:rsid w:val="00B43322"/>
    <w:rsid w:val="00B66EDA"/>
    <w:rsid w:val="00B96C4C"/>
    <w:rsid w:val="00BA6826"/>
    <w:rsid w:val="00BD1FDB"/>
    <w:rsid w:val="00BD296B"/>
    <w:rsid w:val="00BE2065"/>
    <w:rsid w:val="00C1320C"/>
    <w:rsid w:val="00C20CBA"/>
    <w:rsid w:val="00C2572E"/>
    <w:rsid w:val="00C3185B"/>
    <w:rsid w:val="00C31D6B"/>
    <w:rsid w:val="00C3559E"/>
    <w:rsid w:val="00C3746E"/>
    <w:rsid w:val="00C657AF"/>
    <w:rsid w:val="00C77F12"/>
    <w:rsid w:val="00C834C7"/>
    <w:rsid w:val="00CB4309"/>
    <w:rsid w:val="00CC5045"/>
    <w:rsid w:val="00CE7E84"/>
    <w:rsid w:val="00D16712"/>
    <w:rsid w:val="00D27C12"/>
    <w:rsid w:val="00D36939"/>
    <w:rsid w:val="00D408F3"/>
    <w:rsid w:val="00D53449"/>
    <w:rsid w:val="00D61E16"/>
    <w:rsid w:val="00D64AB1"/>
    <w:rsid w:val="00D71408"/>
    <w:rsid w:val="00D813B4"/>
    <w:rsid w:val="00D91E0B"/>
    <w:rsid w:val="00D92D38"/>
    <w:rsid w:val="00D956AD"/>
    <w:rsid w:val="00DA5117"/>
    <w:rsid w:val="00DC016C"/>
    <w:rsid w:val="00DC4CA4"/>
    <w:rsid w:val="00DD07B0"/>
    <w:rsid w:val="00DD290B"/>
    <w:rsid w:val="00DE52D0"/>
    <w:rsid w:val="00DE7200"/>
    <w:rsid w:val="00DE7847"/>
    <w:rsid w:val="00E119E7"/>
    <w:rsid w:val="00E2622F"/>
    <w:rsid w:val="00E667B7"/>
    <w:rsid w:val="00E7692D"/>
    <w:rsid w:val="00E92141"/>
    <w:rsid w:val="00E94C00"/>
    <w:rsid w:val="00EA086C"/>
    <w:rsid w:val="00EC5CC0"/>
    <w:rsid w:val="00EF421F"/>
    <w:rsid w:val="00F22F85"/>
    <w:rsid w:val="00F30218"/>
    <w:rsid w:val="00F50F1A"/>
    <w:rsid w:val="00F5141D"/>
    <w:rsid w:val="00F6076C"/>
    <w:rsid w:val="00F645A5"/>
    <w:rsid w:val="00F86CD6"/>
    <w:rsid w:val="00F91B48"/>
    <w:rsid w:val="00FA741B"/>
    <w:rsid w:val="00FC1CB3"/>
    <w:rsid w:val="00FD00AC"/>
    <w:rsid w:val="00FD3580"/>
    <w:rsid w:val="00FE05D5"/>
    <w:rsid w:val="00FE571E"/>
    <w:rsid w:val="00FF2A53"/>
    <w:rsid w:val="2D316883"/>
    <w:rsid w:val="3DA77DA2"/>
    <w:rsid w:val="42AADA8A"/>
    <w:rsid w:val="46863669"/>
    <w:rsid w:val="46ECE712"/>
    <w:rsid w:val="4E707A82"/>
    <w:rsid w:val="51B4CD5E"/>
    <w:rsid w:val="54157988"/>
    <w:rsid w:val="5E2E09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D6762744-4117-4741-A14E-31F00DA6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uiPriority w:val="99"/>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84957">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904266464">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027212">
      <w:bodyDiv w:val="1"/>
      <w:marLeft w:val="0"/>
      <w:marRight w:val="0"/>
      <w:marTop w:val="0"/>
      <w:marBottom w:val="0"/>
      <w:divBdr>
        <w:top w:val="none" w:sz="0" w:space="0" w:color="auto"/>
        <w:left w:val="none" w:sz="0" w:space="0" w:color="auto"/>
        <w:bottom w:val="none" w:sz="0" w:space="0" w:color="auto"/>
        <w:right w:val="none" w:sz="0" w:space="0" w:color="auto"/>
      </w:divBdr>
    </w:div>
    <w:div w:id="1444350156">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86F"/>
    <w:rsid w:val="000A1EFE"/>
    <w:rsid w:val="001046B2"/>
    <w:rsid w:val="002717B8"/>
    <w:rsid w:val="00272949"/>
    <w:rsid w:val="0029586F"/>
    <w:rsid w:val="002B678A"/>
    <w:rsid w:val="002D6535"/>
    <w:rsid w:val="003C29C2"/>
    <w:rsid w:val="004529B9"/>
    <w:rsid w:val="00685E40"/>
    <w:rsid w:val="00723D85"/>
    <w:rsid w:val="00763AEB"/>
    <w:rsid w:val="00787046"/>
    <w:rsid w:val="00803720"/>
    <w:rsid w:val="008104BF"/>
    <w:rsid w:val="00895E64"/>
    <w:rsid w:val="008C746E"/>
    <w:rsid w:val="009B2340"/>
    <w:rsid w:val="00AB4A5F"/>
    <w:rsid w:val="00B35307"/>
    <w:rsid w:val="00CE75EB"/>
    <w:rsid w:val="00CE7E84"/>
    <w:rsid w:val="00DE02B0"/>
    <w:rsid w:val="00E37E40"/>
    <w:rsid w:val="00F4775D"/>
    <w:rsid w:val="00F96276"/>
    <w:rsid w:val="00F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41F15093-78D8-47F9-B33B-B1C1DFD8B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3350</Characters>
  <Application>Microsoft Office Word</Application>
  <DocSecurity>0</DocSecurity>
  <Lines>27</Lines>
  <Paragraphs>7</Paragraphs>
  <ScaleCrop>false</ScaleCrop>
  <Company>FAO of the UN</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11</cp:revision>
  <cp:lastPrinted>2016-03-01T13:06:00Z</cp:lastPrinted>
  <dcterms:created xsi:type="dcterms:W3CDTF">2024-09-16T07:31:00Z</dcterms:created>
  <dcterms:modified xsi:type="dcterms:W3CDTF">2025-02-13T13:17:00Z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