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24175835" w:rsidR="003852AC" w:rsidRDefault="00E570A4"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6A729F">
        <w:rPr>
          <w:rFonts w:ascii="Cambria" w:eastAsia="Times New Roman" w:hAnsi="Cambria" w:cs="Times New Roman"/>
          <w:color w:val="auto"/>
          <w:lang w:eastAsia="en-US"/>
        </w:rPr>
        <w:t>5</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1BDB1C63" w14:textId="77777777" w:rsidR="006150E0" w:rsidRPr="007078C2" w:rsidRDefault="006150E0" w:rsidP="006150E0">
      <w:pPr>
        <w:pStyle w:val="Default"/>
        <w:ind w:left="1701" w:hanging="1701"/>
        <w:rPr>
          <w:rFonts w:ascii="Cambria" w:hAnsi="Cambria"/>
        </w:rPr>
      </w:pPr>
      <w:r w:rsidRPr="007078C2">
        <w:rPr>
          <w:rFonts w:ascii="Cambria" w:hAnsi="Cambria"/>
        </w:rPr>
        <w:t xml:space="preserve">Title: </w:t>
      </w:r>
      <w:r w:rsidRPr="007078C2">
        <w:rPr>
          <w:rFonts w:ascii="Cambria" w:hAnsi="Cambria"/>
        </w:rPr>
        <w:tab/>
      </w:r>
      <w:r w:rsidRPr="007078C2">
        <w:rPr>
          <w:rFonts w:ascii="Cambria" w:hAnsi="Cambria"/>
        </w:rPr>
        <w:tab/>
        <w:t xml:space="preserve">Intern – Internship: Intelligent Transport Systems </w:t>
      </w:r>
    </w:p>
    <w:p w14:paraId="3FDCC4CD" w14:textId="77777777" w:rsidR="006150E0" w:rsidRPr="007078C2" w:rsidRDefault="006150E0" w:rsidP="006150E0">
      <w:pPr>
        <w:spacing w:after="0" w:line="240" w:lineRule="auto"/>
        <w:ind w:left="1701" w:hanging="1701"/>
        <w:jc w:val="both"/>
        <w:rPr>
          <w:rFonts w:ascii="Cambria" w:hAnsi="Cambria"/>
          <w:sz w:val="24"/>
          <w:szCs w:val="24"/>
          <w:lang w:val="en-GB"/>
        </w:rPr>
      </w:pPr>
      <w:r w:rsidRPr="007078C2">
        <w:rPr>
          <w:rFonts w:ascii="Cambria" w:hAnsi="Cambria"/>
          <w:sz w:val="24"/>
          <w:szCs w:val="24"/>
          <w:lang w:val="en-GB"/>
        </w:rPr>
        <w:t>Bureau/Dept/Unit:</w:t>
      </w:r>
      <w:r w:rsidRPr="007078C2">
        <w:rPr>
          <w:rFonts w:ascii="Cambria" w:hAnsi="Cambria"/>
          <w:sz w:val="24"/>
          <w:szCs w:val="24"/>
          <w:lang w:val="en-GB"/>
        </w:rPr>
        <w:tab/>
        <w:t>TSB/SGD</w:t>
      </w:r>
    </w:p>
    <w:p w14:paraId="1376C737" w14:textId="77777777" w:rsidR="006150E0" w:rsidRPr="007078C2" w:rsidRDefault="006150E0" w:rsidP="006150E0">
      <w:pPr>
        <w:spacing w:after="0" w:line="240" w:lineRule="auto"/>
        <w:ind w:left="1701" w:hanging="1701"/>
        <w:rPr>
          <w:rFonts w:ascii="Cambria" w:hAnsi="Cambria"/>
          <w:sz w:val="24"/>
          <w:szCs w:val="24"/>
          <w:lang w:val="en-GB"/>
        </w:rPr>
      </w:pPr>
      <w:r w:rsidRPr="007078C2">
        <w:rPr>
          <w:rFonts w:ascii="Cambria" w:hAnsi="Cambria"/>
          <w:sz w:val="24"/>
          <w:szCs w:val="24"/>
          <w:lang w:val="en-GB"/>
        </w:rPr>
        <w:t>Supervision:</w:t>
      </w:r>
      <w:r w:rsidRPr="007078C2">
        <w:rPr>
          <w:rFonts w:ascii="Cambria" w:hAnsi="Cambria"/>
          <w:sz w:val="24"/>
          <w:szCs w:val="24"/>
          <w:lang w:val="en-GB"/>
        </w:rPr>
        <w:tab/>
      </w:r>
      <w:r w:rsidRPr="007078C2">
        <w:rPr>
          <w:rFonts w:ascii="Cambria" w:hAnsi="Cambria"/>
          <w:sz w:val="24"/>
          <w:szCs w:val="24"/>
          <w:lang w:val="en-GB"/>
        </w:rPr>
        <w:tab/>
        <w:t>Stefano Polidori / SG Counsellor</w:t>
      </w:r>
    </w:p>
    <w:p w14:paraId="4EC53B2F" w14:textId="77777777" w:rsidR="006150E0" w:rsidRPr="007078C2" w:rsidRDefault="006150E0" w:rsidP="006150E0">
      <w:pPr>
        <w:spacing w:after="0" w:line="240" w:lineRule="auto"/>
        <w:ind w:left="1701" w:hanging="1701"/>
        <w:jc w:val="both"/>
        <w:rPr>
          <w:rFonts w:ascii="Cambria" w:hAnsi="Cambria"/>
          <w:sz w:val="24"/>
          <w:szCs w:val="24"/>
        </w:rPr>
      </w:pPr>
      <w:r w:rsidRPr="007078C2">
        <w:rPr>
          <w:rFonts w:ascii="Cambria" w:hAnsi="Cambria"/>
          <w:sz w:val="24"/>
          <w:szCs w:val="24"/>
        </w:rPr>
        <w:t xml:space="preserve">Duration: </w:t>
      </w:r>
      <w:r w:rsidRPr="007078C2">
        <w:rPr>
          <w:rFonts w:ascii="Cambria" w:hAnsi="Cambria"/>
          <w:sz w:val="24"/>
          <w:szCs w:val="24"/>
        </w:rPr>
        <w:tab/>
      </w:r>
      <w:r w:rsidRPr="007078C2">
        <w:rPr>
          <w:rFonts w:ascii="Cambria" w:hAnsi="Cambria"/>
          <w:sz w:val="24"/>
          <w:szCs w:val="24"/>
        </w:rPr>
        <w:tab/>
        <w:t xml:space="preserve">6 to 11 months maximum </w:t>
      </w:r>
    </w:p>
    <w:p w14:paraId="7F7C485F" w14:textId="362978B6" w:rsidR="006150E0" w:rsidRPr="007078C2" w:rsidRDefault="006150E0" w:rsidP="006150E0">
      <w:pPr>
        <w:spacing w:after="0" w:line="240" w:lineRule="auto"/>
        <w:ind w:left="1701" w:hanging="1701"/>
        <w:jc w:val="both"/>
        <w:rPr>
          <w:rFonts w:ascii="Cambria" w:hAnsi="Cambria"/>
          <w:sz w:val="24"/>
          <w:szCs w:val="24"/>
        </w:rPr>
      </w:pPr>
      <w:r w:rsidRPr="007078C2">
        <w:rPr>
          <w:rFonts w:ascii="Cambria" w:hAnsi="Cambria"/>
          <w:sz w:val="24"/>
          <w:szCs w:val="24"/>
        </w:rPr>
        <w:t xml:space="preserve">Location: </w:t>
      </w:r>
      <w:r w:rsidRPr="007078C2">
        <w:rPr>
          <w:rFonts w:ascii="Cambria" w:hAnsi="Cambria"/>
          <w:sz w:val="24"/>
          <w:szCs w:val="24"/>
        </w:rPr>
        <w:tab/>
      </w:r>
      <w:r w:rsidRPr="007078C2">
        <w:rPr>
          <w:rFonts w:ascii="Cambria" w:hAnsi="Cambria"/>
          <w:sz w:val="24"/>
          <w:szCs w:val="24"/>
        </w:rPr>
        <w:tab/>
        <w:t>ITU Headquarter/Geneva, Switzerland</w:t>
      </w:r>
    </w:p>
    <w:p w14:paraId="03743327" w14:textId="77777777" w:rsidR="006150E0" w:rsidRPr="007078C2" w:rsidRDefault="006150E0" w:rsidP="00ED3D4B">
      <w:pPr>
        <w:spacing w:after="0" w:line="240" w:lineRule="auto"/>
        <w:ind w:left="1701" w:hanging="1701"/>
        <w:jc w:val="both"/>
        <w:rPr>
          <w:rFonts w:ascii="Cambria" w:hAnsi="Cambria"/>
          <w:sz w:val="24"/>
          <w:szCs w:val="24"/>
        </w:rPr>
      </w:pPr>
    </w:p>
    <w:p w14:paraId="54C34D01" w14:textId="77777777" w:rsidR="003852AC" w:rsidRPr="007078C2" w:rsidRDefault="003852AC" w:rsidP="00EB1589">
      <w:pPr>
        <w:pStyle w:val="Default"/>
        <w:spacing w:before="120"/>
        <w:rPr>
          <w:rFonts w:ascii="Cambria" w:hAnsi="Cambria"/>
        </w:rPr>
      </w:pPr>
    </w:p>
    <w:p w14:paraId="636DF767" w14:textId="77777777" w:rsidR="00050547" w:rsidRPr="007078C2" w:rsidRDefault="00050547" w:rsidP="00BA1854">
      <w:pPr>
        <w:spacing w:after="60"/>
        <w:jc w:val="both"/>
        <w:rPr>
          <w:rFonts w:ascii="Cambria" w:hAnsi="Cambria"/>
          <w:sz w:val="24"/>
          <w:szCs w:val="24"/>
        </w:rPr>
      </w:pPr>
      <w:r w:rsidRPr="007078C2">
        <w:rPr>
          <w:rFonts w:ascii="Cambria" w:hAnsi="Cambria"/>
          <w:sz w:val="24"/>
          <w:szCs w:val="24"/>
        </w:rPr>
        <w:t>ITU is the United Nations specialized agency for information and communication technologies – ICTs.</w:t>
      </w:r>
    </w:p>
    <w:p w14:paraId="0CB914AB" w14:textId="77777777" w:rsidR="00050547" w:rsidRPr="007078C2" w:rsidRDefault="00050547" w:rsidP="00BA1854">
      <w:pPr>
        <w:spacing w:after="60"/>
        <w:jc w:val="both"/>
        <w:rPr>
          <w:rFonts w:ascii="Cambria" w:hAnsi="Cambria"/>
          <w:sz w:val="24"/>
          <w:szCs w:val="24"/>
        </w:rPr>
      </w:pPr>
      <w:r w:rsidRPr="007078C2">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078C2" w:rsidRDefault="00050547" w:rsidP="00BA1854">
      <w:pPr>
        <w:spacing w:after="60"/>
        <w:jc w:val="both"/>
        <w:rPr>
          <w:rFonts w:ascii="Cambria" w:hAnsi="Cambria"/>
          <w:sz w:val="24"/>
          <w:szCs w:val="24"/>
        </w:rPr>
      </w:pPr>
      <w:r w:rsidRPr="007078C2">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078C2" w:rsidRDefault="00050547" w:rsidP="00BA1854">
      <w:pPr>
        <w:spacing w:after="60"/>
        <w:jc w:val="both"/>
        <w:rPr>
          <w:rFonts w:ascii="Cambria" w:hAnsi="Cambria"/>
          <w:sz w:val="24"/>
          <w:szCs w:val="24"/>
        </w:rPr>
      </w:pPr>
      <w:r w:rsidRPr="007078C2">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078C2" w:rsidRDefault="00050547" w:rsidP="00BA1854">
      <w:pPr>
        <w:spacing w:after="60"/>
        <w:jc w:val="both"/>
        <w:rPr>
          <w:rFonts w:ascii="Cambria" w:hAnsi="Cambria"/>
          <w:sz w:val="24"/>
          <w:szCs w:val="24"/>
        </w:rPr>
      </w:pPr>
      <w:r w:rsidRPr="007078C2">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078C2" w:rsidRDefault="00050547" w:rsidP="00BA1854">
      <w:pPr>
        <w:spacing w:after="60"/>
        <w:jc w:val="both"/>
        <w:rPr>
          <w:rFonts w:ascii="Cambria" w:hAnsi="Cambria"/>
          <w:sz w:val="24"/>
          <w:szCs w:val="24"/>
        </w:rPr>
      </w:pPr>
      <w:r w:rsidRPr="007078C2">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Pr="007078C2" w:rsidRDefault="00050547" w:rsidP="00BA1854">
      <w:pPr>
        <w:spacing w:after="60"/>
        <w:jc w:val="both"/>
        <w:rPr>
          <w:rFonts w:ascii="Cambria" w:hAnsi="Cambria"/>
          <w:sz w:val="24"/>
          <w:szCs w:val="24"/>
        </w:rPr>
      </w:pPr>
      <w:r w:rsidRPr="007078C2">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7078C2"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7078C2">
        <w:rPr>
          <w:rFonts w:ascii="Cambria" w:hAnsi="Cambria"/>
          <w:b/>
          <w:bCs/>
          <w:sz w:val="24"/>
          <w:szCs w:val="24"/>
        </w:rPr>
        <w:t>Organizational Unit</w:t>
      </w:r>
      <w:r w:rsidRPr="007078C2">
        <w:rPr>
          <w:rFonts w:ascii="Cambria" w:hAnsi="Cambria"/>
          <w:sz w:val="24"/>
          <w:szCs w:val="24"/>
        </w:rPr>
        <w:t>:</w:t>
      </w:r>
    </w:p>
    <w:p w14:paraId="2858F62E" w14:textId="77777777" w:rsidR="00D76AE2" w:rsidRPr="007078C2" w:rsidRDefault="00D76AE2" w:rsidP="00D76AE2">
      <w:pPr>
        <w:autoSpaceDE w:val="0"/>
        <w:autoSpaceDN w:val="0"/>
        <w:adjustRightInd w:val="0"/>
        <w:spacing w:after="0" w:line="240" w:lineRule="auto"/>
        <w:rPr>
          <w:rFonts w:ascii="Cambria" w:hAnsi="Cambria" w:cs="Helvetica"/>
          <w:b/>
          <w:bCs/>
          <w:sz w:val="24"/>
          <w:szCs w:val="24"/>
        </w:rPr>
      </w:pPr>
      <w:r w:rsidRPr="007078C2">
        <w:rPr>
          <w:rFonts w:ascii="Cambria" w:hAnsi="Cambria" w:cs="Helvetica"/>
          <w:b/>
          <w:bCs/>
          <w:sz w:val="24"/>
          <w:szCs w:val="24"/>
        </w:rPr>
        <w:t>TSB/SGD</w:t>
      </w:r>
    </w:p>
    <w:p w14:paraId="77E90A1D" w14:textId="77777777" w:rsidR="00D76AE2" w:rsidRPr="007078C2" w:rsidRDefault="00D76AE2" w:rsidP="00D76AE2">
      <w:pPr>
        <w:autoSpaceDE w:val="0"/>
        <w:autoSpaceDN w:val="0"/>
        <w:adjustRightInd w:val="0"/>
        <w:spacing w:after="0" w:line="240" w:lineRule="auto"/>
        <w:rPr>
          <w:rFonts w:ascii="Cambria" w:hAnsi="Cambria" w:cs="Helvetica"/>
          <w:sz w:val="24"/>
          <w:szCs w:val="24"/>
        </w:rPr>
      </w:pPr>
      <w:r w:rsidRPr="007078C2">
        <w:rPr>
          <w:rFonts w:ascii="Cambria" w:hAnsi="Cambria" w:cs="Helvetica"/>
          <w:sz w:val="24"/>
          <w:szCs w:val="24"/>
        </w:rPr>
        <w:t xml:space="preserve">The Telecommunication Standardization Bureau (TSB) fulfills the objectives of the Union relating to telecommunication standardization, by providing secretariat support to groups studying </w:t>
      </w:r>
      <w:r w:rsidRPr="007078C2">
        <w:rPr>
          <w:rFonts w:ascii="Cambria" w:hAnsi="Cambria" w:cs="Helvetica"/>
          <w:sz w:val="24"/>
          <w:szCs w:val="24"/>
        </w:rPr>
        <w:lastRenderedPageBreak/>
        <w:t>technical, operating and tariff questions and facilitating the adoption of Recommendations in these areas with a view to standardizing telecommunications and information technology on a global basis. To achieve these objectives, the Telecommunication Standardization Bureau works in accordance with the instructions of the World Telecommunication Standardization Assemblies (WTSA), Telecommunication Standardization Study Groups and the Telecommunication Standardization Advisory Group. TSB, headed by an elected Director, provides the technical, administrative and logistic support for the assemblies and for the meetings of the groups mentioned.</w:t>
      </w:r>
    </w:p>
    <w:p w14:paraId="4235FEB5" w14:textId="77777777" w:rsidR="00D76AE2" w:rsidRPr="007078C2" w:rsidRDefault="00D76AE2" w:rsidP="00D76AE2">
      <w:pPr>
        <w:autoSpaceDE w:val="0"/>
        <w:autoSpaceDN w:val="0"/>
        <w:adjustRightInd w:val="0"/>
        <w:spacing w:after="0" w:line="240" w:lineRule="auto"/>
        <w:rPr>
          <w:rFonts w:ascii="Cambria" w:hAnsi="Cambria" w:cs="Helvetica"/>
          <w:sz w:val="24"/>
          <w:szCs w:val="24"/>
        </w:rPr>
      </w:pPr>
    </w:p>
    <w:p w14:paraId="66D9B2D9" w14:textId="2C794F7B" w:rsidR="007A6C06" w:rsidRPr="007078C2" w:rsidRDefault="00D76AE2" w:rsidP="00D76AE2">
      <w:pPr>
        <w:autoSpaceDE w:val="0"/>
        <w:autoSpaceDN w:val="0"/>
        <w:adjustRightInd w:val="0"/>
        <w:spacing w:after="0" w:line="240" w:lineRule="auto"/>
        <w:rPr>
          <w:rFonts w:ascii="Cambria" w:hAnsi="Cambria" w:cs="Helvetica"/>
          <w:sz w:val="24"/>
          <w:szCs w:val="24"/>
        </w:rPr>
      </w:pPr>
      <w:r w:rsidRPr="007078C2">
        <w:rPr>
          <w:rFonts w:ascii="Cambria" w:hAnsi="Cambria" w:cs="Helvetica"/>
          <w:sz w:val="24"/>
          <w:szCs w:val="24"/>
        </w:rPr>
        <w:t>The Study Groups Department (SGD) is responsible for facilitating, managing and supporting the work of the ITU-T study groups in the development of global telecommunication standards (ITU-T Recommendations) and other documents and databases related to standardization.  It provides the counsel and secretariat for the Sector's study groups, focus groups and other ad hoc groups. Particular attention is given to "Bridging the Standardization Gap", i.e., to strengthen the participation of developing countries in the standards making process. The Department maintains close relations with the ITU Radiocommunication and Telecommunication Development Sectors and takes part in their work as required. Likewise, it cooperates with other global standards organizations such as ISO and IEC as well as recognized industry forums and consortia.</w:t>
      </w:r>
    </w:p>
    <w:p w14:paraId="48AF218C" w14:textId="77777777" w:rsidR="00F73449" w:rsidRPr="007078C2" w:rsidRDefault="00F73449"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rsidRPr="007078C2" w14:paraId="7D1ACA47" w14:textId="77777777" w:rsidTr="00F73449">
        <w:trPr>
          <w:cantSplit/>
          <w:trHeight w:val="960"/>
        </w:trPr>
        <w:tc>
          <w:tcPr>
            <w:tcW w:w="10728" w:type="dxa"/>
            <w:tcBorders>
              <w:top w:val="nil"/>
              <w:left w:val="nil"/>
              <w:bottom w:val="nil"/>
              <w:right w:val="nil"/>
            </w:tcBorders>
          </w:tcPr>
          <w:p w14:paraId="01A6D539" w14:textId="664A32DA" w:rsidR="00F73449" w:rsidRPr="007078C2" w:rsidRDefault="00F73449" w:rsidP="00D36A7F">
            <w:pPr>
              <w:pStyle w:val="ListParagraph"/>
              <w:numPr>
                <w:ilvl w:val="0"/>
                <w:numId w:val="12"/>
              </w:numPr>
              <w:ind w:left="179" w:hanging="284"/>
              <w:rPr>
                <w:rFonts w:ascii="Cambria" w:hAnsi="Cambria"/>
                <w:bCs/>
                <w:sz w:val="20"/>
                <w:szCs w:val="20"/>
              </w:rPr>
            </w:pPr>
            <w:r w:rsidRPr="007078C2">
              <w:rPr>
                <w:rFonts w:ascii="Cambria" w:hAnsi="Cambria"/>
                <w:b/>
                <w:bCs/>
                <w:sz w:val="24"/>
                <w:szCs w:val="24"/>
              </w:rPr>
              <w:t>Organizational context:</w:t>
            </w:r>
          </w:p>
          <w:p w14:paraId="784EAB9E" w14:textId="7C9B654F" w:rsidR="00F73449" w:rsidRPr="007078C2" w:rsidRDefault="00D76AE2" w:rsidP="00D76AE2">
            <w:pPr>
              <w:ind w:left="-105"/>
              <w:rPr>
                <w:rFonts w:ascii="Cambria" w:hAnsi="Cambria" w:cs="Tahoma"/>
                <w:iCs/>
                <w:color w:val="000080"/>
                <w:sz w:val="24"/>
                <w:szCs w:val="24"/>
                <w:lang w:val="en-GB"/>
              </w:rPr>
            </w:pPr>
            <w:r w:rsidRPr="007078C2">
              <w:rPr>
                <w:rFonts w:ascii="Cambria" w:hAnsi="Cambria"/>
                <w:bCs/>
                <w:sz w:val="24"/>
                <w:szCs w:val="24"/>
              </w:rPr>
              <w:t>The ITU Telecommunication Standardization Sector (ITU-T) has been conducting core standardization work within the domain of Intelligent Transport Systems (ITS), Autonomous/Automated Driving (AD) and Smart Mobility. Also, it has established the collaboration on ITS communication standards (CITS) and the related expert group on Communications Technology for Automated Driving (EG-ComAD)to support collaboration and coordination as well as future standards developments in these topics. In addition ITU has a long collaboration with the UN Special Envoy on Road Safety as well as the UN Envoy on Technology aiming to harness the role of Artificial Intelligence (AI) to enhance worldwide Road Safety, especially in developing countries. All these initiatives also aim to establish collaboration and partnerships within other UN agencies active in this field. To further support the expansion of these topics within the United Nations and to facilitate international standardization of related technologies, under the direction of the responsible Counsellor, the incumbent will coordinate, research and implements the assigned programs to enhance and position the ITU relevance in the field of ITS, Smart Mobility, AI, Automated Driving and Road Safety</w:t>
            </w:r>
          </w:p>
        </w:tc>
      </w:tr>
    </w:tbl>
    <w:p w14:paraId="07CEF12B" w14:textId="77777777" w:rsidR="00F73449" w:rsidRPr="007078C2" w:rsidRDefault="00F73449" w:rsidP="007A6C06">
      <w:pPr>
        <w:autoSpaceDE w:val="0"/>
        <w:autoSpaceDN w:val="0"/>
        <w:adjustRightInd w:val="0"/>
        <w:spacing w:after="0" w:line="240" w:lineRule="auto"/>
        <w:rPr>
          <w:rFonts w:ascii="Cambria" w:hAnsi="Cambria" w:cs="Helvetica"/>
          <w:sz w:val="24"/>
          <w:szCs w:val="24"/>
          <w:lang w:val="en-GB"/>
        </w:rPr>
      </w:pPr>
    </w:p>
    <w:p w14:paraId="2906BD56" w14:textId="77777777" w:rsidR="007A6C06" w:rsidRPr="007078C2" w:rsidRDefault="007A6C06" w:rsidP="007A6C06">
      <w:pPr>
        <w:autoSpaceDE w:val="0"/>
        <w:autoSpaceDN w:val="0"/>
        <w:adjustRightInd w:val="0"/>
        <w:spacing w:after="0" w:line="240" w:lineRule="auto"/>
        <w:rPr>
          <w:rFonts w:ascii="Cambria" w:hAnsi="Cambria" w:cs="Helvetica"/>
          <w:sz w:val="24"/>
          <w:szCs w:val="24"/>
        </w:rPr>
      </w:pPr>
    </w:p>
    <w:p w14:paraId="787BE319" w14:textId="4C4D0454" w:rsidR="003857A7" w:rsidRPr="00BA1854" w:rsidRDefault="00C5422D" w:rsidP="003D4EB6">
      <w:pPr>
        <w:pStyle w:val="Heading2"/>
        <w:numPr>
          <w:ilvl w:val="0"/>
          <w:numId w:val="12"/>
        </w:numPr>
        <w:spacing w:before="240" w:after="240"/>
        <w:ind w:left="284" w:hanging="284"/>
        <w:jc w:val="both"/>
        <w:rPr>
          <w:rFonts w:ascii="Cambria" w:hAnsi="Cambria"/>
          <w:lang w:val="en"/>
        </w:rPr>
      </w:pPr>
      <w:r w:rsidRPr="00BA1854">
        <w:rPr>
          <w:rFonts w:ascii="Cambria" w:hAnsi="Cambria"/>
          <w:b/>
          <w:bCs/>
          <w:szCs w:val="24"/>
          <w:u w:val="none"/>
        </w:rPr>
        <w:t>Terms of Reference / Internship Objective</w:t>
      </w:r>
      <w:r w:rsidR="00ED3D4B" w:rsidRPr="00BA1854">
        <w:rPr>
          <w:rFonts w:ascii="Cambria" w:hAnsi="Cambria"/>
          <w:b/>
          <w:bCs/>
          <w:szCs w:val="24"/>
          <w:u w:val="none"/>
        </w:rPr>
        <w:t>:</w:t>
      </w:r>
      <w:r w:rsidR="003857A7" w:rsidRPr="00BA1854">
        <w:rPr>
          <w:rFonts w:ascii="Cambria" w:hAnsi="Cambria"/>
          <w:b/>
          <w:bCs/>
          <w:szCs w:val="24"/>
          <w:u w:val="none"/>
        </w:rPr>
        <w:t xml:space="preserve"> </w:t>
      </w:r>
    </w:p>
    <w:p w14:paraId="578C1097" w14:textId="77777777" w:rsidR="00D76AE2" w:rsidRPr="007078C2" w:rsidRDefault="00D76AE2" w:rsidP="00D76AE2">
      <w:pPr>
        <w:spacing w:line="240" w:lineRule="auto"/>
        <w:rPr>
          <w:rFonts w:ascii="Cambria" w:eastAsia="Times New Roman" w:hAnsi="Cambria" w:cs="Arial"/>
          <w:color w:val="000000"/>
          <w:sz w:val="24"/>
          <w:szCs w:val="24"/>
        </w:rPr>
      </w:pPr>
      <w:r w:rsidRPr="007078C2">
        <w:rPr>
          <w:rFonts w:ascii="Cambria" w:eastAsia="Times New Roman" w:hAnsi="Cambria" w:cs="Arial"/>
          <w:color w:val="000000"/>
          <w:sz w:val="24"/>
          <w:szCs w:val="24"/>
        </w:rPr>
        <w:t>Under the supervision of the TSB Counsellor, the intern will:</w:t>
      </w:r>
    </w:p>
    <w:p w14:paraId="33654B38" w14:textId="2DFBF576" w:rsidR="00D76AE2" w:rsidRPr="00BA1854" w:rsidRDefault="00BA1854" w:rsidP="00BA1854">
      <w:pPr>
        <w:spacing w:after="60" w:line="257" w:lineRule="auto"/>
        <w:rPr>
          <w:rFonts w:ascii="Cambria" w:hAnsi="Cambria"/>
          <w:sz w:val="24"/>
          <w:szCs w:val="24"/>
        </w:rPr>
      </w:pPr>
      <w:r>
        <w:rPr>
          <w:rFonts w:ascii="Cambria" w:hAnsi="Cambria"/>
          <w:sz w:val="24"/>
          <w:szCs w:val="24"/>
        </w:rPr>
        <w:t>–</w:t>
      </w:r>
      <w:r w:rsidRPr="00BA1854">
        <w:rPr>
          <w:rFonts w:ascii="Cambria" w:hAnsi="Cambria"/>
          <w:sz w:val="24"/>
          <w:szCs w:val="24"/>
        </w:rPr>
        <w:tab/>
      </w:r>
      <w:r w:rsidR="00D76AE2" w:rsidRPr="00BA1854">
        <w:rPr>
          <w:rFonts w:ascii="Cambria" w:hAnsi="Cambria"/>
          <w:sz w:val="24"/>
          <w:szCs w:val="24"/>
        </w:rPr>
        <w:t xml:space="preserve">Contribute to the implementation of specific </w:t>
      </w:r>
      <w:r w:rsidR="006A729F" w:rsidRPr="00BA1854">
        <w:rPr>
          <w:rFonts w:ascii="Cambria" w:hAnsi="Cambria"/>
          <w:sz w:val="24"/>
          <w:szCs w:val="24"/>
        </w:rPr>
        <w:t>projects</w:t>
      </w:r>
      <w:r w:rsidR="00446952" w:rsidRPr="00BA1854">
        <w:rPr>
          <w:rFonts w:ascii="Cambria" w:hAnsi="Cambria"/>
          <w:sz w:val="24"/>
          <w:szCs w:val="24"/>
        </w:rPr>
        <w:t xml:space="preserve"> in the field of Intelligent Transport Systems (ITS), AI for Road Safety, Smart Mobility, Autonomous Driving and related collaboration on ITS Communication Standards</w:t>
      </w:r>
      <w:r w:rsidR="00D76AE2" w:rsidRPr="00BA1854">
        <w:rPr>
          <w:rFonts w:ascii="Cambria" w:hAnsi="Cambria"/>
          <w:sz w:val="24"/>
          <w:szCs w:val="24"/>
        </w:rPr>
        <w:t>, including the provision of relevant data input to support decision making.</w:t>
      </w:r>
    </w:p>
    <w:p w14:paraId="50037F6E" w14:textId="0E9A574F" w:rsidR="00D76AE2" w:rsidRPr="00BA1854" w:rsidRDefault="00BA1854" w:rsidP="00BA1854">
      <w:pPr>
        <w:spacing w:after="60" w:line="257" w:lineRule="auto"/>
        <w:rPr>
          <w:rFonts w:ascii="Cambria" w:hAnsi="Cambria"/>
          <w:sz w:val="24"/>
          <w:szCs w:val="24"/>
        </w:rPr>
      </w:pPr>
      <w:r>
        <w:rPr>
          <w:rFonts w:ascii="Cambria" w:hAnsi="Cambria"/>
          <w:sz w:val="24"/>
          <w:szCs w:val="24"/>
        </w:rPr>
        <w:lastRenderedPageBreak/>
        <w:t>–</w:t>
      </w:r>
      <w:r w:rsidRPr="00BA1854">
        <w:rPr>
          <w:rFonts w:ascii="Cambria" w:hAnsi="Cambria"/>
          <w:sz w:val="24"/>
          <w:szCs w:val="24"/>
        </w:rPr>
        <w:tab/>
      </w:r>
      <w:r w:rsidR="00D76AE2" w:rsidRPr="00BA1854">
        <w:rPr>
          <w:rFonts w:ascii="Cambria" w:hAnsi="Cambria"/>
          <w:sz w:val="24"/>
          <w:szCs w:val="24"/>
        </w:rPr>
        <w:t xml:space="preserve">Support processes with partner organizations within the United Nations, ITU Sector Members, Member States, other international organizations to ensure that action is taken for the approval and/or implementation of </w:t>
      </w:r>
      <w:r w:rsidR="00446952" w:rsidRPr="00BA1854">
        <w:rPr>
          <w:rFonts w:ascii="Cambria" w:hAnsi="Cambria"/>
          <w:sz w:val="24"/>
          <w:szCs w:val="24"/>
        </w:rPr>
        <w:t xml:space="preserve">such </w:t>
      </w:r>
      <w:r w:rsidR="006A729F" w:rsidRPr="00BA1854">
        <w:rPr>
          <w:rFonts w:ascii="Cambria" w:hAnsi="Cambria"/>
          <w:sz w:val="24"/>
          <w:szCs w:val="24"/>
        </w:rPr>
        <w:t>projects</w:t>
      </w:r>
      <w:r w:rsidR="00D76AE2" w:rsidRPr="00BA1854">
        <w:rPr>
          <w:rFonts w:ascii="Cambria" w:hAnsi="Cambria"/>
          <w:sz w:val="24"/>
          <w:szCs w:val="24"/>
        </w:rPr>
        <w:t>.</w:t>
      </w:r>
    </w:p>
    <w:p w14:paraId="313C81DE" w14:textId="52142BC5" w:rsidR="00D76AE2" w:rsidRPr="00BA1854" w:rsidRDefault="00BA1854" w:rsidP="00BA1854">
      <w:pPr>
        <w:spacing w:after="60" w:line="257" w:lineRule="auto"/>
        <w:rPr>
          <w:rFonts w:ascii="Cambria" w:hAnsi="Cambria"/>
          <w:sz w:val="24"/>
          <w:szCs w:val="24"/>
        </w:rPr>
      </w:pPr>
      <w:r>
        <w:rPr>
          <w:rFonts w:ascii="Cambria" w:hAnsi="Cambria"/>
          <w:sz w:val="24"/>
          <w:szCs w:val="24"/>
        </w:rPr>
        <w:t>–</w:t>
      </w:r>
      <w:r w:rsidRPr="00BA1854">
        <w:rPr>
          <w:rFonts w:ascii="Cambria" w:hAnsi="Cambria"/>
          <w:sz w:val="24"/>
          <w:szCs w:val="24"/>
        </w:rPr>
        <w:tab/>
      </w:r>
      <w:r w:rsidR="00D76AE2" w:rsidRPr="00BA1854">
        <w:rPr>
          <w:rFonts w:ascii="Cambria" w:hAnsi="Cambria"/>
          <w:sz w:val="24"/>
          <w:szCs w:val="24"/>
        </w:rPr>
        <w:t xml:space="preserve">Undertake necessary action to ensure the efficient implementation of approved </w:t>
      </w:r>
      <w:r w:rsidR="006A729F" w:rsidRPr="00BA1854">
        <w:rPr>
          <w:rFonts w:ascii="Cambria" w:hAnsi="Cambria"/>
          <w:sz w:val="24"/>
          <w:szCs w:val="24"/>
        </w:rPr>
        <w:t>projects</w:t>
      </w:r>
      <w:r w:rsidR="00D76AE2" w:rsidRPr="00BA1854">
        <w:rPr>
          <w:rFonts w:ascii="Cambria" w:hAnsi="Cambria"/>
          <w:sz w:val="24"/>
          <w:szCs w:val="24"/>
        </w:rPr>
        <w:t xml:space="preserve"> assigned to him/her.</w:t>
      </w:r>
    </w:p>
    <w:p w14:paraId="794EF27E" w14:textId="6ADFF5A3" w:rsidR="00D76AE2" w:rsidRPr="00BA1854" w:rsidRDefault="00BA1854" w:rsidP="00BA1854">
      <w:pPr>
        <w:spacing w:after="60" w:line="257" w:lineRule="auto"/>
        <w:rPr>
          <w:rFonts w:ascii="Cambria" w:hAnsi="Cambria"/>
          <w:sz w:val="24"/>
          <w:szCs w:val="24"/>
        </w:rPr>
      </w:pPr>
      <w:r>
        <w:rPr>
          <w:rFonts w:ascii="Cambria" w:hAnsi="Cambria"/>
          <w:sz w:val="24"/>
          <w:szCs w:val="24"/>
        </w:rPr>
        <w:t>–</w:t>
      </w:r>
      <w:r w:rsidRPr="00BA1854">
        <w:rPr>
          <w:rFonts w:ascii="Cambria" w:hAnsi="Cambria"/>
          <w:sz w:val="24"/>
          <w:szCs w:val="24"/>
        </w:rPr>
        <w:tab/>
      </w:r>
      <w:r w:rsidR="00D76AE2" w:rsidRPr="00BA1854">
        <w:rPr>
          <w:rFonts w:ascii="Cambria" w:hAnsi="Cambria"/>
          <w:sz w:val="24"/>
          <w:szCs w:val="24"/>
        </w:rPr>
        <w:t xml:space="preserve">Participate in the organization of, and take part in meetings for </w:t>
      </w:r>
      <w:r w:rsidR="006A729F" w:rsidRPr="00BA1854">
        <w:rPr>
          <w:rFonts w:ascii="Cambria" w:hAnsi="Cambria"/>
          <w:sz w:val="24"/>
          <w:szCs w:val="24"/>
        </w:rPr>
        <w:t>projects</w:t>
      </w:r>
      <w:r w:rsidR="00D76AE2" w:rsidRPr="00BA1854">
        <w:rPr>
          <w:rFonts w:ascii="Cambria" w:hAnsi="Cambria"/>
          <w:sz w:val="24"/>
          <w:szCs w:val="24"/>
        </w:rPr>
        <w:t xml:space="preserve"> implementation. Identify and propose options to resolve related problems.</w:t>
      </w:r>
    </w:p>
    <w:p w14:paraId="64B9CB99" w14:textId="2CDF5C96" w:rsidR="00D76AE2" w:rsidRPr="00BA1854" w:rsidRDefault="00BA1854" w:rsidP="00BA1854">
      <w:pPr>
        <w:spacing w:after="60" w:line="257" w:lineRule="auto"/>
        <w:rPr>
          <w:rFonts w:ascii="Cambria" w:hAnsi="Cambria"/>
          <w:sz w:val="24"/>
          <w:szCs w:val="24"/>
        </w:rPr>
      </w:pPr>
      <w:r>
        <w:rPr>
          <w:rFonts w:ascii="Cambria" w:hAnsi="Cambria"/>
          <w:sz w:val="24"/>
          <w:szCs w:val="24"/>
        </w:rPr>
        <w:t>–</w:t>
      </w:r>
      <w:r w:rsidRPr="00BA1854">
        <w:rPr>
          <w:rFonts w:ascii="Cambria" w:hAnsi="Cambria"/>
          <w:sz w:val="24"/>
          <w:szCs w:val="24"/>
        </w:rPr>
        <w:tab/>
      </w:r>
      <w:r w:rsidR="00D76AE2" w:rsidRPr="00BA1854">
        <w:rPr>
          <w:rFonts w:ascii="Cambria" w:hAnsi="Cambria"/>
          <w:sz w:val="24"/>
          <w:szCs w:val="24"/>
        </w:rPr>
        <w:t xml:space="preserve">Draft reports to assist in monitoring and evaluate the implementation of </w:t>
      </w:r>
      <w:r w:rsidR="006A729F" w:rsidRPr="00BA1854">
        <w:rPr>
          <w:rFonts w:ascii="Cambria" w:hAnsi="Cambria"/>
          <w:sz w:val="24"/>
          <w:szCs w:val="24"/>
        </w:rPr>
        <w:t>projects</w:t>
      </w:r>
      <w:r w:rsidR="00D76AE2" w:rsidRPr="00BA1854">
        <w:rPr>
          <w:rFonts w:ascii="Cambria" w:hAnsi="Cambria"/>
          <w:sz w:val="24"/>
          <w:szCs w:val="24"/>
        </w:rPr>
        <w:t xml:space="preserve"> by analyzing progress and other reports.</w:t>
      </w:r>
    </w:p>
    <w:p w14:paraId="46C4A84A" w14:textId="0FEFAF67" w:rsidR="00D76AE2" w:rsidRPr="00BA1854" w:rsidRDefault="00BA1854" w:rsidP="00BA1854">
      <w:pPr>
        <w:spacing w:after="60" w:line="257" w:lineRule="auto"/>
        <w:rPr>
          <w:rFonts w:ascii="Cambria" w:hAnsi="Cambria"/>
          <w:sz w:val="24"/>
          <w:szCs w:val="24"/>
        </w:rPr>
      </w:pPr>
      <w:r>
        <w:rPr>
          <w:rFonts w:ascii="Cambria" w:hAnsi="Cambria"/>
          <w:sz w:val="24"/>
          <w:szCs w:val="24"/>
        </w:rPr>
        <w:t>–</w:t>
      </w:r>
      <w:r w:rsidRPr="00BA1854">
        <w:rPr>
          <w:rFonts w:ascii="Cambria" w:hAnsi="Cambria"/>
          <w:sz w:val="24"/>
          <w:szCs w:val="24"/>
        </w:rPr>
        <w:tab/>
      </w:r>
      <w:r w:rsidR="00D76AE2" w:rsidRPr="00BA1854">
        <w:rPr>
          <w:rFonts w:ascii="Cambria" w:hAnsi="Cambria"/>
          <w:sz w:val="24"/>
          <w:szCs w:val="24"/>
        </w:rPr>
        <w:t>Support the revamp</w:t>
      </w:r>
      <w:r w:rsidR="006A729F" w:rsidRPr="00BA1854">
        <w:rPr>
          <w:rFonts w:ascii="Cambria" w:hAnsi="Cambria"/>
          <w:sz w:val="24"/>
          <w:szCs w:val="24"/>
        </w:rPr>
        <w:t xml:space="preserve"> and maintenance</w:t>
      </w:r>
      <w:r w:rsidR="00D76AE2" w:rsidRPr="00BA1854">
        <w:rPr>
          <w:rFonts w:ascii="Cambria" w:hAnsi="Cambria"/>
          <w:sz w:val="24"/>
          <w:szCs w:val="24"/>
        </w:rPr>
        <w:t xml:space="preserve"> of the content of existing ITU webpages on Intelligent Transport Systems (ITS), AI for Road Safety, Smart Mobility, </w:t>
      </w:r>
      <w:r w:rsidR="006A729F" w:rsidRPr="00BA1854">
        <w:rPr>
          <w:rFonts w:ascii="Cambria" w:hAnsi="Cambria"/>
          <w:sz w:val="24"/>
          <w:szCs w:val="24"/>
        </w:rPr>
        <w:t xml:space="preserve">Autonomous Driving, </w:t>
      </w:r>
      <w:r w:rsidR="00D76AE2" w:rsidRPr="00BA1854">
        <w:rPr>
          <w:rFonts w:ascii="Cambria" w:hAnsi="Cambria"/>
          <w:sz w:val="24"/>
          <w:szCs w:val="24"/>
        </w:rPr>
        <w:t>collaboration on ITS Communication Standards.</w:t>
      </w:r>
    </w:p>
    <w:p w14:paraId="59A5D96D" w14:textId="7928ABC6" w:rsidR="00D76AE2" w:rsidRPr="00BA1854" w:rsidRDefault="00BA1854" w:rsidP="00BA1854">
      <w:pPr>
        <w:spacing w:after="60" w:line="257" w:lineRule="auto"/>
        <w:rPr>
          <w:rFonts w:ascii="Cambria" w:hAnsi="Cambria"/>
          <w:sz w:val="24"/>
          <w:szCs w:val="24"/>
        </w:rPr>
      </w:pPr>
      <w:r>
        <w:rPr>
          <w:rFonts w:ascii="Cambria" w:hAnsi="Cambria"/>
          <w:sz w:val="24"/>
          <w:szCs w:val="24"/>
        </w:rPr>
        <w:t>–</w:t>
      </w:r>
      <w:r w:rsidRPr="00BA1854">
        <w:rPr>
          <w:rFonts w:ascii="Cambria" w:hAnsi="Cambria"/>
          <w:sz w:val="24"/>
          <w:szCs w:val="24"/>
        </w:rPr>
        <w:tab/>
      </w:r>
      <w:r w:rsidR="00D76AE2" w:rsidRPr="00BA1854">
        <w:rPr>
          <w:rFonts w:ascii="Cambria" w:hAnsi="Cambria"/>
          <w:sz w:val="24"/>
          <w:szCs w:val="24"/>
        </w:rPr>
        <w:t xml:space="preserve">Research policy and technical issues to develop content of new webpages on these topics, considering recent trends and developments within the ITU as well as outside the ITU. </w:t>
      </w:r>
    </w:p>
    <w:p w14:paraId="0178F474" w14:textId="2852D553" w:rsidR="00D76AE2" w:rsidRPr="00BA1854" w:rsidRDefault="00BA1854" w:rsidP="00BA1854">
      <w:pPr>
        <w:spacing w:after="60" w:line="257" w:lineRule="auto"/>
        <w:rPr>
          <w:rFonts w:ascii="Cambria" w:hAnsi="Cambria"/>
          <w:sz w:val="24"/>
          <w:szCs w:val="24"/>
        </w:rPr>
      </w:pPr>
      <w:r>
        <w:rPr>
          <w:rFonts w:ascii="Cambria" w:hAnsi="Cambria"/>
          <w:sz w:val="24"/>
          <w:szCs w:val="24"/>
        </w:rPr>
        <w:t>–</w:t>
      </w:r>
      <w:r w:rsidRPr="00BA1854">
        <w:rPr>
          <w:rFonts w:ascii="Cambria" w:hAnsi="Cambria"/>
          <w:sz w:val="24"/>
          <w:szCs w:val="24"/>
        </w:rPr>
        <w:tab/>
      </w:r>
      <w:r w:rsidR="00D76AE2" w:rsidRPr="00BA1854">
        <w:rPr>
          <w:rFonts w:ascii="Cambria" w:hAnsi="Cambria"/>
          <w:sz w:val="24"/>
          <w:szCs w:val="24"/>
        </w:rPr>
        <w:t>Maintain update relevant ITS communication standards databases and other online resources.</w:t>
      </w:r>
    </w:p>
    <w:p w14:paraId="1846CA41" w14:textId="0CCE9783" w:rsidR="00D76AE2" w:rsidRPr="00BA1854" w:rsidRDefault="00BA1854" w:rsidP="00BA1854">
      <w:pPr>
        <w:spacing w:after="60" w:line="257" w:lineRule="auto"/>
        <w:rPr>
          <w:rFonts w:ascii="Cambria" w:hAnsi="Cambria"/>
          <w:sz w:val="24"/>
          <w:szCs w:val="24"/>
        </w:rPr>
      </w:pPr>
      <w:r>
        <w:rPr>
          <w:rFonts w:ascii="Cambria" w:hAnsi="Cambria"/>
          <w:sz w:val="24"/>
          <w:szCs w:val="24"/>
        </w:rPr>
        <w:t>–</w:t>
      </w:r>
      <w:r w:rsidRPr="00BA1854">
        <w:rPr>
          <w:rFonts w:ascii="Cambria" w:hAnsi="Cambria"/>
          <w:sz w:val="24"/>
          <w:szCs w:val="24"/>
        </w:rPr>
        <w:tab/>
      </w:r>
      <w:r w:rsidR="00D76AE2" w:rsidRPr="00BA1854">
        <w:rPr>
          <w:rFonts w:ascii="Cambria" w:hAnsi="Cambria"/>
          <w:sz w:val="24"/>
          <w:szCs w:val="24"/>
        </w:rPr>
        <w:t>Draft relevant documents and reports and participate in the preparation of documentation, requirements specifications, terms of reference, promo material for the different internal TSB and ITU service providers</w:t>
      </w:r>
      <w:r w:rsidR="006150E0" w:rsidRPr="00BA1854">
        <w:rPr>
          <w:rFonts w:ascii="Cambria" w:hAnsi="Cambria"/>
          <w:sz w:val="24"/>
          <w:szCs w:val="24"/>
        </w:rPr>
        <w:t>.</w:t>
      </w:r>
    </w:p>
    <w:p w14:paraId="6EC9D75C" w14:textId="6C974591" w:rsidR="00D76AE2" w:rsidRPr="00BA1854" w:rsidRDefault="00BA1854" w:rsidP="00BA1854">
      <w:pPr>
        <w:spacing w:after="60" w:line="257" w:lineRule="auto"/>
        <w:rPr>
          <w:rFonts w:ascii="Cambria" w:hAnsi="Cambria"/>
          <w:sz w:val="24"/>
          <w:szCs w:val="24"/>
        </w:rPr>
      </w:pPr>
      <w:r>
        <w:rPr>
          <w:rFonts w:ascii="Cambria" w:hAnsi="Cambria"/>
          <w:sz w:val="24"/>
          <w:szCs w:val="24"/>
        </w:rPr>
        <w:t>–</w:t>
      </w:r>
      <w:r w:rsidRPr="00BA1854">
        <w:rPr>
          <w:rFonts w:ascii="Cambria" w:hAnsi="Cambria"/>
          <w:sz w:val="24"/>
          <w:szCs w:val="24"/>
        </w:rPr>
        <w:tab/>
      </w:r>
      <w:r w:rsidR="00D76AE2" w:rsidRPr="00BA1854">
        <w:rPr>
          <w:rFonts w:ascii="Cambria" w:hAnsi="Cambria"/>
          <w:sz w:val="24"/>
          <w:szCs w:val="24"/>
        </w:rPr>
        <w:t>Support the organization and follow up of onsite/online events, webinars and workshops, including the Symposia on the Future Networked Car and the CITS</w:t>
      </w:r>
      <w:r w:rsidR="006A729F" w:rsidRPr="00BA1854">
        <w:rPr>
          <w:rFonts w:ascii="Cambria" w:hAnsi="Cambria"/>
          <w:sz w:val="24"/>
          <w:szCs w:val="24"/>
        </w:rPr>
        <w:t xml:space="preserve"> and its Expert Groups</w:t>
      </w:r>
      <w:r w:rsidR="00D76AE2" w:rsidRPr="00BA1854">
        <w:rPr>
          <w:rFonts w:ascii="Cambria" w:hAnsi="Cambria"/>
          <w:sz w:val="24"/>
          <w:szCs w:val="24"/>
        </w:rPr>
        <w:t>, following up with national administrations, Sector Members, international organizations, or other entities as required.</w:t>
      </w:r>
    </w:p>
    <w:p w14:paraId="5057CF28" w14:textId="0254C8BC" w:rsidR="00D76AE2" w:rsidRPr="00BA1854" w:rsidRDefault="00BA1854" w:rsidP="00BA1854">
      <w:pPr>
        <w:spacing w:after="60" w:line="257" w:lineRule="auto"/>
        <w:rPr>
          <w:rFonts w:ascii="Cambria" w:hAnsi="Cambria"/>
          <w:sz w:val="24"/>
          <w:szCs w:val="24"/>
        </w:rPr>
      </w:pPr>
      <w:r>
        <w:rPr>
          <w:rFonts w:ascii="Cambria" w:hAnsi="Cambria"/>
          <w:sz w:val="24"/>
          <w:szCs w:val="24"/>
        </w:rPr>
        <w:t>–</w:t>
      </w:r>
      <w:r w:rsidRPr="00BA1854">
        <w:rPr>
          <w:rFonts w:ascii="Cambria" w:hAnsi="Cambria"/>
          <w:sz w:val="24"/>
          <w:szCs w:val="24"/>
        </w:rPr>
        <w:tab/>
      </w:r>
      <w:r w:rsidR="00D76AE2" w:rsidRPr="00BA1854">
        <w:rPr>
          <w:rFonts w:ascii="Cambria" w:hAnsi="Cambria"/>
          <w:sz w:val="24"/>
          <w:szCs w:val="24"/>
        </w:rPr>
        <w:t>Support related events promotion in social media (e.g., LinkedIn) by creating content used for online posts.</w:t>
      </w:r>
    </w:p>
    <w:p w14:paraId="53B314F6" w14:textId="09A58DEC" w:rsidR="00D76AE2" w:rsidRPr="00BA1854" w:rsidRDefault="00BA1854" w:rsidP="00BA1854">
      <w:pPr>
        <w:spacing w:before="120" w:after="60" w:line="257" w:lineRule="auto"/>
        <w:jc w:val="both"/>
        <w:rPr>
          <w:rFonts w:ascii="Cambria" w:hAnsi="Cambria"/>
          <w:b/>
          <w:bCs/>
        </w:rPr>
      </w:pPr>
      <w:r>
        <w:rPr>
          <w:rFonts w:ascii="Cambria" w:hAnsi="Cambria"/>
          <w:sz w:val="24"/>
          <w:szCs w:val="24"/>
        </w:rPr>
        <w:t>–</w:t>
      </w:r>
      <w:r w:rsidRPr="00BA1854">
        <w:rPr>
          <w:rFonts w:ascii="Cambria" w:hAnsi="Cambria"/>
          <w:sz w:val="24"/>
          <w:szCs w:val="24"/>
        </w:rPr>
        <w:tab/>
      </w:r>
      <w:r w:rsidR="00D76AE2" w:rsidRPr="00BA1854">
        <w:rPr>
          <w:rFonts w:ascii="Cambria" w:hAnsi="Cambria"/>
          <w:sz w:val="24"/>
          <w:szCs w:val="24"/>
        </w:rPr>
        <w:t>Perform other duties as required in the domain of Intelligent Transport Systems.</w:t>
      </w:r>
    </w:p>
    <w:p w14:paraId="48F25160" w14:textId="77777777" w:rsidR="003857A7" w:rsidRPr="007078C2" w:rsidRDefault="003857A7" w:rsidP="00ED3D4B">
      <w:pPr>
        <w:pStyle w:val="Default"/>
        <w:spacing w:before="120"/>
        <w:jc w:val="both"/>
        <w:rPr>
          <w:rFonts w:ascii="Cambria" w:hAnsi="Cambria"/>
          <w:b/>
          <w:bCs/>
        </w:rPr>
      </w:pPr>
    </w:p>
    <w:p w14:paraId="1328A17A" w14:textId="77777777" w:rsidR="003857A7" w:rsidRPr="007078C2" w:rsidRDefault="003857A7" w:rsidP="003857A7">
      <w:pPr>
        <w:pStyle w:val="Default"/>
        <w:numPr>
          <w:ilvl w:val="0"/>
          <w:numId w:val="12"/>
        </w:numPr>
        <w:spacing w:before="120"/>
        <w:ind w:left="284" w:hanging="284"/>
        <w:jc w:val="both"/>
        <w:rPr>
          <w:rFonts w:ascii="Cambria" w:hAnsi="Cambria"/>
          <w:b/>
          <w:bCs/>
        </w:rPr>
      </w:pPr>
      <w:r w:rsidRPr="007078C2">
        <w:rPr>
          <w:rFonts w:ascii="Cambria" w:hAnsi="Cambria"/>
          <w:b/>
          <w:bCs/>
        </w:rPr>
        <w:t xml:space="preserve">Competencies </w:t>
      </w:r>
    </w:p>
    <w:p w14:paraId="18C77162" w14:textId="77777777" w:rsidR="003857A7" w:rsidRPr="007078C2" w:rsidRDefault="003857A7" w:rsidP="003857A7">
      <w:pPr>
        <w:pStyle w:val="ListParagraph"/>
        <w:spacing w:after="0" w:line="240" w:lineRule="auto"/>
        <w:rPr>
          <w:rFonts w:ascii="Cambria" w:eastAsia="Times New Roman" w:hAnsi="Cambria" w:cs="Arial"/>
          <w:color w:val="000000"/>
          <w:sz w:val="24"/>
          <w:szCs w:val="24"/>
        </w:rPr>
      </w:pPr>
    </w:p>
    <w:p w14:paraId="36556896" w14:textId="442ED3D7" w:rsidR="003857A7" w:rsidRPr="007078C2" w:rsidRDefault="003857A7" w:rsidP="005F4A50">
      <w:pPr>
        <w:jc w:val="both"/>
        <w:rPr>
          <w:rFonts w:ascii="Cambria" w:eastAsia="Times New Roman" w:hAnsi="Cambria" w:cs="Arial"/>
          <w:i/>
          <w:color w:val="000000"/>
          <w:sz w:val="20"/>
          <w:szCs w:val="20"/>
        </w:rPr>
      </w:pPr>
      <w:r w:rsidRPr="007078C2">
        <w:rPr>
          <w:rFonts w:ascii="Cambria" w:eastAsia="Times New Roman" w:hAnsi="Cambria" w:cs="Arial"/>
          <w:b/>
          <w:bCs/>
          <w:color w:val="000000"/>
          <w:sz w:val="24"/>
          <w:szCs w:val="24"/>
        </w:rPr>
        <w:t>Technical Competencies</w:t>
      </w:r>
      <w:r w:rsidR="00281422">
        <w:rPr>
          <w:rFonts w:ascii="Cambria" w:eastAsia="Times New Roman" w:hAnsi="Cambria" w:cs="Arial"/>
          <w:b/>
          <w:bCs/>
          <w:color w:val="000000"/>
          <w:sz w:val="24"/>
          <w:szCs w:val="24"/>
        </w:rPr>
        <w:t>:</w:t>
      </w:r>
    </w:p>
    <w:p w14:paraId="330BB252" w14:textId="77777777" w:rsidR="006150E0" w:rsidRPr="007078C2" w:rsidRDefault="006150E0" w:rsidP="006150E0">
      <w:pPr>
        <w:spacing w:before="120"/>
        <w:rPr>
          <w:rFonts w:ascii="Cambria" w:hAnsi="Cambria"/>
          <w:sz w:val="24"/>
          <w:szCs w:val="24"/>
        </w:rPr>
      </w:pPr>
      <w:r w:rsidRPr="007078C2">
        <w:rPr>
          <w:rFonts w:ascii="Cambria" w:hAnsi="Cambria"/>
          <w:sz w:val="24"/>
          <w:szCs w:val="24"/>
        </w:rPr>
        <w:t xml:space="preserve">Interest in innovation in the field of transportation and information and communication technologies (ICT) is an important skill for the successful candidate. </w:t>
      </w:r>
    </w:p>
    <w:p w14:paraId="08010D92" w14:textId="24BD001F" w:rsidR="009F5CD7" w:rsidRPr="007078C2" w:rsidRDefault="006150E0" w:rsidP="006150E0">
      <w:pPr>
        <w:spacing w:before="120"/>
        <w:rPr>
          <w:rFonts w:ascii="Cambria" w:hAnsi="Cambria"/>
        </w:rPr>
      </w:pPr>
      <w:r w:rsidRPr="007078C2">
        <w:rPr>
          <w:rFonts w:ascii="Cambria" w:hAnsi="Cambria"/>
          <w:sz w:val="24"/>
          <w:szCs w:val="24"/>
        </w:rPr>
        <w:t>The incumbent will be integrated in a team, within the Study Group Department of the Telecommunication Standardization Bureau, under the supervision of a TSB Counsellor. Regular contacts and reporting on a weekly basis are expected. The incumbent will interact with ITU Member States, Sector Members and other stakeholders who participate and contribute to ITU-T Activities as well as with external partners organizations. Therefore  good interpersonal relationship skills are also important.</w:t>
      </w:r>
    </w:p>
    <w:p w14:paraId="0212F384" w14:textId="31F1957A" w:rsidR="00EB1589" w:rsidRPr="007078C2" w:rsidRDefault="00EB1589" w:rsidP="00BA1854">
      <w:pPr>
        <w:pStyle w:val="Default"/>
        <w:keepNext/>
        <w:numPr>
          <w:ilvl w:val="0"/>
          <w:numId w:val="12"/>
        </w:numPr>
        <w:spacing w:before="120"/>
        <w:ind w:left="288" w:hanging="288"/>
        <w:jc w:val="both"/>
        <w:rPr>
          <w:rFonts w:ascii="Cambria" w:hAnsi="Cambria"/>
          <w:b/>
          <w:bCs/>
        </w:rPr>
      </w:pPr>
      <w:r w:rsidRPr="007078C2">
        <w:rPr>
          <w:rFonts w:ascii="Cambria" w:hAnsi="Cambria"/>
          <w:b/>
          <w:bCs/>
        </w:rPr>
        <w:lastRenderedPageBreak/>
        <w:t>Qualifications required</w:t>
      </w:r>
      <w:r w:rsidR="00281422">
        <w:rPr>
          <w:rFonts w:ascii="Cambria" w:hAnsi="Cambria"/>
          <w:b/>
          <w:bCs/>
        </w:rPr>
        <w:t>:</w:t>
      </w:r>
    </w:p>
    <w:p w14:paraId="2C14B7B7" w14:textId="77777777" w:rsidR="00ED3D4B" w:rsidRPr="007078C2" w:rsidRDefault="00ED3D4B" w:rsidP="001B6438">
      <w:pPr>
        <w:pStyle w:val="Default"/>
        <w:numPr>
          <w:ilvl w:val="0"/>
          <w:numId w:val="13"/>
        </w:numPr>
        <w:spacing w:before="120"/>
        <w:jc w:val="both"/>
        <w:rPr>
          <w:rFonts w:ascii="Cambria" w:hAnsi="Cambria"/>
        </w:rPr>
      </w:pPr>
      <w:r w:rsidRPr="007078C2">
        <w:rPr>
          <w:rFonts w:ascii="Cambria" w:hAnsi="Cambria"/>
          <w:b/>
          <w:bCs/>
        </w:rPr>
        <w:t>Education</w:t>
      </w:r>
      <w:r w:rsidRPr="007078C2">
        <w:rPr>
          <w:rFonts w:ascii="Cambria" w:hAnsi="Cambria"/>
        </w:rPr>
        <w:t xml:space="preserve">: </w:t>
      </w:r>
    </w:p>
    <w:p w14:paraId="31D8BA21" w14:textId="02DE436E" w:rsidR="007A6C06" w:rsidRPr="007078C2" w:rsidRDefault="006150E0" w:rsidP="009D49D9">
      <w:pPr>
        <w:pStyle w:val="Default"/>
        <w:spacing w:before="120"/>
        <w:jc w:val="both"/>
        <w:rPr>
          <w:rFonts w:ascii="Cambria" w:eastAsia="Times New Roman" w:hAnsi="Cambria" w:cs="Arial"/>
        </w:rPr>
      </w:pPr>
      <w:r w:rsidRPr="007078C2">
        <w:rPr>
          <w:rFonts w:ascii="Cambria" w:eastAsia="Times New Roman" w:hAnsi="Cambria" w:cs="Arial"/>
        </w:rPr>
        <w:t>University degree in areas related to information and communication technologies (e.g., engineering, telecommunication, computer sciences), as well as international relations or international developments studies. Other university degrees will be considered based on the areas of the research.</w:t>
      </w:r>
    </w:p>
    <w:p w14:paraId="62695BE1" w14:textId="77777777" w:rsidR="00ED3D4B" w:rsidRPr="007078C2" w:rsidRDefault="00ED3D4B" w:rsidP="001B6438">
      <w:pPr>
        <w:pStyle w:val="Default"/>
        <w:numPr>
          <w:ilvl w:val="0"/>
          <w:numId w:val="13"/>
        </w:numPr>
        <w:spacing w:before="120"/>
        <w:jc w:val="both"/>
        <w:rPr>
          <w:rFonts w:ascii="Cambria" w:hAnsi="Cambria"/>
        </w:rPr>
      </w:pPr>
      <w:r w:rsidRPr="007078C2">
        <w:rPr>
          <w:rFonts w:ascii="Cambria" w:hAnsi="Cambria"/>
          <w:b/>
          <w:bCs/>
        </w:rPr>
        <w:t>Work experience</w:t>
      </w:r>
      <w:r w:rsidRPr="007078C2">
        <w:rPr>
          <w:rFonts w:ascii="Cambria" w:hAnsi="Cambria"/>
        </w:rPr>
        <w:t xml:space="preserve">: </w:t>
      </w:r>
    </w:p>
    <w:p w14:paraId="7EF6A30C" w14:textId="77777777" w:rsidR="00EB1589" w:rsidRPr="007078C2" w:rsidRDefault="005F4A50" w:rsidP="009D49D9">
      <w:pPr>
        <w:pStyle w:val="Default"/>
        <w:spacing w:before="120"/>
        <w:jc w:val="both"/>
        <w:rPr>
          <w:rFonts w:ascii="Cambria" w:hAnsi="Cambria"/>
        </w:rPr>
      </w:pPr>
      <w:r w:rsidRPr="007078C2">
        <w:rPr>
          <w:rFonts w:ascii="Cambria" w:eastAsia="Times New Roman" w:hAnsi="Cambria" w:cs="Arial"/>
        </w:rPr>
        <w:t>No work experience is required.</w:t>
      </w:r>
    </w:p>
    <w:p w14:paraId="56D9FB2B" w14:textId="77777777" w:rsidR="005F4A50" w:rsidRPr="007078C2" w:rsidRDefault="005F4A50" w:rsidP="005F4A50">
      <w:pPr>
        <w:pStyle w:val="ListParagraph"/>
        <w:ind w:left="360"/>
        <w:jc w:val="both"/>
        <w:rPr>
          <w:rFonts w:ascii="Cambria" w:eastAsia="SimSun" w:hAnsi="Cambria"/>
          <w:sz w:val="24"/>
          <w:szCs w:val="24"/>
          <w:lang w:val="en-GB"/>
        </w:rPr>
      </w:pPr>
    </w:p>
    <w:p w14:paraId="4B10EA1F" w14:textId="77777777" w:rsidR="006150E0" w:rsidRPr="007078C2"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7078C2">
        <w:rPr>
          <w:rFonts w:ascii="Cambria" w:hAnsi="Cambria"/>
          <w:b/>
          <w:sz w:val="24"/>
          <w:szCs w:val="24"/>
        </w:rPr>
        <w:t>Languages:</w:t>
      </w:r>
      <w:r w:rsidRPr="007078C2">
        <w:rPr>
          <w:rFonts w:ascii="Cambria" w:hAnsi="Cambria"/>
          <w:b/>
          <w:sz w:val="24"/>
          <w:szCs w:val="24"/>
          <w:u w:val="single"/>
        </w:rPr>
        <w:t xml:space="preserve"> </w:t>
      </w:r>
    </w:p>
    <w:p w14:paraId="03858B8C" w14:textId="242F710E" w:rsidR="005F4A50" w:rsidRPr="007078C2" w:rsidRDefault="006150E0" w:rsidP="006150E0">
      <w:pPr>
        <w:pStyle w:val="Default"/>
        <w:spacing w:before="120"/>
        <w:jc w:val="both"/>
        <w:rPr>
          <w:rFonts w:ascii="Cambria" w:eastAsia="Times New Roman" w:hAnsi="Cambria" w:cs="Arial"/>
        </w:rPr>
      </w:pPr>
      <w:r w:rsidRPr="007078C2">
        <w:rPr>
          <w:rFonts w:ascii="Cambria" w:eastAsia="Times New Roman" w:hAnsi="Cambria" w:cs="Arial"/>
        </w:rPr>
        <w:t>Excellent knowledge of English for conducting research and producing content for documents and webpages is a preference for this post.</w:t>
      </w:r>
    </w:p>
    <w:p w14:paraId="3547350E" w14:textId="77777777" w:rsidR="005F4A50" w:rsidRPr="007078C2" w:rsidRDefault="005F4A50" w:rsidP="006150E0">
      <w:pPr>
        <w:pStyle w:val="Default"/>
        <w:spacing w:before="120"/>
        <w:jc w:val="both"/>
        <w:rPr>
          <w:rFonts w:ascii="Cambria" w:eastAsia="Times New Roman" w:hAnsi="Cambria" w:cs="Arial"/>
        </w:rPr>
      </w:pPr>
    </w:p>
    <w:p w14:paraId="07CB2099" w14:textId="77777777" w:rsidR="00ED3D4B" w:rsidRPr="007078C2"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7078C2">
        <w:rPr>
          <w:rFonts w:ascii="Cambria" w:hAnsi="Cambria" w:cs="Verdana"/>
          <w:b/>
          <w:bCs/>
          <w:color w:val="000000"/>
          <w:szCs w:val="24"/>
        </w:rPr>
        <w:t>Training and Learning Elements</w:t>
      </w:r>
      <w:r w:rsidRPr="007078C2">
        <w:rPr>
          <w:rFonts w:ascii="Cambria" w:hAnsi="Cambria"/>
          <w:b/>
          <w:bCs/>
          <w:szCs w:val="24"/>
        </w:rPr>
        <w:t>:</w:t>
      </w:r>
    </w:p>
    <w:p w14:paraId="684E3BD8" w14:textId="77777777" w:rsidR="006150E0" w:rsidRPr="007078C2" w:rsidRDefault="006150E0" w:rsidP="00BA1854">
      <w:pPr>
        <w:snapToGrid w:val="0"/>
        <w:spacing w:before="120" w:after="60" w:line="240" w:lineRule="auto"/>
        <w:jc w:val="both"/>
        <w:rPr>
          <w:rFonts w:ascii="Cambria" w:hAnsi="Cambria"/>
          <w:sz w:val="24"/>
          <w:szCs w:val="24"/>
        </w:rPr>
      </w:pPr>
      <w:r w:rsidRPr="007078C2">
        <w:rPr>
          <w:rFonts w:ascii="Cambria" w:hAnsi="Cambria"/>
          <w:sz w:val="24"/>
          <w:szCs w:val="24"/>
        </w:rPr>
        <w:t>The intern will acquire excellent knowledge and experience of:</w:t>
      </w:r>
    </w:p>
    <w:p w14:paraId="5C1D83D2" w14:textId="69210BEC" w:rsidR="00BA1854" w:rsidRPr="00BA1854" w:rsidRDefault="00BA1854" w:rsidP="00BA1854">
      <w:pPr>
        <w:spacing w:after="60" w:line="240" w:lineRule="auto"/>
        <w:jc w:val="both"/>
        <w:rPr>
          <w:rFonts w:ascii="Cambria" w:hAnsi="Cambria" w:cs="Verdana"/>
          <w:color w:val="000000"/>
          <w:sz w:val="24"/>
          <w:szCs w:val="24"/>
        </w:rPr>
      </w:pPr>
      <w:r w:rsidRPr="00BA1854">
        <w:rPr>
          <w:rFonts w:ascii="Cambria" w:hAnsi="Cambria" w:cs="Verdana"/>
          <w:color w:val="000000"/>
          <w:sz w:val="24"/>
          <w:szCs w:val="24"/>
        </w:rPr>
        <w:t>−</w:t>
      </w:r>
      <w:r>
        <w:rPr>
          <w:rFonts w:ascii="Cambria" w:hAnsi="Cambria" w:cs="Verdana"/>
          <w:color w:val="000000"/>
          <w:sz w:val="24"/>
          <w:szCs w:val="24"/>
        </w:rPr>
        <w:tab/>
      </w:r>
      <w:r w:rsidRPr="00BA1854">
        <w:rPr>
          <w:rFonts w:ascii="Cambria" w:hAnsi="Cambria" w:cs="Verdana"/>
          <w:color w:val="000000"/>
          <w:sz w:val="24"/>
          <w:szCs w:val="24"/>
        </w:rPr>
        <w:t>The United Nations system and its processes related to international cooperation and policy development.</w:t>
      </w:r>
    </w:p>
    <w:p w14:paraId="7356EC33" w14:textId="4A6FBFF8" w:rsidR="00BA1854" w:rsidRPr="00BA1854" w:rsidRDefault="00BA1854" w:rsidP="00BA1854">
      <w:pPr>
        <w:spacing w:after="60" w:line="240" w:lineRule="auto"/>
        <w:jc w:val="both"/>
        <w:rPr>
          <w:rFonts w:ascii="Cambria" w:hAnsi="Cambria" w:cs="Verdana"/>
          <w:color w:val="000000"/>
          <w:sz w:val="24"/>
          <w:szCs w:val="24"/>
        </w:rPr>
      </w:pPr>
      <w:r w:rsidRPr="00BA1854">
        <w:rPr>
          <w:rFonts w:ascii="Cambria" w:hAnsi="Cambria" w:cs="Verdana"/>
          <w:color w:val="000000"/>
          <w:sz w:val="24"/>
          <w:szCs w:val="24"/>
        </w:rPr>
        <w:t>−</w:t>
      </w:r>
      <w:r>
        <w:rPr>
          <w:rFonts w:ascii="Cambria" w:hAnsi="Cambria" w:cs="Verdana"/>
          <w:color w:val="000000"/>
          <w:sz w:val="24"/>
          <w:szCs w:val="24"/>
        </w:rPr>
        <w:tab/>
      </w:r>
      <w:r w:rsidRPr="00BA1854">
        <w:rPr>
          <w:rFonts w:ascii="Cambria" w:hAnsi="Cambria" w:cs="Verdana"/>
          <w:color w:val="000000"/>
          <w:sz w:val="24"/>
          <w:szCs w:val="24"/>
        </w:rPr>
        <w:t>International Telecommunication Union (ITU) frameworks, policies, and their role in global telecommunication standardization.</w:t>
      </w:r>
    </w:p>
    <w:p w14:paraId="68B0435B" w14:textId="5B9ACBAC" w:rsidR="00BA1854" w:rsidRPr="00BA1854" w:rsidRDefault="00BA1854" w:rsidP="00BA1854">
      <w:pPr>
        <w:spacing w:after="60" w:line="240" w:lineRule="auto"/>
        <w:jc w:val="both"/>
        <w:rPr>
          <w:rFonts w:ascii="Cambria" w:hAnsi="Cambria" w:cs="Verdana"/>
          <w:color w:val="000000"/>
          <w:sz w:val="24"/>
          <w:szCs w:val="24"/>
        </w:rPr>
      </w:pPr>
      <w:r w:rsidRPr="00BA1854">
        <w:rPr>
          <w:rFonts w:ascii="Cambria" w:hAnsi="Cambria" w:cs="Verdana"/>
          <w:color w:val="000000"/>
          <w:sz w:val="24"/>
          <w:szCs w:val="24"/>
        </w:rPr>
        <w:t>−</w:t>
      </w:r>
      <w:r>
        <w:rPr>
          <w:rFonts w:ascii="Cambria" w:hAnsi="Cambria" w:cs="Verdana"/>
          <w:color w:val="000000"/>
          <w:sz w:val="24"/>
          <w:szCs w:val="24"/>
        </w:rPr>
        <w:tab/>
      </w:r>
      <w:r w:rsidRPr="00BA1854">
        <w:rPr>
          <w:rFonts w:ascii="Cambria" w:hAnsi="Cambria" w:cs="Verdana"/>
          <w:color w:val="000000"/>
          <w:sz w:val="24"/>
          <w:szCs w:val="24"/>
        </w:rPr>
        <w:t>Research in Intelligent Transport Systems (ITS), smart mobility, autonomous driving, AI, road safety, and Information and Communication Technologies (ICTs).</w:t>
      </w:r>
    </w:p>
    <w:p w14:paraId="4D14EA60" w14:textId="6E04A9B3" w:rsidR="00BA1854" w:rsidRPr="00BA1854" w:rsidRDefault="00BA1854" w:rsidP="00BA1854">
      <w:pPr>
        <w:spacing w:after="60" w:line="240" w:lineRule="auto"/>
        <w:jc w:val="both"/>
        <w:rPr>
          <w:rFonts w:ascii="Cambria" w:hAnsi="Cambria" w:cs="Verdana"/>
          <w:color w:val="000000"/>
          <w:sz w:val="24"/>
          <w:szCs w:val="24"/>
        </w:rPr>
      </w:pPr>
      <w:r w:rsidRPr="00BA1854">
        <w:rPr>
          <w:rFonts w:ascii="Cambria" w:hAnsi="Cambria" w:cs="Verdana"/>
          <w:color w:val="000000"/>
          <w:sz w:val="24"/>
          <w:szCs w:val="24"/>
        </w:rPr>
        <w:t>−</w:t>
      </w:r>
      <w:r>
        <w:rPr>
          <w:rFonts w:ascii="Cambria" w:hAnsi="Cambria" w:cs="Verdana"/>
          <w:color w:val="000000"/>
          <w:sz w:val="24"/>
          <w:szCs w:val="24"/>
        </w:rPr>
        <w:tab/>
      </w:r>
      <w:r w:rsidRPr="00BA1854">
        <w:rPr>
          <w:rFonts w:ascii="Cambria" w:hAnsi="Cambria" w:cs="Verdana"/>
          <w:color w:val="000000"/>
          <w:sz w:val="24"/>
          <w:szCs w:val="24"/>
        </w:rPr>
        <w:t>Event and workshop organization, including the planning, coordination, and execution of international telecommunications and mobility-related events.</w:t>
      </w:r>
    </w:p>
    <w:p w14:paraId="76385EF0" w14:textId="7E841128" w:rsidR="006150E0" w:rsidRDefault="00BA1854" w:rsidP="00BA1854">
      <w:pPr>
        <w:spacing w:after="60" w:line="240" w:lineRule="auto"/>
        <w:jc w:val="both"/>
        <w:rPr>
          <w:rFonts w:ascii="Cambria" w:hAnsi="Cambria" w:cs="Verdana"/>
          <w:color w:val="000000"/>
          <w:sz w:val="24"/>
          <w:szCs w:val="24"/>
        </w:rPr>
      </w:pPr>
      <w:r w:rsidRPr="00BA1854">
        <w:rPr>
          <w:rFonts w:ascii="Cambria" w:hAnsi="Cambria" w:cs="Verdana"/>
          <w:color w:val="000000"/>
          <w:sz w:val="24"/>
          <w:szCs w:val="24"/>
        </w:rPr>
        <w:t>−</w:t>
      </w:r>
      <w:r>
        <w:rPr>
          <w:rFonts w:ascii="Cambria" w:hAnsi="Cambria" w:cs="Verdana"/>
          <w:color w:val="000000"/>
          <w:sz w:val="24"/>
          <w:szCs w:val="24"/>
        </w:rPr>
        <w:tab/>
      </w:r>
      <w:r w:rsidRPr="00BA1854">
        <w:rPr>
          <w:rFonts w:ascii="Cambria" w:hAnsi="Cambria" w:cs="Verdana"/>
          <w:color w:val="000000"/>
          <w:sz w:val="24"/>
          <w:szCs w:val="24"/>
        </w:rPr>
        <w:t>Proficiency in modern working tools and the use of social media for professional engagement and communication.</w:t>
      </w:r>
    </w:p>
    <w:p w14:paraId="46DC6A3C" w14:textId="77777777" w:rsidR="00BA1854" w:rsidRPr="007078C2" w:rsidRDefault="00BA1854" w:rsidP="00BA1854">
      <w:pPr>
        <w:spacing w:after="0" w:line="240" w:lineRule="auto"/>
        <w:jc w:val="both"/>
        <w:rPr>
          <w:rFonts w:ascii="Cambria" w:hAnsi="Cambria" w:cstheme="minorHAnsi"/>
          <w:sz w:val="24"/>
          <w:szCs w:val="24"/>
        </w:rPr>
      </w:pPr>
    </w:p>
    <w:p w14:paraId="6B9F0FAD" w14:textId="77777777" w:rsidR="006150E0" w:rsidRPr="007078C2" w:rsidRDefault="006150E0" w:rsidP="006150E0">
      <w:pPr>
        <w:spacing w:after="0" w:line="240" w:lineRule="auto"/>
        <w:jc w:val="both"/>
        <w:rPr>
          <w:rFonts w:ascii="Cambria" w:hAnsi="Cambria" w:cstheme="minorHAnsi"/>
          <w:sz w:val="24"/>
          <w:szCs w:val="24"/>
        </w:rPr>
      </w:pPr>
      <w:r w:rsidRPr="007078C2">
        <w:rPr>
          <w:rFonts w:ascii="Cambria" w:hAnsi="Cambria" w:cstheme="minorHAnsi"/>
          <w:sz w:val="24"/>
          <w:szCs w:val="24"/>
        </w:rPr>
        <w:t xml:space="preserve">Learning will be structured and will take place through participation in ITU meetings and/or workshops, by studying ITU reports, surveys, online research, by mentoring and on-the-job training.  The post holder will report to a direct supervisor who will provide learning opportunities by the following means: </w:t>
      </w:r>
    </w:p>
    <w:p w14:paraId="50294EAA" w14:textId="384E977D" w:rsidR="006150E0" w:rsidRPr="00BA1854" w:rsidRDefault="00BA1854" w:rsidP="00BA1854">
      <w:pPr>
        <w:spacing w:after="60" w:line="240" w:lineRule="auto"/>
        <w:jc w:val="both"/>
        <w:rPr>
          <w:rFonts w:ascii="Cambria" w:hAnsi="Cambria" w:cs="Verdana"/>
          <w:color w:val="000000"/>
          <w:sz w:val="24"/>
          <w:szCs w:val="24"/>
        </w:rPr>
      </w:pPr>
      <w:r w:rsidRPr="00BA1854">
        <w:rPr>
          <w:rFonts w:ascii="Cambria" w:hAnsi="Cambria" w:cs="Verdana"/>
          <w:color w:val="000000"/>
          <w:sz w:val="24"/>
          <w:szCs w:val="24"/>
        </w:rPr>
        <w:t>−</w:t>
      </w:r>
      <w:r>
        <w:rPr>
          <w:rFonts w:ascii="Cambria" w:hAnsi="Cambria" w:cs="Verdana"/>
          <w:color w:val="000000"/>
          <w:sz w:val="24"/>
          <w:szCs w:val="24"/>
        </w:rPr>
        <w:tab/>
      </w:r>
      <w:r w:rsidR="006150E0" w:rsidRPr="00BA1854">
        <w:rPr>
          <w:rFonts w:ascii="Cambria" w:hAnsi="Cambria" w:cs="Verdana"/>
          <w:color w:val="000000"/>
          <w:sz w:val="24"/>
          <w:szCs w:val="24"/>
        </w:rPr>
        <w:t>Attending ITU trainings dedicated to staff</w:t>
      </w:r>
    </w:p>
    <w:p w14:paraId="5BBBC279" w14:textId="3A1664B6" w:rsidR="006150E0" w:rsidRPr="00BA1854" w:rsidRDefault="00BA1854" w:rsidP="00BA1854">
      <w:pPr>
        <w:spacing w:after="60" w:line="240" w:lineRule="auto"/>
        <w:jc w:val="both"/>
        <w:rPr>
          <w:rFonts w:ascii="Cambria" w:hAnsi="Cambria" w:cs="Verdana"/>
          <w:color w:val="000000"/>
          <w:sz w:val="24"/>
          <w:szCs w:val="24"/>
        </w:rPr>
      </w:pPr>
      <w:r w:rsidRPr="00BA1854">
        <w:rPr>
          <w:rFonts w:ascii="Cambria" w:hAnsi="Cambria" w:cs="Verdana"/>
          <w:color w:val="000000"/>
          <w:sz w:val="24"/>
          <w:szCs w:val="24"/>
        </w:rPr>
        <w:t>−</w:t>
      </w:r>
      <w:r>
        <w:rPr>
          <w:rFonts w:ascii="Cambria" w:hAnsi="Cambria" w:cs="Verdana"/>
          <w:color w:val="000000"/>
          <w:sz w:val="24"/>
          <w:szCs w:val="24"/>
        </w:rPr>
        <w:tab/>
      </w:r>
      <w:r w:rsidR="006150E0" w:rsidRPr="00BA1854">
        <w:rPr>
          <w:rFonts w:ascii="Cambria" w:hAnsi="Cambria" w:cs="Verdana"/>
          <w:color w:val="000000"/>
          <w:sz w:val="24"/>
          <w:szCs w:val="24"/>
        </w:rPr>
        <w:t>Attending language courses organized by ITU to staff</w:t>
      </w:r>
    </w:p>
    <w:p w14:paraId="16AE3E23" w14:textId="71E13F5D" w:rsidR="007A6C06" w:rsidRPr="00BA1854" w:rsidRDefault="00BA1854" w:rsidP="00BA1854">
      <w:pPr>
        <w:spacing w:after="60" w:line="240" w:lineRule="auto"/>
        <w:jc w:val="both"/>
        <w:rPr>
          <w:rFonts w:ascii="Cambria" w:hAnsi="Cambria" w:cs="Verdana"/>
          <w:color w:val="000000"/>
          <w:sz w:val="24"/>
          <w:szCs w:val="24"/>
        </w:rPr>
      </w:pPr>
      <w:r w:rsidRPr="00BA1854">
        <w:rPr>
          <w:rFonts w:ascii="Cambria" w:hAnsi="Cambria" w:cs="Verdana"/>
          <w:color w:val="000000"/>
          <w:sz w:val="24"/>
          <w:szCs w:val="24"/>
        </w:rPr>
        <w:t>−</w:t>
      </w:r>
      <w:r>
        <w:rPr>
          <w:rFonts w:ascii="Cambria" w:hAnsi="Cambria" w:cs="Verdana"/>
          <w:color w:val="000000"/>
          <w:sz w:val="24"/>
          <w:szCs w:val="24"/>
        </w:rPr>
        <w:tab/>
      </w:r>
      <w:r w:rsidR="006150E0" w:rsidRPr="00BA1854">
        <w:rPr>
          <w:rFonts w:ascii="Cambria" w:hAnsi="Cambria" w:cs="Verdana"/>
          <w:color w:val="000000"/>
          <w:sz w:val="24"/>
          <w:szCs w:val="24"/>
        </w:rPr>
        <w:t xml:space="preserve">Attending international events on the topics of interest of the post </w:t>
      </w:r>
    </w:p>
    <w:p w14:paraId="4FA3A58D" w14:textId="77777777" w:rsidR="007A6C06" w:rsidRPr="007078C2" w:rsidRDefault="007A6C06" w:rsidP="007A6C06">
      <w:pPr>
        <w:jc w:val="both"/>
        <w:rPr>
          <w:rFonts w:ascii="Cambria" w:hAnsi="Cambria" w:cstheme="minorHAnsi"/>
          <w:sz w:val="24"/>
          <w:szCs w:val="24"/>
        </w:rPr>
      </w:pPr>
    </w:p>
    <w:p w14:paraId="5413028A" w14:textId="7CD3A93E" w:rsidR="00EC1F4F" w:rsidRPr="007078C2" w:rsidRDefault="001B6438" w:rsidP="00022A94">
      <w:pPr>
        <w:pStyle w:val="ListParagraph"/>
        <w:numPr>
          <w:ilvl w:val="0"/>
          <w:numId w:val="12"/>
        </w:numPr>
        <w:ind w:left="284" w:hanging="284"/>
        <w:jc w:val="both"/>
        <w:rPr>
          <w:rFonts w:ascii="Cambria" w:hAnsi="Cambria" w:cs="Verdana"/>
          <w:bCs/>
          <w:i/>
          <w:color w:val="000000"/>
          <w:sz w:val="20"/>
          <w:szCs w:val="20"/>
        </w:rPr>
      </w:pPr>
      <w:r w:rsidRPr="007078C2">
        <w:rPr>
          <w:rFonts w:ascii="Cambria" w:hAnsi="Cambria" w:cs="Verdana"/>
          <w:b/>
          <w:bCs/>
          <w:color w:val="000000"/>
          <w:sz w:val="24"/>
          <w:szCs w:val="24"/>
        </w:rPr>
        <w:t>Additional information</w:t>
      </w:r>
    </w:p>
    <w:p w14:paraId="78554CAF" w14:textId="5E14AAC9" w:rsidR="001B6438" w:rsidRPr="007078C2" w:rsidRDefault="006150E0" w:rsidP="006150E0">
      <w:pPr>
        <w:jc w:val="both"/>
        <w:rPr>
          <w:rFonts w:ascii="Cambria" w:hAnsi="Cambria" w:cs="Verdana"/>
          <w:bCs/>
          <w:i/>
          <w:color w:val="000000"/>
          <w:sz w:val="20"/>
          <w:szCs w:val="20"/>
        </w:rPr>
      </w:pPr>
      <w:r w:rsidRPr="007078C2">
        <w:rPr>
          <w:rFonts w:ascii="Cambria" w:hAnsi="Cambria" w:cstheme="minorHAnsi"/>
          <w:sz w:val="24"/>
          <w:szCs w:val="24"/>
        </w:rPr>
        <w:t>None.</w:t>
      </w:r>
    </w:p>
    <w:sectPr w:rsidR="001B6438" w:rsidRPr="007078C2"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D6B3C" w14:textId="77777777" w:rsidR="00AB2015" w:rsidRDefault="00AB2015" w:rsidP="00EB1589">
      <w:pPr>
        <w:spacing w:after="0" w:line="240" w:lineRule="auto"/>
      </w:pPr>
      <w:r>
        <w:separator/>
      </w:r>
    </w:p>
  </w:endnote>
  <w:endnote w:type="continuationSeparator" w:id="0">
    <w:p w14:paraId="086AF41D" w14:textId="77777777" w:rsidR="00AB2015" w:rsidRDefault="00AB2015"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63DD8" w14:textId="77777777" w:rsidR="00AB2015" w:rsidRDefault="00AB2015" w:rsidP="00EB1589">
      <w:pPr>
        <w:spacing w:after="0" w:line="240" w:lineRule="auto"/>
      </w:pPr>
      <w:r>
        <w:separator/>
      </w:r>
    </w:p>
  </w:footnote>
  <w:footnote w:type="continuationSeparator" w:id="0">
    <w:p w14:paraId="681F9BDB" w14:textId="77777777" w:rsidR="00AB2015" w:rsidRDefault="00AB2015"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3D7D31"/>
    <w:multiLevelType w:val="hybridMultilevel"/>
    <w:tmpl w:val="2F94AF16"/>
    <w:lvl w:ilvl="0" w:tplc="8D2EC340">
      <w:numFmt w:val="bullet"/>
      <w:lvlText w:val="−"/>
      <w:lvlJc w:val="left"/>
      <w:pPr>
        <w:ind w:left="360" w:hanging="360"/>
      </w:pPr>
      <w:rPr>
        <w:rFonts w:ascii="Garamond" w:eastAsia="MS Mincho" w:hAnsi="Garamond"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6402CF0"/>
    <w:multiLevelType w:val="hybridMultilevel"/>
    <w:tmpl w:val="4F8C2DE4"/>
    <w:lvl w:ilvl="0" w:tplc="8D2EC340">
      <w:numFmt w:val="bullet"/>
      <w:lvlText w:val="−"/>
      <w:lvlJc w:val="left"/>
      <w:pPr>
        <w:ind w:left="360" w:hanging="360"/>
      </w:pPr>
      <w:rPr>
        <w:rFonts w:ascii="Garamond" w:eastAsia="MS Mincho" w:hAnsi="Garamond"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EB04873"/>
    <w:multiLevelType w:val="hybridMultilevel"/>
    <w:tmpl w:val="D59E8498"/>
    <w:lvl w:ilvl="0" w:tplc="9AA41E9E">
      <w:numFmt w:val="bullet"/>
      <w:lvlText w:val="-"/>
      <w:lvlJc w:val="left"/>
      <w:pPr>
        <w:ind w:left="720" w:hanging="360"/>
      </w:pPr>
      <w:rPr>
        <w:rFonts w:ascii="Cambria" w:eastAsiaTheme="minorEastAsia"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2"/>
  </w:num>
  <w:num w:numId="3" w16cid:durableId="1010371184">
    <w:abstractNumId w:val="14"/>
  </w:num>
  <w:num w:numId="4" w16cid:durableId="838807718">
    <w:abstractNumId w:val="2"/>
  </w:num>
  <w:num w:numId="5" w16cid:durableId="481047802">
    <w:abstractNumId w:val="6"/>
  </w:num>
  <w:num w:numId="6" w16cid:durableId="1964269443">
    <w:abstractNumId w:val="0"/>
  </w:num>
  <w:num w:numId="7" w16cid:durableId="468403368">
    <w:abstractNumId w:val="15"/>
  </w:num>
  <w:num w:numId="8" w16cid:durableId="1591889622">
    <w:abstractNumId w:val="10"/>
  </w:num>
  <w:num w:numId="9" w16cid:durableId="500896963">
    <w:abstractNumId w:val="8"/>
  </w:num>
  <w:num w:numId="10" w16cid:durableId="368845409">
    <w:abstractNumId w:val="11"/>
  </w:num>
  <w:num w:numId="11" w16cid:durableId="1741832073">
    <w:abstractNumId w:val="4"/>
  </w:num>
  <w:num w:numId="12" w16cid:durableId="1162231846">
    <w:abstractNumId w:val="3"/>
  </w:num>
  <w:num w:numId="13" w16cid:durableId="148181075">
    <w:abstractNumId w:val="1"/>
  </w:num>
  <w:num w:numId="14" w16cid:durableId="1269385012">
    <w:abstractNumId w:val="16"/>
  </w:num>
  <w:num w:numId="15" w16cid:durableId="1872187362">
    <w:abstractNumId w:val="7"/>
  </w:num>
  <w:num w:numId="16" w16cid:durableId="1379478259">
    <w:abstractNumId w:val="9"/>
  </w:num>
  <w:num w:numId="17" w16cid:durableId="10912452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1B3C8E"/>
    <w:rsid w:val="001B6438"/>
    <w:rsid w:val="002768D0"/>
    <w:rsid w:val="00281422"/>
    <w:rsid w:val="00322179"/>
    <w:rsid w:val="003852AC"/>
    <w:rsid w:val="003857A7"/>
    <w:rsid w:val="00446952"/>
    <w:rsid w:val="004521F6"/>
    <w:rsid w:val="00462308"/>
    <w:rsid w:val="00527FA9"/>
    <w:rsid w:val="005B6FBD"/>
    <w:rsid w:val="005E3B83"/>
    <w:rsid w:val="005F4A50"/>
    <w:rsid w:val="0060012A"/>
    <w:rsid w:val="006150E0"/>
    <w:rsid w:val="00630769"/>
    <w:rsid w:val="006A729F"/>
    <w:rsid w:val="006C3D64"/>
    <w:rsid w:val="006D5C3B"/>
    <w:rsid w:val="007078C2"/>
    <w:rsid w:val="007A6C06"/>
    <w:rsid w:val="008B6D63"/>
    <w:rsid w:val="009727D9"/>
    <w:rsid w:val="009D49D9"/>
    <w:rsid w:val="009D5B4A"/>
    <w:rsid w:val="009F5CD7"/>
    <w:rsid w:val="00A05E02"/>
    <w:rsid w:val="00A134E7"/>
    <w:rsid w:val="00AB2015"/>
    <w:rsid w:val="00AF0775"/>
    <w:rsid w:val="00B421B1"/>
    <w:rsid w:val="00B848E5"/>
    <w:rsid w:val="00BA1854"/>
    <w:rsid w:val="00BF21F2"/>
    <w:rsid w:val="00C5422D"/>
    <w:rsid w:val="00C90A4E"/>
    <w:rsid w:val="00CD4E39"/>
    <w:rsid w:val="00CE1A3B"/>
    <w:rsid w:val="00D36A7F"/>
    <w:rsid w:val="00D76AE2"/>
    <w:rsid w:val="00DC2D90"/>
    <w:rsid w:val="00DD67AB"/>
    <w:rsid w:val="00E1748E"/>
    <w:rsid w:val="00E570A4"/>
    <w:rsid w:val="00E95ED6"/>
    <w:rsid w:val="00EB1589"/>
    <w:rsid w:val="00EC1F4F"/>
    <w:rsid w:val="00ED3D4B"/>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6A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character" w:customStyle="1" w:styleId="Heading1Char">
    <w:name w:val="Heading 1 Char"/>
    <w:basedOn w:val="DefaultParagraphFont"/>
    <w:link w:val="Heading1"/>
    <w:uiPriority w:val="9"/>
    <w:rsid w:val="00D76AE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040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1409</Words>
  <Characters>8037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5</cp:revision>
  <cp:lastPrinted>2017-08-23T11:38:00Z</cp:lastPrinted>
  <dcterms:created xsi:type="dcterms:W3CDTF">2025-01-29T14:04:00Z</dcterms:created>
  <dcterms:modified xsi:type="dcterms:W3CDTF">2025-02-14T13:51:00Z</dcterms:modified>
</cp:coreProperties>
</file>