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2AFF0352" w:rsidR="00257455" w:rsidRPr="00EB10A4" w:rsidRDefault="007B2D40"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UNHCR Liaison Office in New York, USA</w:t>
      </w:r>
    </w:p>
    <w:p w14:paraId="46235C08" w14:textId="77777777" w:rsidR="00AF507A" w:rsidRPr="0016306F" w:rsidRDefault="00AF507A" w:rsidP="004727F8">
      <w:pPr>
        <w:pStyle w:val="Normal-nospacing"/>
        <w:jc w:val="both"/>
        <w:rPr>
          <w:rFonts w:ascii="Arial" w:hAnsi="Arial" w:cs="Arial"/>
          <w:b/>
        </w:rPr>
      </w:pPr>
    </w:p>
    <w:p w14:paraId="3646E1A2" w14:textId="34203BF7" w:rsidR="00257455" w:rsidRPr="0016306F" w:rsidRDefault="00257455" w:rsidP="004727F8">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16306F">
        <w:rPr>
          <w:rFonts w:ascii="Arial" w:eastAsia="HGPMinchoE" w:hAnsi="Arial" w:cs="Arial"/>
          <w:lang w:val="en-US"/>
        </w:rPr>
        <w:t>full-time</w:t>
      </w:r>
      <w:r w:rsidR="00820BD5" w:rsidRPr="0016306F">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110103">
        <w:rPr>
          <w:rFonts w:ascii="Arial" w:eastAsia="HGPMinchoE" w:hAnsi="Arial" w:cs="Arial"/>
          <w:lang w:val="en-US"/>
        </w:rPr>
        <w:t>the</w:t>
      </w:r>
      <w:r w:rsidR="00110103" w:rsidRPr="007317F7">
        <w:rPr>
          <w:rFonts w:ascii="Arial" w:eastAsia="HGPMinchoE" w:hAnsi="Arial" w:cs="Arial"/>
          <w:lang w:val="en-US"/>
        </w:rPr>
        <w:t xml:space="preserve"> </w:t>
      </w:r>
      <w:r w:rsidR="00110103">
        <w:rPr>
          <w:rFonts w:ascii="Arial" w:eastAsia="HGPMinchoE" w:hAnsi="Arial" w:cs="Arial"/>
          <w:b/>
          <w:bCs/>
          <w:color w:val="0072BC"/>
          <w:lang w:val="en-US"/>
        </w:rPr>
        <w:t>Liaison</w:t>
      </w:r>
      <w:r w:rsidR="00C128D6">
        <w:rPr>
          <w:rFonts w:ascii="Arial" w:eastAsia="HGPMinchoE" w:hAnsi="Arial" w:cs="Arial"/>
          <w:b/>
          <w:bCs/>
          <w:color w:val="0072BC"/>
          <w:lang w:val="en-US"/>
        </w:rPr>
        <w:t xml:space="preserve"> Office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C128D6">
        <w:rPr>
          <w:rFonts w:ascii="Arial" w:eastAsia="HGPMinchoE" w:hAnsi="Arial" w:cs="Arial"/>
          <w:b/>
          <w:bCs/>
          <w:i/>
          <w:iCs/>
          <w:color w:val="0072BC"/>
          <w:lang w:val="en-US"/>
        </w:rPr>
        <w:t xml:space="preserve">New York, USA. </w:t>
      </w:r>
    </w:p>
    <w:p w14:paraId="69C08A9C" w14:textId="0CA04477" w:rsidR="00ED522A" w:rsidRDefault="00B974B2" w:rsidP="000C5A1E">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0D258E64"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EC464C" w:rsidRPr="00E55DAF">
        <w:rPr>
          <w:rFonts w:ascii="Arial" w:eastAsia="HGPMinchoE" w:hAnsi="Arial" w:cs="Arial"/>
          <w:bCs/>
          <w:szCs w:val="22"/>
        </w:rPr>
        <w:t>Liaison Office I</w:t>
      </w:r>
      <w:r w:rsidR="00C128D6" w:rsidRPr="00E55DAF">
        <w:rPr>
          <w:rFonts w:ascii="Arial" w:eastAsia="HGPMinchoE" w:hAnsi="Arial" w:cs="Arial"/>
          <w:bCs/>
          <w:szCs w:val="22"/>
        </w:rPr>
        <w:t>ntern</w:t>
      </w:r>
    </w:p>
    <w:p w14:paraId="49EC8DB2" w14:textId="3FCF01DC" w:rsidR="00EB10A4" w:rsidRPr="0016306F" w:rsidRDefault="00EB10A4" w:rsidP="00EB10A4">
      <w:pPr>
        <w:pStyle w:val="Normal-nospacing"/>
        <w:jc w:val="both"/>
        <w:rPr>
          <w:rFonts w:ascii="Arial" w:hAnsi="Arial" w:cs="Arial"/>
        </w:rPr>
      </w:pPr>
      <w:r w:rsidRPr="0016306F">
        <w:rPr>
          <w:rFonts w:ascii="Arial" w:hAnsi="Arial" w:cs="Arial"/>
          <w:b/>
        </w:rPr>
        <w:t>Duty Station</w:t>
      </w:r>
      <w:r w:rsidRPr="0016306F">
        <w:rPr>
          <w:rFonts w:ascii="Arial" w:hAnsi="Arial" w:cs="Arial"/>
        </w:rPr>
        <w:t xml:space="preserve">: </w:t>
      </w:r>
      <w:r w:rsidR="00C128D6">
        <w:rPr>
          <w:rFonts w:ascii="Arial" w:hAnsi="Arial" w:cs="Arial"/>
        </w:rPr>
        <w:t>New York, USA</w:t>
      </w:r>
    </w:p>
    <w:p w14:paraId="1304B9D0" w14:textId="15289693" w:rsidR="00EB10A4" w:rsidRPr="0016306F" w:rsidRDefault="00EB10A4" w:rsidP="00EB10A4">
      <w:pPr>
        <w:pStyle w:val="Normal-nospacing"/>
        <w:jc w:val="both"/>
        <w:rPr>
          <w:rFonts w:ascii="Arial" w:hAnsi="Arial" w:cs="Arial"/>
        </w:rPr>
      </w:pPr>
      <w:r w:rsidRPr="0016306F">
        <w:rPr>
          <w:rFonts w:ascii="Arial" w:hAnsi="Arial" w:cs="Arial"/>
          <w:b/>
        </w:rPr>
        <w:t>Duration</w:t>
      </w:r>
      <w:r w:rsidRPr="0016306F">
        <w:rPr>
          <w:rFonts w:ascii="Arial" w:hAnsi="Arial" w:cs="Arial"/>
        </w:rPr>
        <w:t xml:space="preserve">: </w:t>
      </w:r>
      <w:r w:rsidR="00C128D6" w:rsidRPr="00546318">
        <w:rPr>
          <w:rFonts w:ascii="Arial" w:hAnsi="Arial" w:cs="Arial"/>
        </w:rPr>
        <w:t>6 months</w:t>
      </w:r>
      <w:r w:rsidR="00546318" w:rsidRPr="00546318">
        <w:rPr>
          <w:rFonts w:ascii="Arial" w:hAnsi="Arial" w:cs="Arial"/>
        </w:rPr>
        <w:t xml:space="preserve"> </w:t>
      </w:r>
      <w:r w:rsidR="00546318">
        <w:rPr>
          <w:rFonts w:ascii="Arial" w:hAnsi="Arial" w:cs="Arial"/>
        </w:rPr>
        <w:t>(</w:t>
      </w:r>
      <w:r w:rsidR="00546318" w:rsidRPr="00546318">
        <w:rPr>
          <w:rFonts w:ascii="Arial" w:hAnsi="Arial" w:cs="Arial"/>
          <w:lang w:val="en-GB"/>
        </w:rPr>
        <w:t>with possible extension up to 8 months</w:t>
      </w:r>
      <w:r w:rsidR="00546318">
        <w:rPr>
          <w:rFonts w:ascii="Arial" w:hAnsi="Arial" w:cs="Arial"/>
          <w:lang w:val="en-GB"/>
        </w:rPr>
        <w:t>)</w:t>
      </w:r>
    </w:p>
    <w:p w14:paraId="3759135D" w14:textId="77777777" w:rsidR="00EB10A4"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3C9A6032" w:rsidR="00EB10A4" w:rsidRDefault="00C85D3D" w:rsidP="00EB10A4">
      <w:pPr>
        <w:pStyle w:val="Normal-nospacing"/>
        <w:jc w:val="both"/>
        <w:rPr>
          <w:rFonts w:ascii="Arial" w:hAnsi="Arial" w:cs="Arial"/>
        </w:rPr>
      </w:pPr>
      <w:bookmarkStart w:id="0" w:name="_Hlk140481777"/>
      <w:r>
        <w:rPr>
          <w:rFonts w:ascii="Arial" w:hAnsi="Arial" w:cs="Arial"/>
          <w:b/>
        </w:rPr>
        <w:t>Start</w:t>
      </w:r>
      <w:r w:rsidR="000F7D70" w:rsidRPr="000F7D70">
        <w:rPr>
          <w:rFonts w:ascii="Arial" w:hAnsi="Arial" w:cs="Arial"/>
          <w:b/>
        </w:rPr>
        <w:t xml:space="preserve"> Date</w:t>
      </w:r>
      <w:r w:rsidR="00EB10A4" w:rsidRPr="0016306F">
        <w:rPr>
          <w:rFonts w:ascii="Arial" w:hAnsi="Arial" w:cs="Arial"/>
        </w:rPr>
        <w:t xml:space="preserve">: </w:t>
      </w:r>
      <w:r>
        <w:rPr>
          <w:rFonts w:ascii="Arial" w:hAnsi="Arial" w:cs="Arial"/>
        </w:rPr>
        <w:t>18 August 2025</w:t>
      </w:r>
    </w:p>
    <w:p w14:paraId="10B31294" w14:textId="6A36EC9B" w:rsidR="000F7D70" w:rsidRPr="000F7D70" w:rsidRDefault="000F7D70" w:rsidP="00EB10A4">
      <w:pPr>
        <w:pStyle w:val="Normal-nospacing"/>
        <w:jc w:val="both"/>
        <w:rPr>
          <w:rFonts w:ascii="Arial" w:hAnsi="Arial" w:cs="Arial"/>
          <w:b/>
          <w:bCs/>
        </w:rPr>
      </w:pPr>
    </w:p>
    <w:bookmarkEnd w:id="0"/>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29D4166A" w14:textId="77777777" w:rsidR="00C128D6" w:rsidRPr="00546318" w:rsidRDefault="00C128D6" w:rsidP="00C128D6">
      <w:pPr>
        <w:pStyle w:val="Header"/>
        <w:jc w:val="both"/>
        <w:rPr>
          <w:rFonts w:ascii="Arial" w:hAnsi="Arial" w:cs="Arial"/>
        </w:rPr>
      </w:pPr>
      <w:r w:rsidRPr="00546318">
        <w:rPr>
          <w:rFonts w:ascii="Arial" w:hAnsi="Arial" w:cs="Arial"/>
        </w:rPr>
        <w:t xml:space="preserve">NYO represents UNHCR in New York-based UN processes and functions as a liaison working closely with UNHCR's Headquarters, regional bureaus, and country operations, along with UN Headquarters (UNHQ), including the UN Departments of the Secretariat, UN agencies, funds, and programs, the </w:t>
      </w:r>
      <w:hyperlink r:id="rId11" w:history="1">
        <w:r w:rsidRPr="00546318">
          <w:rPr>
            <w:rStyle w:val="Hyperlink"/>
            <w:rFonts w:ascii="Arial" w:hAnsi="Arial" w:cs="Arial"/>
          </w:rPr>
          <w:t>General Assembly</w:t>
        </w:r>
      </w:hyperlink>
      <w:r w:rsidRPr="00546318">
        <w:rPr>
          <w:rFonts w:ascii="Arial" w:hAnsi="Arial" w:cs="Arial"/>
        </w:rPr>
        <w:t xml:space="preserve"> and its </w:t>
      </w:r>
      <w:hyperlink r:id="rId12" w:history="1">
        <w:r w:rsidRPr="00546318">
          <w:rPr>
            <w:rStyle w:val="Hyperlink"/>
            <w:rFonts w:ascii="Arial" w:hAnsi="Arial" w:cs="Arial"/>
          </w:rPr>
          <w:t>Main Committees</w:t>
        </w:r>
      </w:hyperlink>
      <w:r w:rsidRPr="00546318">
        <w:rPr>
          <w:rFonts w:ascii="Arial" w:hAnsi="Arial" w:cs="Arial"/>
        </w:rPr>
        <w:t xml:space="preserve">, the </w:t>
      </w:r>
      <w:hyperlink r:id="rId13" w:history="1">
        <w:r w:rsidRPr="00546318">
          <w:rPr>
            <w:rStyle w:val="Hyperlink"/>
            <w:rFonts w:ascii="Arial" w:hAnsi="Arial" w:cs="Arial"/>
          </w:rPr>
          <w:t>Security Council</w:t>
        </w:r>
      </w:hyperlink>
      <w:r w:rsidRPr="00546318">
        <w:rPr>
          <w:rFonts w:ascii="Arial" w:hAnsi="Arial" w:cs="Arial"/>
        </w:rPr>
        <w:t xml:space="preserve">, and the </w:t>
      </w:r>
      <w:hyperlink r:id="rId14" w:history="1">
        <w:r w:rsidRPr="00546318">
          <w:rPr>
            <w:rStyle w:val="Hyperlink"/>
            <w:rFonts w:ascii="Arial" w:hAnsi="Arial" w:cs="Arial"/>
          </w:rPr>
          <w:t>Economic and Social Council</w:t>
        </w:r>
      </w:hyperlink>
      <w:r w:rsidRPr="00546318">
        <w:rPr>
          <w:rFonts w:ascii="Arial" w:hAnsi="Arial" w:cs="Arial"/>
        </w:rPr>
        <w:t xml:space="preserve">.  NYO also works with Permanent Missions of UN Member States (MS), non-governmental organizations (NGOs), and international and other civil society organizations. </w:t>
      </w:r>
    </w:p>
    <w:p w14:paraId="486CAC09" w14:textId="77777777" w:rsidR="00C128D6" w:rsidRPr="00546318" w:rsidRDefault="00C128D6" w:rsidP="00C128D6">
      <w:pPr>
        <w:pStyle w:val="Header"/>
        <w:jc w:val="both"/>
        <w:rPr>
          <w:rFonts w:ascii="Arial" w:hAnsi="Arial" w:cs="Arial"/>
        </w:rPr>
      </w:pPr>
    </w:p>
    <w:p w14:paraId="0C10B2B5" w14:textId="77777777" w:rsidR="00C128D6" w:rsidRPr="00546318" w:rsidRDefault="00C128D6" w:rsidP="00C128D6">
      <w:pPr>
        <w:pStyle w:val="Header"/>
        <w:jc w:val="both"/>
        <w:rPr>
          <w:rFonts w:ascii="Arial" w:hAnsi="Arial" w:cs="Arial"/>
        </w:rPr>
      </w:pPr>
      <w:r w:rsidRPr="00546318">
        <w:rPr>
          <w:rFonts w:ascii="Arial" w:hAnsi="Arial" w:cs="Arial"/>
        </w:rPr>
        <w:t>NYO engages in advocacy and partnership to ensure that UNHCR’s mandate and positions are promoted with key (UN, MS, and other) stakeholders in New York. Matters of central concern to UNHCR are high on the agenda of the United Nations and are also of prominent concern to MS, civil society, and the media. UNHCR is appreciated as the agency with operational and policy expertise on refugee, displacement, and statelessness matters.</w:t>
      </w:r>
    </w:p>
    <w:p w14:paraId="77A490A2" w14:textId="77777777" w:rsidR="00C128D6" w:rsidRPr="00546318" w:rsidRDefault="00C128D6" w:rsidP="00C128D6">
      <w:pPr>
        <w:pStyle w:val="Header"/>
        <w:jc w:val="both"/>
        <w:rPr>
          <w:rFonts w:ascii="Arial" w:hAnsi="Arial" w:cs="Arial"/>
        </w:rPr>
      </w:pPr>
    </w:p>
    <w:p w14:paraId="7F4D909B" w14:textId="77777777" w:rsidR="00C128D6" w:rsidRPr="00546318" w:rsidRDefault="00C128D6" w:rsidP="00C128D6">
      <w:pPr>
        <w:pStyle w:val="Header"/>
        <w:jc w:val="both"/>
        <w:rPr>
          <w:rFonts w:ascii="Arial" w:hAnsi="Arial" w:cs="Arial"/>
        </w:rPr>
      </w:pPr>
      <w:r w:rsidRPr="00546318">
        <w:rPr>
          <w:rFonts w:ascii="Arial" w:hAnsi="Arial" w:cs="Arial"/>
        </w:rPr>
        <w:t xml:space="preserve">With increasing numbers of refugees and internally displaced persons, the Security Council is often engaged with matters of central importance to UNHCR and the High Commissioner regularly addresses the Security Council. These matters often engage the Department of Peace Operations as well as the Department of Political and Peacebuilding Affairs, whose </w:t>
      </w:r>
      <w:r w:rsidRPr="00546318">
        <w:rPr>
          <w:rFonts w:ascii="Arial" w:hAnsi="Arial" w:cs="Arial"/>
        </w:rPr>
        <w:lastRenderedPageBreak/>
        <w:t xml:space="preserve">leadership role in integrated and mission settings coincides with some of the largest UNHCR operations globally. </w:t>
      </w:r>
    </w:p>
    <w:p w14:paraId="5DB190F4" w14:textId="77777777" w:rsidR="00C128D6" w:rsidRPr="00546318" w:rsidRDefault="00C128D6" w:rsidP="00C128D6">
      <w:pPr>
        <w:pStyle w:val="Header"/>
        <w:jc w:val="both"/>
        <w:rPr>
          <w:rFonts w:ascii="Arial" w:hAnsi="Arial" w:cs="Arial"/>
        </w:rPr>
      </w:pPr>
    </w:p>
    <w:p w14:paraId="0012CA38" w14:textId="77777777" w:rsidR="00C128D6" w:rsidRPr="00546318" w:rsidRDefault="00C128D6" w:rsidP="00C128D6">
      <w:pPr>
        <w:pStyle w:val="Header"/>
        <w:jc w:val="both"/>
        <w:rPr>
          <w:rFonts w:ascii="Arial" w:hAnsi="Arial" w:cs="Arial"/>
        </w:rPr>
      </w:pPr>
      <w:r w:rsidRPr="00546318">
        <w:rPr>
          <w:rFonts w:ascii="Arial" w:hAnsi="Arial" w:cs="Arial"/>
        </w:rPr>
        <w:t xml:space="preserve">Additionally, NYO is frequently called upon to brief and partner with civil society, including academic institutions, regarding refugees and stateless persons.  Moreover, NYO is increasingly the port of call for global media based in New York on issues pertaining to UNHCR's global programs and persons of concern. </w:t>
      </w:r>
    </w:p>
    <w:p w14:paraId="6BE47732" w14:textId="77777777" w:rsidR="00C128D6" w:rsidRDefault="00C128D6" w:rsidP="00C128D6">
      <w:pPr>
        <w:pStyle w:val="Header"/>
        <w:jc w:val="both"/>
        <w:rPr>
          <w:rFonts w:cstheme="minorHAnsi"/>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21E2A7F0" w14:textId="0F516AB9" w:rsidR="00546318" w:rsidRPr="00546318" w:rsidRDefault="00546318" w:rsidP="00546318">
      <w:pPr>
        <w:pStyle w:val="Header"/>
        <w:jc w:val="both"/>
        <w:rPr>
          <w:rFonts w:ascii="Arial" w:hAnsi="Arial" w:cs="Arial"/>
        </w:rPr>
      </w:pPr>
      <w:r w:rsidRPr="00546318">
        <w:rPr>
          <w:rFonts w:ascii="Arial" w:hAnsi="Arial" w:cs="Arial"/>
        </w:rPr>
        <w:t>The intern is expected to support colleagues who interface frequently with UN, MS, NGOs, and other counterparts on matters of central protection and human rights concern. The intern is expected to provide regular and timely analysis of developments within the UN and their possible impact on UNHCR and its operations worldwide, as well as feed into those processes.</w:t>
      </w:r>
    </w:p>
    <w:p w14:paraId="4177E817" w14:textId="77777777" w:rsidR="00546318" w:rsidRPr="00546318" w:rsidRDefault="00546318" w:rsidP="00546318">
      <w:pPr>
        <w:pStyle w:val="Header"/>
        <w:jc w:val="both"/>
        <w:rPr>
          <w:rFonts w:ascii="Arial" w:hAnsi="Arial" w:cs="Arial"/>
        </w:rPr>
      </w:pPr>
    </w:p>
    <w:p w14:paraId="36F3204E" w14:textId="77777777" w:rsidR="00C128D6" w:rsidRPr="00546318" w:rsidRDefault="00C128D6" w:rsidP="00C128D6">
      <w:pPr>
        <w:spacing w:after="0"/>
        <w:jc w:val="both"/>
        <w:rPr>
          <w:rFonts w:ascii="Arial" w:hAnsi="Arial" w:cs="Arial"/>
        </w:rPr>
      </w:pPr>
      <w:r w:rsidRPr="00546318">
        <w:rPr>
          <w:rFonts w:ascii="Arial" w:hAnsi="Arial" w:cs="Arial"/>
        </w:rPr>
        <w:t xml:space="preserve">Through the daily work, the intern will learn elements of UNHCR and UNHQ structure and processes. The learning elements result from the tasks the intern carries out during the assignment, such as knowledge of UNHCR policies, the UN system, and its policies, particularly in relation to humanitarian, political, peacekeeping, peacebuilding, development, human rights, and rule of law issues, and from engagement with experienced staff members on the team. </w:t>
      </w:r>
    </w:p>
    <w:p w14:paraId="282B29A7" w14:textId="77777777" w:rsidR="00C128D6" w:rsidRPr="00546318" w:rsidRDefault="00C128D6" w:rsidP="00C128D6">
      <w:pPr>
        <w:spacing w:after="0"/>
        <w:jc w:val="both"/>
        <w:rPr>
          <w:rFonts w:ascii="Arial" w:hAnsi="Arial" w:cs="Arial"/>
        </w:rPr>
      </w:pPr>
    </w:p>
    <w:p w14:paraId="1AE9B2ED" w14:textId="77777777" w:rsidR="00C128D6" w:rsidRPr="00546318" w:rsidRDefault="00C128D6" w:rsidP="00C128D6">
      <w:pPr>
        <w:spacing w:after="0"/>
        <w:jc w:val="both"/>
        <w:rPr>
          <w:rFonts w:ascii="Arial" w:hAnsi="Arial" w:cs="Arial"/>
        </w:rPr>
      </w:pPr>
      <w:r w:rsidRPr="00546318">
        <w:rPr>
          <w:rFonts w:ascii="Arial" w:hAnsi="Arial" w:cs="Arial"/>
        </w:rPr>
        <w:t xml:space="preserve">The intern will strengthen drafting and analytical skills, through reporting on meetings, events, and other engagements and developments; as well as presentation and negotiation skills, as the intern will assist in advocating for the inclusion of UNHCR positions into UN policies. </w:t>
      </w:r>
    </w:p>
    <w:p w14:paraId="1281FDF9" w14:textId="77777777" w:rsidR="00C128D6" w:rsidRPr="00546318" w:rsidRDefault="00C128D6" w:rsidP="00C128D6">
      <w:pPr>
        <w:spacing w:after="0"/>
        <w:jc w:val="both"/>
        <w:rPr>
          <w:rFonts w:ascii="Arial" w:hAnsi="Arial" w:cs="Arial"/>
        </w:rPr>
      </w:pPr>
    </w:p>
    <w:p w14:paraId="1FF90510" w14:textId="77777777" w:rsidR="00C128D6" w:rsidRPr="00546318" w:rsidRDefault="00C128D6" w:rsidP="00C128D6">
      <w:pPr>
        <w:spacing w:after="0"/>
        <w:jc w:val="both"/>
        <w:rPr>
          <w:rFonts w:ascii="Arial" w:hAnsi="Arial" w:cs="Arial"/>
        </w:rPr>
      </w:pPr>
      <w:r w:rsidRPr="00546318">
        <w:rPr>
          <w:rFonts w:ascii="Arial" w:hAnsi="Arial" w:cs="Arial"/>
        </w:rPr>
        <w:t xml:space="preserve">The intern will also develop research skills through more focused and in-depth study into specific thematic and geographic issues. </w:t>
      </w:r>
    </w:p>
    <w:p w14:paraId="2F43F4DB" w14:textId="77777777" w:rsidR="00C128D6" w:rsidRPr="00546318" w:rsidRDefault="00C128D6" w:rsidP="00C128D6">
      <w:pPr>
        <w:spacing w:after="0"/>
        <w:rPr>
          <w:rFonts w:ascii="Arial" w:hAnsi="Arial" w:cs="Arial"/>
        </w:rPr>
      </w:pPr>
    </w:p>
    <w:p w14:paraId="5D153851" w14:textId="0FEBD3C8" w:rsidR="00C128D6" w:rsidRPr="00546318" w:rsidRDefault="00C128D6" w:rsidP="00C128D6">
      <w:pPr>
        <w:jc w:val="both"/>
        <w:rPr>
          <w:rFonts w:ascii="Arial" w:hAnsi="Arial" w:cs="Arial"/>
        </w:rPr>
      </w:pPr>
      <w:r w:rsidRPr="00546318">
        <w:rPr>
          <w:rFonts w:ascii="Arial" w:hAnsi="Arial" w:cs="Arial"/>
        </w:rPr>
        <w:t xml:space="preserve">The intern’s assignment provides an opportunity to develop political awareness and engage in professional networking at an international level. The intern also can keep up with political and other country-related developments of direct relevance to her/his studies and potential future employment. </w:t>
      </w:r>
    </w:p>
    <w:p w14:paraId="283DFF2B" w14:textId="106F414A" w:rsidR="0022759E" w:rsidRDefault="0082636E" w:rsidP="00546318">
      <w:pPr>
        <w:spacing w:after="0"/>
        <w:jc w:val="both"/>
        <w:rPr>
          <w:rFonts w:ascii="Arial" w:hAnsi="Arial" w:cs="Arial"/>
        </w:rPr>
      </w:pPr>
      <w:r>
        <w:rPr>
          <w:rFonts w:ascii="Arial" w:hAnsi="Arial" w:cs="Arial"/>
        </w:rPr>
        <w:t xml:space="preserve">During the period </w:t>
      </w:r>
      <w:r w:rsidR="0022759E">
        <w:rPr>
          <w:rFonts w:ascii="Arial" w:hAnsi="Arial" w:cs="Arial"/>
        </w:rPr>
        <w:t xml:space="preserve">of 18 </w:t>
      </w:r>
      <w:r>
        <w:rPr>
          <w:rFonts w:ascii="Arial" w:hAnsi="Arial" w:cs="Arial"/>
        </w:rPr>
        <w:t xml:space="preserve">August to </w:t>
      </w:r>
      <w:r w:rsidR="0022759E">
        <w:rPr>
          <w:rFonts w:ascii="Arial" w:hAnsi="Arial" w:cs="Arial"/>
        </w:rPr>
        <w:t xml:space="preserve">30 </w:t>
      </w:r>
      <w:r>
        <w:rPr>
          <w:rFonts w:ascii="Arial" w:hAnsi="Arial" w:cs="Arial"/>
        </w:rPr>
        <w:t>September 2025, the intern will assist to prepare</w:t>
      </w:r>
      <w:r w:rsidR="0022759E">
        <w:rPr>
          <w:rFonts w:ascii="Arial" w:hAnsi="Arial" w:cs="Arial"/>
        </w:rPr>
        <w:t xml:space="preserve"> logistical and administrative formalities for UN General Assembly High Level Week taking place in September 2025. The individual will support in the coordination and execution of High-Level side events, roundtable discussions and other innovative collaborations at UN headquarters and other venues in NYC to increase visibility of and understanding on issues of forced displacement. This may require leading on the creation of events checklist, engagements with relevant UN offices, and helping to accompany guests and visitors at venues, as well as work on procurement of vendors, as needed. The intern will assist in preparing talking points, briefing kits and schedul</w:t>
      </w:r>
      <w:r w:rsidR="001A08D9">
        <w:rPr>
          <w:rFonts w:ascii="Arial" w:hAnsi="Arial" w:cs="Arial"/>
        </w:rPr>
        <w:t xml:space="preserve">ing of high-level missions to New York, as well as accompanying UNHCR staff to events as needed. </w:t>
      </w:r>
    </w:p>
    <w:p w14:paraId="6A9534AB" w14:textId="77777777" w:rsidR="0022759E" w:rsidRDefault="0022759E" w:rsidP="00546318">
      <w:pPr>
        <w:spacing w:after="0"/>
        <w:jc w:val="both"/>
        <w:rPr>
          <w:rFonts w:ascii="Arial" w:hAnsi="Arial" w:cs="Arial"/>
        </w:rPr>
      </w:pPr>
    </w:p>
    <w:p w14:paraId="5A45EBC7" w14:textId="6D72DD00" w:rsidR="00546318" w:rsidRDefault="0082636E" w:rsidP="00546318">
      <w:pPr>
        <w:spacing w:after="0"/>
        <w:jc w:val="both"/>
        <w:rPr>
          <w:rFonts w:ascii="Arial" w:hAnsi="Arial" w:cs="Arial"/>
        </w:rPr>
      </w:pPr>
      <w:r>
        <w:rPr>
          <w:rFonts w:ascii="Arial" w:hAnsi="Arial" w:cs="Arial"/>
        </w:rPr>
        <w:t xml:space="preserve"> </w:t>
      </w:r>
      <w:r w:rsidR="00546318" w:rsidRPr="00546318">
        <w:rPr>
          <w:rFonts w:ascii="Arial" w:hAnsi="Arial" w:cs="Arial"/>
        </w:rPr>
        <w:t xml:space="preserve">The intern will have weekly meetings with his/her supervisor to reflect on experiences, questions, workload, and learning opportunities. </w:t>
      </w:r>
    </w:p>
    <w:p w14:paraId="7AEB2D8D" w14:textId="77777777" w:rsidR="0082636E" w:rsidRDefault="0082636E" w:rsidP="00546318">
      <w:pPr>
        <w:spacing w:after="0"/>
        <w:jc w:val="both"/>
        <w:rPr>
          <w:rFonts w:ascii="Arial" w:hAnsi="Arial" w:cs="Arial"/>
        </w:rPr>
      </w:pPr>
    </w:p>
    <w:p w14:paraId="108E736A" w14:textId="17286843" w:rsidR="0082636E" w:rsidRDefault="0082636E" w:rsidP="0082636E">
      <w:pPr>
        <w:spacing w:after="0" w:line="240" w:lineRule="auto"/>
        <w:jc w:val="both"/>
      </w:pPr>
      <w:r>
        <w:t xml:space="preserve">. </w:t>
      </w:r>
    </w:p>
    <w:p w14:paraId="43EE5F3B" w14:textId="77777777" w:rsidR="0082636E" w:rsidRDefault="0082636E" w:rsidP="0082636E">
      <w:pPr>
        <w:spacing w:after="0" w:line="240" w:lineRule="auto"/>
        <w:jc w:val="both"/>
      </w:pPr>
    </w:p>
    <w:p w14:paraId="3DB2D47C" w14:textId="77777777" w:rsidR="0082636E" w:rsidRPr="00546318" w:rsidRDefault="0082636E" w:rsidP="00546318">
      <w:pPr>
        <w:spacing w:after="0"/>
        <w:jc w:val="both"/>
        <w:rPr>
          <w:rFonts w:ascii="Arial" w:hAnsi="Arial" w:cs="Arial"/>
        </w:rPr>
      </w:pPr>
    </w:p>
    <w:p w14:paraId="652868B6" w14:textId="77777777" w:rsidR="00546318" w:rsidRPr="009362F9" w:rsidRDefault="00546318" w:rsidP="00C128D6">
      <w:pPr>
        <w:jc w:val="both"/>
      </w:pPr>
    </w:p>
    <w:p w14:paraId="58A58E98" w14:textId="26C997F0" w:rsidR="00494904"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796551B" w14:textId="65581EA4" w:rsidR="00C128D6" w:rsidRPr="00110103" w:rsidRDefault="00C128D6" w:rsidP="00C128D6">
      <w:pPr>
        <w:pStyle w:val="ListParagraph"/>
        <w:numPr>
          <w:ilvl w:val="0"/>
          <w:numId w:val="27"/>
        </w:numPr>
        <w:spacing w:after="0"/>
        <w:jc w:val="both"/>
        <w:rPr>
          <w:rFonts w:ascii="Arial" w:hAnsi="Arial" w:cs="Arial"/>
        </w:rPr>
      </w:pPr>
      <w:r w:rsidRPr="00C128D6">
        <w:rPr>
          <w:rFonts w:ascii="Arial" w:hAnsi="Arial" w:cs="Arial"/>
        </w:rPr>
        <w:t>Attend and report on assigned meetings in an expeditious and timely manner;</w:t>
      </w:r>
    </w:p>
    <w:p w14:paraId="1D4BBEA2" w14:textId="77777777" w:rsidR="00C128D6" w:rsidRPr="00C128D6" w:rsidRDefault="00C128D6" w:rsidP="00C128D6">
      <w:pPr>
        <w:pStyle w:val="ListParagraph"/>
        <w:numPr>
          <w:ilvl w:val="0"/>
          <w:numId w:val="27"/>
        </w:numPr>
        <w:spacing w:after="0"/>
        <w:jc w:val="both"/>
        <w:rPr>
          <w:rFonts w:ascii="Arial" w:hAnsi="Arial" w:cs="Arial"/>
        </w:rPr>
      </w:pPr>
      <w:r w:rsidRPr="00C128D6">
        <w:rPr>
          <w:rFonts w:ascii="Arial" w:hAnsi="Arial" w:cs="Arial"/>
        </w:rPr>
        <w:t>Support UNHCR’s engagement with humanitarian, development, and other UN bodies and processes;</w:t>
      </w:r>
    </w:p>
    <w:p w14:paraId="7DDD0DD0"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Monitor, analyze, and report on key developments with relevant stakeholders and processes related to issues that may affect UNHCR's operations and activities, an update NYO and UNHCR HQ; </w:t>
      </w:r>
    </w:p>
    <w:p w14:paraId="2467D0E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Stay abreast of UNHCR’s global operations and policies and support engagement with relevant UNHCR HQ divisions and bureaus to ensure a smooth flow of information;</w:t>
      </w:r>
    </w:p>
    <w:p w14:paraId="3DC6474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Promote UNHCR’s objectives through participation in briefings and inter-agency meetings, with a view to report on policy development, priorities, and work programs of New York-based bodies and processes related to humanitarian response, human rights, development, peace, and security;</w:t>
      </w:r>
    </w:p>
    <w:p w14:paraId="7AAA017A"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Flag opportunities to enhance understanding of UNHCR’s mandate and operations amongst NY-based stakeholders;</w:t>
      </w:r>
    </w:p>
    <w:p w14:paraId="6707A17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Make suggestions and provide inputs to ensure that UNHCR's interests and concerns are taken into account in the UN and inter-agency position papers and policy statements impacting UNHCR's operations and protection activities; </w:t>
      </w:r>
    </w:p>
    <w:p w14:paraId="2ACA9E6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Enable consistent and comprehensive UNHCR messaging and interventions through close collaboration across NYO Units, as well as UNHCR HQ and field; </w:t>
      </w:r>
    </w:p>
    <w:p w14:paraId="3A2BFADC"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 xml:space="preserve">Follow and report on relevant negotiations of Security Council and General Assembly resolutions of import to UNHCR; </w:t>
      </w:r>
    </w:p>
    <w:p w14:paraId="4443A629"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Follow and report on high-level events, real-time Security Council briefings and inter-agency meetings and working groups;</w:t>
      </w:r>
    </w:p>
    <w:p w14:paraId="724A3D5F" w14:textId="77777777" w:rsidR="00C128D6" w:rsidRPr="00C128D6" w:rsidRDefault="00C128D6" w:rsidP="00C128D6">
      <w:pPr>
        <w:pStyle w:val="ListParagraph"/>
        <w:numPr>
          <w:ilvl w:val="0"/>
          <w:numId w:val="27"/>
        </w:numPr>
        <w:jc w:val="both"/>
        <w:rPr>
          <w:rFonts w:ascii="Arial" w:hAnsi="Arial" w:cs="Arial"/>
        </w:rPr>
      </w:pPr>
      <w:r w:rsidRPr="00C128D6">
        <w:rPr>
          <w:rFonts w:ascii="Arial" w:hAnsi="Arial" w:cs="Arial"/>
        </w:rPr>
        <w:t>Conduct research and consultations on the topics of relevance and interest;</w:t>
      </w:r>
    </w:p>
    <w:p w14:paraId="2521547C" w14:textId="0434848C" w:rsidR="00C128D6" w:rsidRPr="001A08D9" w:rsidRDefault="00C128D6" w:rsidP="00C128D6">
      <w:pPr>
        <w:pStyle w:val="ListParagraph"/>
        <w:numPr>
          <w:ilvl w:val="0"/>
          <w:numId w:val="27"/>
        </w:numPr>
        <w:jc w:val="both"/>
        <w:rPr>
          <w:rFonts w:ascii="Arial" w:hAnsi="Arial" w:cs="Arial"/>
        </w:rPr>
      </w:pPr>
      <w:r w:rsidRPr="001A08D9">
        <w:rPr>
          <w:rFonts w:ascii="Arial" w:hAnsi="Arial" w:cs="Arial"/>
        </w:rPr>
        <w:t>Support participation of UNHCR in relevant international and bilateral fora in New York</w:t>
      </w:r>
      <w:r w:rsidR="001A08D9" w:rsidRPr="001A08D9">
        <w:rPr>
          <w:rFonts w:ascii="Arial" w:hAnsi="Arial" w:cs="Arial"/>
        </w:rPr>
        <w:t>.</w:t>
      </w:r>
    </w:p>
    <w:p w14:paraId="0AB2CCFA" w14:textId="77777777" w:rsidR="00C128D6" w:rsidRPr="001A08D9" w:rsidRDefault="00C128D6" w:rsidP="00C128D6">
      <w:pPr>
        <w:pStyle w:val="ListParagraph"/>
        <w:numPr>
          <w:ilvl w:val="0"/>
          <w:numId w:val="27"/>
        </w:numPr>
        <w:jc w:val="both"/>
        <w:rPr>
          <w:rFonts w:ascii="Arial" w:hAnsi="Arial" w:cs="Arial"/>
        </w:rPr>
      </w:pPr>
      <w:r w:rsidRPr="001A08D9">
        <w:rPr>
          <w:rFonts w:ascii="Arial" w:hAnsi="Arial" w:cs="Arial"/>
        </w:rPr>
        <w:t xml:space="preserve">Assist in planning, coordinating, and carrying out public events organized by NYO. </w:t>
      </w:r>
    </w:p>
    <w:p w14:paraId="67E55ACA" w14:textId="52F0CD3C" w:rsidR="0082636E" w:rsidRPr="001A08D9" w:rsidRDefault="0082636E" w:rsidP="0082636E">
      <w:pPr>
        <w:pStyle w:val="ListParagraph"/>
        <w:numPr>
          <w:ilvl w:val="0"/>
          <w:numId w:val="31"/>
        </w:numPr>
        <w:spacing w:after="0" w:line="240" w:lineRule="auto"/>
        <w:jc w:val="both"/>
        <w:rPr>
          <w:rFonts w:ascii="Arial" w:hAnsi="Arial" w:cs="Arial"/>
        </w:rPr>
      </w:pPr>
      <w:r w:rsidRPr="001A08D9">
        <w:rPr>
          <w:rFonts w:ascii="Arial" w:hAnsi="Arial" w:cs="Arial"/>
        </w:rPr>
        <w:t>Assist in the planning and coordination in preparation for the UN General Assembly High Level Week, including scheduling and administrative support</w:t>
      </w:r>
      <w:r w:rsidR="001A08D9" w:rsidRPr="001A08D9">
        <w:rPr>
          <w:rFonts w:ascii="Arial" w:hAnsi="Arial" w:cs="Arial"/>
        </w:rPr>
        <w:t>.</w:t>
      </w:r>
    </w:p>
    <w:p w14:paraId="64D8E0A8" w14:textId="475D5F83" w:rsidR="0082636E" w:rsidRPr="001A08D9" w:rsidRDefault="0082636E" w:rsidP="0082636E">
      <w:pPr>
        <w:pStyle w:val="ListParagraph"/>
        <w:numPr>
          <w:ilvl w:val="0"/>
          <w:numId w:val="31"/>
        </w:numPr>
        <w:spacing w:after="0" w:line="240" w:lineRule="auto"/>
        <w:jc w:val="both"/>
        <w:rPr>
          <w:rFonts w:ascii="Arial" w:hAnsi="Arial" w:cs="Arial"/>
        </w:rPr>
      </w:pPr>
      <w:r w:rsidRPr="001A08D9">
        <w:rPr>
          <w:rFonts w:ascii="Arial" w:hAnsi="Arial" w:cs="Arial"/>
        </w:rPr>
        <w:t>Create and maintain schedules for incoming visitors, including all administrative support have been completed prior to and during the mission.</w:t>
      </w:r>
    </w:p>
    <w:p w14:paraId="6F2F6EBC" w14:textId="77777777" w:rsidR="0082636E" w:rsidRPr="001A08D9" w:rsidRDefault="0082636E" w:rsidP="0082636E">
      <w:pPr>
        <w:pStyle w:val="ListParagraph"/>
        <w:numPr>
          <w:ilvl w:val="0"/>
          <w:numId w:val="30"/>
        </w:numPr>
        <w:spacing w:after="0" w:line="240" w:lineRule="auto"/>
        <w:jc w:val="both"/>
        <w:rPr>
          <w:rFonts w:ascii="Arial" w:hAnsi="Arial" w:cs="Arial"/>
        </w:rPr>
      </w:pPr>
      <w:r w:rsidRPr="001A08D9">
        <w:rPr>
          <w:rFonts w:ascii="Arial" w:hAnsi="Arial" w:cs="Arial"/>
        </w:rPr>
        <w:t>Provide on-site support during meetings, side event events, including setup, registration, and troubleshooting.</w:t>
      </w:r>
    </w:p>
    <w:p w14:paraId="09B81D1C" w14:textId="77777777" w:rsidR="0082636E" w:rsidRPr="001A08D9" w:rsidRDefault="0082636E" w:rsidP="0082636E">
      <w:pPr>
        <w:pStyle w:val="ListParagraph"/>
        <w:numPr>
          <w:ilvl w:val="0"/>
          <w:numId w:val="30"/>
        </w:numPr>
        <w:spacing w:after="0" w:line="240" w:lineRule="auto"/>
        <w:jc w:val="both"/>
        <w:rPr>
          <w:rFonts w:ascii="Arial" w:hAnsi="Arial" w:cs="Arial"/>
        </w:rPr>
      </w:pPr>
      <w:r w:rsidRPr="001A08D9">
        <w:rPr>
          <w:rFonts w:ascii="Arial" w:hAnsi="Arial" w:cs="Arial"/>
        </w:rPr>
        <w:t>Conduct post-event evaluations to assess the success of the event and identify areas for improvement.</w:t>
      </w:r>
    </w:p>
    <w:p w14:paraId="2FAEDAC5" w14:textId="77777777" w:rsidR="00D12CF8" w:rsidRPr="00FA09B3" w:rsidRDefault="00D12CF8" w:rsidP="00C128D6">
      <w:pPr>
        <w:spacing w:line="336" w:lineRule="auto"/>
        <w:jc w:val="both"/>
        <w:rPr>
          <w:rFonts w:ascii="Arial" w:eastAsia="Calibri" w:hAnsi="Arial" w:cs="Arial"/>
        </w:rPr>
      </w:pPr>
    </w:p>
    <w:p w14:paraId="602530FE" w14:textId="4CCCFD8F"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inimum qualifications 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565B51A6"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lastRenderedPageBreak/>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5"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Pr="0074624B">
        <w:rPr>
          <w:rFonts w:ascii="Arial" w:eastAsia="Calibri" w:hAnsi="Arial" w:cs="Arial"/>
        </w:rPr>
        <w:t>;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Have completed at </w:t>
      </w:r>
      <w:r w:rsidRPr="0029488C">
        <w:rPr>
          <w:rFonts w:ascii="Arial" w:eastAsia="Calibri" w:hAnsi="Arial" w:cs="Arial"/>
          <w:b/>
          <w:bCs/>
        </w:rPr>
        <w:t>least two years of undergraduate studies</w:t>
      </w:r>
      <w:r w:rsidRPr="0074624B">
        <w:rPr>
          <w:rFonts w:ascii="Arial" w:eastAsia="Calibri" w:hAnsi="Arial" w:cs="Arial"/>
        </w:rPr>
        <w:t xml:space="preserve">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2249F238">
                <wp:simplePos x="0" y="0"/>
                <wp:positionH relativeFrom="margin">
                  <wp:align>right</wp:align>
                </wp:positionH>
                <wp:positionV relativeFrom="paragraph">
                  <wp:posOffset>12700</wp:posOffset>
                </wp:positionV>
                <wp:extent cx="5724525" cy="770467"/>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77046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60.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D7cgIAAD4FAAAOAAAAZHJzL2Uyb0RvYy54bWysVMFu2zAMvQ/YPwi6L3aCpNmMOEXWosOA&#10;oi2WDj0rslQbkEVNUmJnXz9KcpyiLXYY5oNMieQjRT5qddm3ihyEdQ3okk4nOSVCc6ga/VzSn483&#10;nz5T4jzTFVOgRUmPwtHL9ccPq84UYgY1qEpYgiDaFZ0pae29KbLM8Vq0zE3ACI1KCbZlHrf2Oass&#10;6xC9Vdkszy+yDmxlLHDhHJ5eJyVdR3wpBff3UjrhiSop5ubjauO6C2u2XrHi2TJTN3xIg/1DFi1r&#10;NAYdoa6ZZ2RvmzdQbcMtOJB+wqHNQMqGi3gHvM00f3Wbbc2MiHfB4jgzlsn9P1h+d9iaB0t8/xV6&#10;bGAoSGdc4fAw3KeXtg1/zJSgHkt4HMsmek84Hi6Ws/litqCEo265zOcXywCTnb2Ndf6bgJYEoaQW&#10;2xKrxQ63zifTk0kIpnRYNdw0SiVtOMnOeUXJH5VI1j+EJE2FmcwiaiSPuFKWHBi2nXEutJ8mVc0q&#10;kY4XOX5DnqNHzFppBAzIEuOP2ANAIOZb7JTlYB9cReTe6Jz/LbHkPHrEyKD96Nw2Gux7AApvNURO&#10;9qcipdKEKvl+16NJEHdQHbHTFtIQOMNvGmzHLXP+gVlkPTYXJ9nf4yIVdCWFQaKkBvv7vfNgj2RE&#10;LSUdTlFJ3a89s4IS9V0jTb9M5/MwdnEzR6Lgxr7U7F5q9L69AuzYFN8Mw6MY7L06idJC+4QDvwlR&#10;UcU0x9gl9SfxyqfZxgeDi80mGuGgGeZv9dbwAB3KG8j22D8xawZGeuTyHZzmjRWviJlsg6eGzd6D&#10;bCJrz1UdCo9DGhk0PCjhFXi5j1bnZ2/9BwAA//8DAFBLAwQUAAYACAAAACEAQwkG2dwAAAAGAQAA&#10;DwAAAGRycy9kb3ducmV2LnhtbEyPQUvEMBCF74L/IYzgzU22i0Vr00UEBcGLu6LsLW1m22IyKU3a&#10;rf56x5OeHsN7vPdNuV28EzOOsQ+kYb1SIJCaYHtqNbztH69uQMRkyBoXCDV8YYRtdX5WmsKGE73i&#10;vEut4BKKhdHQpTQUUsamQ2/iKgxI7B3D6E3ic2ylHc2Jy72TmVK59KYnXujMgA8dNp+7yWt4WbLx&#10;4+n9UOff8tBO5I4qf561vrxY7u9AJFzSXxh+8RkdKmaqw0Q2CqeBH0kaMhY2b9X6GkTNqWyzAVmV&#10;8j9+9QMAAP//AwBQSwECLQAUAAYACAAAACEAtoM4kv4AAADhAQAAEwAAAAAAAAAAAAAAAAAAAAAA&#10;W0NvbnRlbnRfVHlwZXNdLnhtbFBLAQItABQABgAIAAAAIQA4/SH/1gAAAJQBAAALAAAAAAAAAAAA&#10;AAAAAC8BAABfcmVscy8ucmVsc1BLAQItABQABgAIAAAAIQCj6GD7cgIAAD4FAAAOAAAAAAAAAAAA&#10;AAAAAC4CAABkcnMvZTJvRG9jLnhtbFBLAQItABQABgAIAAAAIQBDCQbZ3AAAAAYBAAAPAAAAAAAA&#10;AAAAAAAAAMwEAABkcnMvZG93bnJldi54bWxQSwUGAAAAAAQABADzAAAA1QUAAAAA&#10;" fillcolor="#0072bc [3204]" stroked="f" strokeweight="1pt">
                <v:textbox>
                  <w:txbxContent>
                    <w:p w14:paraId="5219E581" w14:textId="3A642287" w:rsidR="00284B49" w:rsidRP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284B49">
                        <w:rPr>
                          <w:rFonts w:ascii="Arial" w:eastAsia="HGPMinchoE" w:hAnsi="Arial" w:cs="Arial"/>
                          <w:szCs w:val="20"/>
                          <w:lang w:val="en-US"/>
                        </w:rPr>
                        <w:t>An individual whose father, mother, son, daughter, brother or sister is a staff</w:t>
                      </w:r>
                      <w:r w:rsidR="00152D9D">
                        <w:rPr>
                          <w:rFonts w:ascii="Arial" w:eastAsia="HGPMinchoE" w:hAnsi="Arial" w:cs="Arial"/>
                          <w:szCs w:val="20"/>
                          <w:lang w:val="en-US"/>
                        </w:rPr>
                        <w:t xml:space="preserve"> m</w:t>
                      </w:r>
                      <w:r w:rsidRPr="00284B49">
                        <w:rPr>
                          <w:rFonts w:ascii="Arial" w:eastAsia="HGPMinchoE" w:hAnsi="Arial" w:cs="Arial"/>
                          <w:szCs w:val="20"/>
                          <w:lang w:val="en-US"/>
                        </w:rPr>
                        <w:t>ember of UNHCR, including a Temporary Appointment holder or a member of the Affiliate Workforce, is not eligible for an internship.</w:t>
                      </w: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5B8272CC"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2C776C1E" w14:textId="7F8466E8" w:rsidR="00C128D6" w:rsidRPr="00CE3E04" w:rsidRDefault="00C128D6" w:rsidP="00C128D6">
      <w:pPr>
        <w:pStyle w:val="ListParagraph"/>
        <w:numPr>
          <w:ilvl w:val="0"/>
          <w:numId w:val="28"/>
        </w:numPr>
        <w:spacing w:line="256" w:lineRule="auto"/>
        <w:rPr>
          <w:rFonts w:ascii="Arial" w:eastAsia="Arial" w:hAnsi="Arial" w:cs="Arial"/>
          <w:color w:val="000000" w:themeColor="text1"/>
        </w:rPr>
      </w:pPr>
      <w:bookmarkStart w:id="1" w:name="_Hlk140481902"/>
      <w:r w:rsidRPr="00CE3E04">
        <w:rPr>
          <w:rFonts w:ascii="Arial" w:eastAsia="Arial" w:hAnsi="Arial" w:cs="Arial"/>
          <w:color w:val="000000" w:themeColor="text1"/>
        </w:rPr>
        <w:t>Degree in international relations, political sciences, law, or related field;</w:t>
      </w:r>
    </w:p>
    <w:p w14:paraId="7C7B9389" w14:textId="77777777" w:rsidR="00C128D6" w:rsidRPr="00CE3E04"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E3E04">
        <w:rPr>
          <w:rFonts w:ascii="Arial" w:eastAsia="Arial" w:hAnsi="Arial" w:cs="Arial"/>
          <w:color w:val="000000" w:themeColor="text1"/>
        </w:rPr>
        <w:t>Demonstrated commitment or strong interest in international relations, refugee issues, and humanitarian response;</w:t>
      </w:r>
    </w:p>
    <w:p w14:paraId="2BD7EA67" w14:textId="77777777" w:rsidR="00C128D6" w:rsidRPr="00CE3E04"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E3E04">
        <w:rPr>
          <w:rFonts w:ascii="Arial" w:eastAsia="Arial" w:hAnsi="Arial" w:cs="Arial"/>
          <w:color w:val="000000" w:themeColor="text1"/>
        </w:rPr>
        <w:t xml:space="preserve">Fluency in English with excellent written and oral communication </w:t>
      </w:r>
      <w:proofErr w:type="gramStart"/>
      <w:r w:rsidRPr="00CE3E04">
        <w:rPr>
          <w:rFonts w:ascii="Arial" w:eastAsia="Arial" w:hAnsi="Arial" w:cs="Arial"/>
          <w:color w:val="000000" w:themeColor="text1"/>
        </w:rPr>
        <w:t>skills;</w:t>
      </w:r>
      <w:proofErr w:type="gramEnd"/>
    </w:p>
    <w:p w14:paraId="6F58028D" w14:textId="237EA41B" w:rsidR="00CE3E04" w:rsidRPr="00CE3E04" w:rsidRDefault="00CE3E04" w:rsidP="00CE3E04">
      <w:pPr>
        <w:pStyle w:val="ListParagraph"/>
        <w:numPr>
          <w:ilvl w:val="0"/>
          <w:numId w:val="28"/>
        </w:numPr>
        <w:spacing w:after="0" w:line="240" w:lineRule="auto"/>
        <w:jc w:val="both"/>
        <w:rPr>
          <w:rFonts w:ascii="Arial" w:hAnsi="Arial" w:cs="Arial"/>
        </w:rPr>
      </w:pPr>
      <w:r w:rsidRPr="00CE3E04">
        <w:rPr>
          <w:rFonts w:ascii="Arial" w:hAnsi="Arial" w:cs="Arial"/>
        </w:rPr>
        <w:t xml:space="preserve">Strong organizational skills and attention to </w:t>
      </w:r>
      <w:proofErr w:type="gramStart"/>
      <w:r w:rsidRPr="00CE3E04">
        <w:rPr>
          <w:rFonts w:ascii="Arial" w:hAnsi="Arial" w:cs="Arial"/>
        </w:rPr>
        <w:t>detail;</w:t>
      </w:r>
      <w:proofErr w:type="gramEnd"/>
    </w:p>
    <w:p w14:paraId="11291003" w14:textId="132236E1" w:rsidR="00CE3E04" w:rsidRPr="00CE3E04" w:rsidRDefault="00CE3E04" w:rsidP="00CE3E04">
      <w:pPr>
        <w:pStyle w:val="ListParagraph"/>
        <w:numPr>
          <w:ilvl w:val="0"/>
          <w:numId w:val="28"/>
        </w:numPr>
        <w:spacing w:after="0" w:line="240" w:lineRule="auto"/>
        <w:jc w:val="both"/>
        <w:rPr>
          <w:rFonts w:ascii="Arial" w:hAnsi="Arial" w:cs="Arial"/>
        </w:rPr>
      </w:pPr>
      <w:r w:rsidRPr="00CE3E04">
        <w:rPr>
          <w:rFonts w:ascii="Arial" w:hAnsi="Arial" w:cs="Arial"/>
        </w:rPr>
        <w:t xml:space="preserve">Ability to multitask and work effectively under </w:t>
      </w:r>
      <w:proofErr w:type="gramStart"/>
      <w:r w:rsidRPr="00CE3E04">
        <w:rPr>
          <w:rFonts w:ascii="Arial" w:hAnsi="Arial" w:cs="Arial"/>
        </w:rPr>
        <w:t>pressure;</w:t>
      </w:r>
      <w:proofErr w:type="gramEnd"/>
    </w:p>
    <w:p w14:paraId="1548402C" w14:textId="77777777" w:rsidR="00C128D6" w:rsidRPr="00CE3E04" w:rsidRDefault="00C128D6" w:rsidP="00C128D6">
      <w:pPr>
        <w:pStyle w:val="ListParagraph"/>
        <w:numPr>
          <w:ilvl w:val="0"/>
          <w:numId w:val="28"/>
        </w:numPr>
        <w:spacing w:after="0" w:line="240" w:lineRule="auto"/>
        <w:rPr>
          <w:rFonts w:ascii="Arial" w:eastAsiaTheme="minorEastAsia" w:hAnsi="Arial" w:cs="Arial"/>
          <w:color w:val="000000" w:themeColor="text1"/>
        </w:rPr>
      </w:pPr>
      <w:r w:rsidRPr="00CE3E04">
        <w:rPr>
          <w:rFonts w:ascii="Arial" w:eastAsia="Arial" w:hAnsi="Arial" w:cs="Arial"/>
          <w:color w:val="000000" w:themeColor="text1"/>
        </w:rPr>
        <w:t>Proficiency in PowerPoint, Microsoft Word, Excel, and Teams.</w:t>
      </w:r>
    </w:p>
    <w:bookmarkEnd w:id="1"/>
    <w:p w14:paraId="696E8D6D" w14:textId="77777777" w:rsidR="00152D9D" w:rsidRPr="00C128D6" w:rsidRDefault="00152D9D" w:rsidP="00CE3E04">
      <w:pPr>
        <w:spacing w:line="240" w:lineRule="auto"/>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2B37D173" w:rsidR="00152D9D" w:rsidRPr="00C128D6" w:rsidRDefault="00152D9D" w:rsidP="00152D9D">
      <w:pPr>
        <w:jc w:val="both"/>
        <w:rPr>
          <w:rFonts w:ascii="Arial" w:hAnsi="Arial" w:cs="Arial"/>
        </w:rPr>
      </w:pPr>
      <w:r w:rsidRPr="00C128D6">
        <w:rPr>
          <w:rFonts w:ascii="Arial" w:hAnsi="Arial" w:cs="Arial"/>
        </w:rPr>
        <w:t xml:space="preserve">It is a </w:t>
      </w:r>
      <w:r w:rsidR="00C128D6" w:rsidRPr="00C128D6">
        <w:rPr>
          <w:rFonts w:ascii="Arial" w:hAnsi="Arial" w:cs="Arial"/>
        </w:rPr>
        <w:t xml:space="preserve">full- </w:t>
      </w:r>
      <w:r w:rsidRPr="00C128D6">
        <w:rPr>
          <w:rFonts w:ascii="Arial" w:hAnsi="Arial" w:cs="Arial"/>
        </w:rPr>
        <w:t xml:space="preserve">time role with working hours starting from 9.00am to 6:00pm Monday to Friday (40 hours per week). </w:t>
      </w:r>
      <w:r w:rsidR="007259BF" w:rsidRPr="00C128D6">
        <w:rPr>
          <w:rFonts w:ascii="Arial" w:hAnsi="Arial" w:cs="Arial"/>
          <w:lang w:val="en-US"/>
        </w:rPr>
        <w:t xml:space="preserve">The successful candidate will be </w:t>
      </w:r>
      <w:r w:rsidR="00C128D6" w:rsidRPr="00C128D6">
        <w:rPr>
          <w:rFonts w:ascii="Arial" w:hAnsi="Arial" w:cs="Arial"/>
          <w:lang w:val="en-US"/>
        </w:rPr>
        <w:t>assigned to support NYO office team in New York, USA</w:t>
      </w:r>
      <w:r w:rsidRPr="00C128D6">
        <w:rPr>
          <w:rFonts w:ascii="Arial" w:hAnsi="Arial" w:cs="Arial"/>
        </w:rPr>
        <w:t xml:space="preserve">. </w:t>
      </w:r>
    </w:p>
    <w:p w14:paraId="1397687D" w14:textId="617778CD" w:rsidR="0050209F" w:rsidRDefault="0050209F" w:rsidP="00C128D6">
      <w:pPr>
        <w:spacing w:after="0" w:line="240" w:lineRule="auto"/>
        <w:jc w:val="both"/>
        <w:rPr>
          <w:rFonts w:ascii="Arial" w:eastAsiaTheme="minorEastAsia" w:hAnsi="Arial" w:cs="Arial"/>
          <w:color w:val="000000" w:themeColor="text1"/>
        </w:rPr>
      </w:pPr>
      <w:r w:rsidRPr="000860A0">
        <w:rPr>
          <w:rFonts w:ascii="Arial" w:hAnsi="Arial" w:cs="Arial"/>
        </w:rPr>
        <w:t>Internships normally last two to six months with the possibility of extension up to eight months for full-time internships and twelve months for part-time internships</w:t>
      </w:r>
      <w:r>
        <w:rPr>
          <w:rFonts w:ascii="Arial" w:eastAsiaTheme="minorEastAsia" w:hAnsi="Arial" w:cs="Arial"/>
          <w:color w:val="000000" w:themeColor="text1"/>
        </w:rPr>
        <w:t>.</w:t>
      </w:r>
    </w:p>
    <w:p w14:paraId="34AA88FA" w14:textId="77777777" w:rsidR="0050209F" w:rsidRDefault="0050209F" w:rsidP="00C128D6">
      <w:pPr>
        <w:spacing w:after="0" w:line="240" w:lineRule="auto"/>
        <w:jc w:val="both"/>
        <w:rPr>
          <w:rFonts w:ascii="Arial" w:eastAsiaTheme="minorEastAsia" w:hAnsi="Arial" w:cs="Arial"/>
          <w:color w:val="000000" w:themeColor="text1"/>
        </w:rPr>
      </w:pPr>
    </w:p>
    <w:p w14:paraId="5E318426" w14:textId="77777777" w:rsidR="0050209F" w:rsidRPr="00AB0F2C" w:rsidRDefault="0050209F" w:rsidP="0050209F">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2CA78F75" w14:textId="77777777" w:rsidR="0050209F" w:rsidRDefault="0050209F" w:rsidP="0050209F">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622BE38F" w14:textId="77777777" w:rsidR="0050209F" w:rsidRPr="00715820" w:rsidRDefault="0050209F" w:rsidP="0050209F">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48C5D292" w14:textId="77777777" w:rsidR="0050209F" w:rsidRDefault="0050209F" w:rsidP="0050209F">
      <w:pPr>
        <w:jc w:val="both"/>
        <w:rPr>
          <w:rFonts w:ascii="Arial" w:hAnsi="Arial" w:cs="Arial"/>
        </w:rPr>
      </w:pPr>
      <w:r>
        <w:rPr>
          <w:rFonts w:ascii="Arial" w:hAnsi="Arial" w:cs="Arial"/>
        </w:rPr>
        <w:t>Acquiring</w:t>
      </w:r>
      <w:r w:rsidRPr="00715820">
        <w:rPr>
          <w:rFonts w:ascii="Arial" w:hAnsi="Arial" w:cs="Arial"/>
        </w:rPr>
        <w:t xml:space="preserve"> and renewing current visas, residence permits including all associated costs</w:t>
      </w:r>
      <w:r>
        <w:rPr>
          <w:rFonts w:ascii="Arial" w:hAnsi="Arial" w:cs="Arial"/>
        </w:rPr>
        <w:t>, obtaining medical certification</w:t>
      </w:r>
      <w:r w:rsidRPr="00715820">
        <w:rPr>
          <w:rFonts w:ascii="Arial" w:hAnsi="Arial" w:cs="Arial"/>
        </w:rPr>
        <w:t xml:space="preserve"> and</w:t>
      </w:r>
      <w:r>
        <w:rPr>
          <w:rFonts w:ascii="Arial" w:hAnsi="Arial" w:cs="Arial"/>
        </w:rPr>
        <w:t xml:space="preserve"> compliance with</w:t>
      </w:r>
      <w:r w:rsidRPr="00715820">
        <w:rPr>
          <w:rFonts w:ascii="Arial" w:hAnsi="Arial" w:cs="Arial"/>
        </w:rPr>
        <w:t xml:space="preserve"> tax</w:t>
      </w:r>
      <w:r>
        <w:rPr>
          <w:rFonts w:ascii="Arial" w:hAnsi="Arial" w:cs="Arial"/>
        </w:rPr>
        <w:t>ation requirements</w:t>
      </w:r>
      <w:r w:rsidRPr="00715820">
        <w:rPr>
          <w:rFonts w:ascii="Arial" w:hAnsi="Arial" w:cs="Arial"/>
        </w:rPr>
        <w:t xml:space="preserve"> (if applicable), are the responsibility of the intern.</w:t>
      </w:r>
    </w:p>
    <w:p w14:paraId="1D7ED655" w14:textId="2395DD8C" w:rsidR="0050209F" w:rsidRDefault="0050209F" w:rsidP="000B3D2D">
      <w:pPr>
        <w:spacing w:after="0" w:line="240" w:lineRule="auto"/>
        <w:jc w:val="both"/>
        <w:rPr>
          <w:rFonts w:ascii="Arial" w:eastAsiaTheme="minorEastAsia" w:hAnsi="Arial" w:cs="Arial"/>
          <w:color w:val="000000" w:themeColor="text1"/>
        </w:rPr>
      </w:pPr>
      <w:r w:rsidRPr="00C128D6">
        <w:rPr>
          <w:rFonts w:ascii="Arial" w:eastAsiaTheme="minorEastAsia" w:hAnsi="Arial" w:cs="Arial"/>
          <w:color w:val="000000" w:themeColor="text1"/>
        </w:rPr>
        <w:t>A G-4 visa is required for interns who are not US citizens or lawful permanent residents</w:t>
      </w:r>
      <w:r>
        <w:rPr>
          <w:rFonts w:ascii="Arial" w:eastAsiaTheme="minorEastAsia" w:hAnsi="Arial" w:cs="Arial"/>
          <w:color w:val="000000" w:themeColor="text1"/>
        </w:rPr>
        <w:t xml:space="preserve"> and applying </w:t>
      </w:r>
      <w:proofErr w:type="spellStart"/>
      <w:r>
        <w:rPr>
          <w:rFonts w:ascii="Arial" w:eastAsiaTheme="minorEastAsia" w:hAnsi="Arial" w:cs="Arial"/>
          <w:color w:val="000000" w:themeColor="text1"/>
        </w:rPr>
        <w:t>rom</w:t>
      </w:r>
      <w:proofErr w:type="spellEnd"/>
      <w:r>
        <w:rPr>
          <w:rFonts w:ascii="Arial" w:eastAsiaTheme="minorEastAsia" w:hAnsi="Arial" w:cs="Arial"/>
          <w:color w:val="000000" w:themeColor="text1"/>
        </w:rPr>
        <w:t xml:space="preserve"> abroad</w:t>
      </w:r>
      <w:r w:rsidRPr="00C128D6">
        <w:rPr>
          <w:rFonts w:ascii="Arial" w:eastAsiaTheme="minorEastAsia" w:hAnsi="Arial" w:cs="Arial"/>
          <w:color w:val="000000" w:themeColor="text1"/>
        </w:rPr>
        <w:t xml:space="preserve">. UNHCR can provide support with the required documents for a G-4 visa, however, UNHCR accepts no responsibility for any costs connected to the visa. </w:t>
      </w:r>
    </w:p>
    <w:p w14:paraId="70C92FB6" w14:textId="77777777" w:rsidR="000B3D2D" w:rsidRPr="000B3D2D" w:rsidRDefault="000B3D2D" w:rsidP="000B3D2D">
      <w:pPr>
        <w:spacing w:after="0" w:line="240" w:lineRule="auto"/>
        <w:jc w:val="both"/>
        <w:rPr>
          <w:rFonts w:ascii="Arial" w:eastAsiaTheme="minorEastAsia" w:hAnsi="Arial" w:cs="Arial"/>
          <w:color w:val="000000" w:themeColor="text1"/>
        </w:rPr>
      </w:pPr>
    </w:p>
    <w:p w14:paraId="519DDBAD" w14:textId="4195A9E0" w:rsidR="0050209F" w:rsidRDefault="0050209F" w:rsidP="0050209F">
      <w:pPr>
        <w:jc w:val="both"/>
        <w:rPr>
          <w:rFonts w:ascii="Arial" w:hAnsi="Arial" w:cs="Arial"/>
        </w:rPr>
      </w:pPr>
      <w:r>
        <w:rPr>
          <w:rFonts w:ascii="Arial" w:hAnsi="Arial" w:cs="Arial"/>
        </w:rPr>
        <w:t>International students in the US</w:t>
      </w:r>
      <w:r w:rsidRPr="0050209F">
        <w:rPr>
          <w:rFonts w:ascii="Arial" w:hAnsi="Arial" w:cs="Arial"/>
        </w:rPr>
        <w:t xml:space="preserve"> will be required to provide a work authorization on F1-CPT</w:t>
      </w:r>
      <w:r>
        <w:rPr>
          <w:rFonts w:ascii="Arial" w:hAnsi="Arial" w:cs="Arial"/>
        </w:rPr>
        <w:t xml:space="preserve">/OPT. </w:t>
      </w:r>
      <w:r w:rsidRPr="0050209F">
        <w:rPr>
          <w:rFonts w:ascii="Arial" w:hAnsi="Arial" w:cs="Arial"/>
        </w:rPr>
        <w:t xml:space="preserve">As per the requirements of the host country, UN </w:t>
      </w:r>
      <w:r>
        <w:rPr>
          <w:rFonts w:ascii="Arial" w:hAnsi="Arial" w:cs="Arial"/>
        </w:rPr>
        <w:t>interns</w:t>
      </w:r>
      <w:r w:rsidRPr="0050209F">
        <w:rPr>
          <w:rFonts w:ascii="Arial" w:hAnsi="Arial" w:cs="Arial"/>
        </w:rPr>
        <w:t xml:space="preserve"> on F1-CPT</w:t>
      </w:r>
      <w:r>
        <w:rPr>
          <w:rFonts w:ascii="Arial" w:hAnsi="Arial" w:cs="Arial"/>
        </w:rPr>
        <w:t xml:space="preserve">/OPT in New York </w:t>
      </w:r>
      <w:r w:rsidRPr="0050209F">
        <w:rPr>
          <w:rFonts w:ascii="Arial" w:hAnsi="Arial" w:cs="Arial"/>
        </w:rPr>
        <w:t>can work maximum 32 hours/week.</w:t>
      </w:r>
    </w:p>
    <w:p w14:paraId="5BE3B86C" w14:textId="77777777" w:rsidR="0050209F" w:rsidRPr="00715820" w:rsidRDefault="0050209F" w:rsidP="0050209F">
      <w:pPr>
        <w:jc w:val="both"/>
        <w:rPr>
          <w:rFonts w:ascii="Arial" w:hAnsi="Arial" w:cs="Arial"/>
        </w:rPr>
      </w:pPr>
    </w:p>
    <w:p w14:paraId="682BFAE9" w14:textId="77777777" w:rsidR="0050209F" w:rsidRDefault="0050209F" w:rsidP="0050209F">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travel. In the event the candidate is not able to produce the required certificate, they will not be admitted to the Internship Programme.</w:t>
      </w:r>
    </w:p>
    <w:p w14:paraId="7A45AE9B" w14:textId="77777777" w:rsidR="0050209F" w:rsidRDefault="0050209F" w:rsidP="0050209F">
      <w:pPr>
        <w:jc w:val="both"/>
        <w:rPr>
          <w:rFonts w:ascii="Arial" w:hAnsi="Arial" w:cs="Arial"/>
        </w:rPr>
      </w:pPr>
      <w:r w:rsidRPr="0016306F">
        <w:rPr>
          <w:rFonts w:ascii="Arial" w:hAnsi="Arial" w:cs="Arial"/>
          <w:b/>
          <w:bCs/>
        </w:rPr>
        <w:t>Allowance</w:t>
      </w:r>
      <w:r>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Pr="007A4D3E">
        <w:rPr>
          <w:rFonts w:ascii="Arial" w:hAnsi="Arial" w:cs="Arial"/>
        </w:rPr>
        <w:t>The Sponsoring Institution shall provide non-reimbursable financial support in the form of a stipend/scholarship/allowance/etc. for the period of internship with UNHCR</w:t>
      </w:r>
      <w:r>
        <w:rPr>
          <w:rFonts w:ascii="Arial" w:hAnsi="Arial" w:cs="Arial"/>
        </w:rPr>
        <w:t>. Travel expenses to and from the internship location shall be the responsibility of the respective sponsoring institution. UNHCR is not responsible for any renumeration for the intern during the internship period.</w:t>
      </w:r>
    </w:p>
    <w:p w14:paraId="5E487B13" w14:textId="77777777" w:rsidR="0050209F" w:rsidRPr="000A77A6" w:rsidRDefault="0050209F" w:rsidP="0050209F">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1DA67107" w14:textId="77777777" w:rsidR="0050209F" w:rsidRPr="000A77A6" w:rsidRDefault="0050209F" w:rsidP="0050209F">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154AED51" w14:textId="77777777" w:rsidR="0050209F" w:rsidRPr="000A77A6" w:rsidRDefault="0050209F" w:rsidP="0050209F">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767EF2BF" w14:textId="77777777" w:rsidR="0050209F" w:rsidRDefault="0050209F" w:rsidP="0050209F">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7F337DAC" w14:textId="77777777" w:rsidR="0050209F" w:rsidRDefault="0050209F" w:rsidP="0050209F">
      <w:pPr>
        <w:jc w:val="both"/>
        <w:rPr>
          <w:rFonts w:ascii="Arial" w:hAnsi="Arial" w:cs="Arial"/>
        </w:rPr>
      </w:pPr>
      <w:r>
        <w:rPr>
          <w:rFonts w:ascii="Arial" w:hAnsi="Arial" w:cs="Arial"/>
        </w:rPr>
        <w:t>------------------------</w:t>
      </w:r>
    </w:p>
    <w:p w14:paraId="75692C16" w14:textId="77777777" w:rsidR="0050209F" w:rsidRDefault="0050209F" w:rsidP="0050209F">
      <w:pPr>
        <w:jc w:val="both"/>
        <w:rPr>
          <w:rFonts w:ascii="Arial" w:hAnsi="Arial" w:cs="Arial"/>
        </w:rPr>
      </w:pPr>
      <w:r w:rsidRPr="0016306F">
        <w:rPr>
          <w:rFonts w:ascii="Arial" w:hAnsi="Arial" w:cs="Arial"/>
        </w:rPr>
        <w:t>UNHCR does not charge a fee at any stage of its recruitment process (application, interview, meeting, travelling, processing, or training</w:t>
      </w:r>
      <w:r>
        <w:rPr>
          <w:rFonts w:ascii="Arial" w:hAnsi="Arial" w:cs="Arial"/>
        </w:rPr>
        <w:t>)</w:t>
      </w:r>
      <w:r w:rsidRPr="0016306F">
        <w:rPr>
          <w:rFonts w:ascii="Arial" w:hAnsi="Arial" w:cs="Arial"/>
        </w:rPr>
        <w:t>.</w:t>
      </w:r>
    </w:p>
    <w:p w14:paraId="5ECD4AE4" w14:textId="77777777" w:rsidR="0050209F" w:rsidRDefault="0050209F" w:rsidP="0050209F">
      <w:pPr>
        <w:jc w:val="both"/>
        <w:rPr>
          <w:rFonts w:ascii="Arial" w:hAnsi="Arial" w:cs="Arial"/>
        </w:rPr>
      </w:pPr>
      <w:r w:rsidRPr="00775BD0">
        <w:rPr>
          <w:rFonts w:ascii="Arial" w:hAnsi="Arial" w:cs="Arial"/>
        </w:rPr>
        <w:t>We welcome applications from candidates with a refugee or stateless background.</w:t>
      </w:r>
    </w:p>
    <w:p w14:paraId="04BEF342" w14:textId="77777777" w:rsidR="0050209F" w:rsidRPr="0016306F" w:rsidRDefault="0050209F" w:rsidP="0050209F">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2C86EA11" w14:textId="77777777" w:rsidR="0050209F" w:rsidRDefault="0050209F" w:rsidP="0050209F">
      <w:pPr>
        <w:jc w:val="both"/>
        <w:rPr>
          <w:rFonts w:ascii="Arial" w:hAnsi="Arial" w:cs="Arial"/>
        </w:rPr>
      </w:pPr>
    </w:p>
    <w:p w14:paraId="29F95B55" w14:textId="77777777" w:rsidR="0050209F" w:rsidRDefault="0050209F" w:rsidP="00C128D6">
      <w:pPr>
        <w:spacing w:after="0" w:line="240" w:lineRule="auto"/>
        <w:jc w:val="both"/>
        <w:rPr>
          <w:rFonts w:ascii="Arial" w:eastAsiaTheme="minorEastAsia" w:hAnsi="Arial" w:cs="Arial"/>
          <w:color w:val="000000" w:themeColor="text1"/>
        </w:rPr>
      </w:pPr>
    </w:p>
    <w:p w14:paraId="5E30E447" w14:textId="77777777" w:rsidR="00C128D6" w:rsidRPr="00C128D6" w:rsidRDefault="00C128D6" w:rsidP="00C128D6">
      <w:pPr>
        <w:spacing w:after="0" w:line="240" w:lineRule="auto"/>
        <w:jc w:val="both"/>
        <w:rPr>
          <w:rFonts w:ascii="Arial" w:eastAsia="Times New Roman" w:hAnsi="Arial" w:cs="Arial"/>
        </w:rPr>
      </w:pPr>
    </w:p>
    <w:sectPr w:rsidR="00C128D6" w:rsidRPr="00C128D6" w:rsidSect="001F2B39">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9CA94" w14:textId="77777777" w:rsidR="00220AAD" w:rsidRDefault="00220AAD" w:rsidP="00694ECE">
      <w:pPr>
        <w:spacing w:after="0" w:line="240" w:lineRule="auto"/>
      </w:pPr>
      <w:r>
        <w:separator/>
      </w:r>
    </w:p>
  </w:endnote>
  <w:endnote w:type="continuationSeparator" w:id="0">
    <w:p w14:paraId="44D77FC8" w14:textId="77777777" w:rsidR="00220AAD" w:rsidRDefault="00220AAD" w:rsidP="00694ECE">
      <w:pPr>
        <w:spacing w:after="0" w:line="240" w:lineRule="auto"/>
      </w:pPr>
      <w:r>
        <w:continuationSeparator/>
      </w:r>
    </w:p>
  </w:endnote>
  <w:endnote w:type="continuationNotice" w:id="1">
    <w:p w14:paraId="3A180E99" w14:textId="77777777" w:rsidR="00220AAD" w:rsidRDefault="00220A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1AB75" w14:textId="77777777" w:rsidR="00220AAD" w:rsidRDefault="00220AAD" w:rsidP="00694ECE">
      <w:pPr>
        <w:spacing w:after="0" w:line="240" w:lineRule="auto"/>
      </w:pPr>
      <w:r>
        <w:separator/>
      </w:r>
    </w:p>
  </w:footnote>
  <w:footnote w:type="continuationSeparator" w:id="0">
    <w:p w14:paraId="3CD2F67E" w14:textId="77777777" w:rsidR="00220AAD" w:rsidRDefault="00220AAD" w:rsidP="00694ECE">
      <w:pPr>
        <w:spacing w:after="0" w:line="240" w:lineRule="auto"/>
      </w:pPr>
      <w:r>
        <w:continuationSeparator/>
      </w:r>
    </w:p>
  </w:footnote>
  <w:footnote w:type="continuationNotice" w:id="1">
    <w:p w14:paraId="37F33F18" w14:textId="77777777" w:rsidR="00220AAD" w:rsidRDefault="00220A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7407BE"/>
    <w:multiLevelType w:val="hybridMultilevel"/>
    <w:tmpl w:val="6890B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9D772C"/>
    <w:multiLevelType w:val="hybridMultilevel"/>
    <w:tmpl w:val="6198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BB55D5"/>
    <w:multiLevelType w:val="hybridMultilevel"/>
    <w:tmpl w:val="07BA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CD75DD"/>
    <w:multiLevelType w:val="hybridMultilevel"/>
    <w:tmpl w:val="C2BC2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8D0475C"/>
    <w:multiLevelType w:val="hybridMultilevel"/>
    <w:tmpl w:val="C696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C56B1E"/>
    <w:multiLevelType w:val="hybridMultilevel"/>
    <w:tmpl w:val="5B6A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217480">
    <w:abstractNumId w:val="8"/>
  </w:num>
  <w:num w:numId="2" w16cid:durableId="56705270">
    <w:abstractNumId w:val="11"/>
  </w:num>
  <w:num w:numId="3" w16cid:durableId="50424211">
    <w:abstractNumId w:val="28"/>
  </w:num>
  <w:num w:numId="4" w16cid:durableId="1287347870">
    <w:abstractNumId w:val="26"/>
  </w:num>
  <w:num w:numId="5" w16cid:durableId="350575497">
    <w:abstractNumId w:val="25"/>
  </w:num>
  <w:num w:numId="6" w16cid:durableId="2051760850">
    <w:abstractNumId w:val="29"/>
  </w:num>
  <w:num w:numId="7" w16cid:durableId="840896156">
    <w:abstractNumId w:val="22"/>
  </w:num>
  <w:num w:numId="8" w16cid:durableId="1647278448">
    <w:abstractNumId w:val="2"/>
  </w:num>
  <w:num w:numId="9" w16cid:durableId="226653733">
    <w:abstractNumId w:val="27"/>
  </w:num>
  <w:num w:numId="10" w16cid:durableId="736824579">
    <w:abstractNumId w:val="5"/>
  </w:num>
  <w:num w:numId="11" w16cid:durableId="214587368">
    <w:abstractNumId w:val="4"/>
  </w:num>
  <w:num w:numId="12" w16cid:durableId="878930818">
    <w:abstractNumId w:val="20"/>
  </w:num>
  <w:num w:numId="13" w16cid:durableId="2079476983">
    <w:abstractNumId w:val="19"/>
  </w:num>
  <w:num w:numId="14" w16cid:durableId="2109881737">
    <w:abstractNumId w:val="0"/>
  </w:num>
  <w:num w:numId="15" w16cid:durableId="64184594">
    <w:abstractNumId w:val="15"/>
  </w:num>
  <w:num w:numId="16" w16cid:durableId="2053797261">
    <w:abstractNumId w:val="3"/>
  </w:num>
  <w:num w:numId="17" w16cid:durableId="1147357753">
    <w:abstractNumId w:val="7"/>
  </w:num>
  <w:num w:numId="18" w16cid:durableId="693918339">
    <w:abstractNumId w:val="18"/>
  </w:num>
  <w:num w:numId="19" w16cid:durableId="947735944">
    <w:abstractNumId w:val="10"/>
  </w:num>
  <w:num w:numId="20" w16cid:durableId="609892233">
    <w:abstractNumId w:val="17"/>
  </w:num>
  <w:num w:numId="21" w16cid:durableId="609092741">
    <w:abstractNumId w:val="16"/>
  </w:num>
  <w:num w:numId="22" w16cid:durableId="349066691">
    <w:abstractNumId w:val="23"/>
  </w:num>
  <w:num w:numId="23" w16cid:durableId="1114396866">
    <w:abstractNumId w:val="14"/>
  </w:num>
  <w:num w:numId="24" w16cid:durableId="884484869">
    <w:abstractNumId w:val="30"/>
  </w:num>
  <w:num w:numId="25" w16cid:durableId="715080817">
    <w:abstractNumId w:val="21"/>
  </w:num>
  <w:num w:numId="26" w16cid:durableId="923801234">
    <w:abstractNumId w:val="12"/>
  </w:num>
  <w:num w:numId="27" w16cid:durableId="1086926436">
    <w:abstractNumId w:val="31"/>
  </w:num>
  <w:num w:numId="28" w16cid:durableId="1448890098">
    <w:abstractNumId w:val="24"/>
  </w:num>
  <w:num w:numId="29" w16cid:durableId="810637968">
    <w:abstractNumId w:val="9"/>
  </w:num>
  <w:num w:numId="30" w16cid:durableId="1881283830">
    <w:abstractNumId w:val="13"/>
  </w:num>
  <w:num w:numId="31" w16cid:durableId="1089741913">
    <w:abstractNumId w:val="6"/>
  </w:num>
  <w:num w:numId="32" w16cid:durableId="1449079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366F5"/>
    <w:rsid w:val="00066F8D"/>
    <w:rsid w:val="000754A4"/>
    <w:rsid w:val="0008374D"/>
    <w:rsid w:val="000964EB"/>
    <w:rsid w:val="000B3D2D"/>
    <w:rsid w:val="000C12AA"/>
    <w:rsid w:val="000C3BCB"/>
    <w:rsid w:val="000C5A1E"/>
    <w:rsid w:val="000D53D1"/>
    <w:rsid w:val="000F7D70"/>
    <w:rsid w:val="00106DFA"/>
    <w:rsid w:val="00110103"/>
    <w:rsid w:val="00114E12"/>
    <w:rsid w:val="00115F35"/>
    <w:rsid w:val="00123FF8"/>
    <w:rsid w:val="001474C4"/>
    <w:rsid w:val="00147FDE"/>
    <w:rsid w:val="00152D9D"/>
    <w:rsid w:val="0016306F"/>
    <w:rsid w:val="001631B2"/>
    <w:rsid w:val="00174FA5"/>
    <w:rsid w:val="001770BA"/>
    <w:rsid w:val="00187348"/>
    <w:rsid w:val="001921FC"/>
    <w:rsid w:val="001928C2"/>
    <w:rsid w:val="001A08D9"/>
    <w:rsid w:val="001B6163"/>
    <w:rsid w:val="001C6DFD"/>
    <w:rsid w:val="001E5916"/>
    <w:rsid w:val="001F2B39"/>
    <w:rsid w:val="002033CF"/>
    <w:rsid w:val="002040D8"/>
    <w:rsid w:val="00212DD2"/>
    <w:rsid w:val="00220AAD"/>
    <w:rsid w:val="0022759E"/>
    <w:rsid w:val="0024550D"/>
    <w:rsid w:val="00251D30"/>
    <w:rsid w:val="002569BD"/>
    <w:rsid w:val="0025711D"/>
    <w:rsid w:val="00257455"/>
    <w:rsid w:val="00262884"/>
    <w:rsid w:val="00273CFB"/>
    <w:rsid w:val="002774CF"/>
    <w:rsid w:val="00284B49"/>
    <w:rsid w:val="0029488C"/>
    <w:rsid w:val="0029633F"/>
    <w:rsid w:val="002A183E"/>
    <w:rsid w:val="002A73BF"/>
    <w:rsid w:val="002B24CC"/>
    <w:rsid w:val="002B48DB"/>
    <w:rsid w:val="002D42AA"/>
    <w:rsid w:val="002E4C3A"/>
    <w:rsid w:val="002F624A"/>
    <w:rsid w:val="00300BCD"/>
    <w:rsid w:val="00327615"/>
    <w:rsid w:val="00334FA1"/>
    <w:rsid w:val="00340355"/>
    <w:rsid w:val="00354824"/>
    <w:rsid w:val="00356EE1"/>
    <w:rsid w:val="00371A8A"/>
    <w:rsid w:val="0037599B"/>
    <w:rsid w:val="00391144"/>
    <w:rsid w:val="0039305C"/>
    <w:rsid w:val="00394754"/>
    <w:rsid w:val="00396FEE"/>
    <w:rsid w:val="003B5AA0"/>
    <w:rsid w:val="003C1D0E"/>
    <w:rsid w:val="003C4E26"/>
    <w:rsid w:val="003D3055"/>
    <w:rsid w:val="003D7E11"/>
    <w:rsid w:val="003E64B8"/>
    <w:rsid w:val="00411AD5"/>
    <w:rsid w:val="00431BA0"/>
    <w:rsid w:val="00443ECE"/>
    <w:rsid w:val="004447B9"/>
    <w:rsid w:val="00445F73"/>
    <w:rsid w:val="0045497B"/>
    <w:rsid w:val="00472189"/>
    <w:rsid w:val="004727F8"/>
    <w:rsid w:val="00476269"/>
    <w:rsid w:val="00494904"/>
    <w:rsid w:val="004A2795"/>
    <w:rsid w:val="004B0C28"/>
    <w:rsid w:val="004C43B7"/>
    <w:rsid w:val="004D42A3"/>
    <w:rsid w:val="004D56BB"/>
    <w:rsid w:val="004F6AED"/>
    <w:rsid w:val="0050209F"/>
    <w:rsid w:val="005175A2"/>
    <w:rsid w:val="00520DA0"/>
    <w:rsid w:val="00522C2E"/>
    <w:rsid w:val="00524DFF"/>
    <w:rsid w:val="0054295D"/>
    <w:rsid w:val="00542B1E"/>
    <w:rsid w:val="00546318"/>
    <w:rsid w:val="00552308"/>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92CEF"/>
    <w:rsid w:val="00694ECE"/>
    <w:rsid w:val="006B510F"/>
    <w:rsid w:val="006C5794"/>
    <w:rsid w:val="006F039E"/>
    <w:rsid w:val="006F5179"/>
    <w:rsid w:val="006F5286"/>
    <w:rsid w:val="00703769"/>
    <w:rsid w:val="0070785F"/>
    <w:rsid w:val="00707D94"/>
    <w:rsid w:val="007259BF"/>
    <w:rsid w:val="007317F7"/>
    <w:rsid w:val="00734C77"/>
    <w:rsid w:val="0074624B"/>
    <w:rsid w:val="0074649E"/>
    <w:rsid w:val="00767486"/>
    <w:rsid w:val="00776C9B"/>
    <w:rsid w:val="00792788"/>
    <w:rsid w:val="007979F0"/>
    <w:rsid w:val="007A2105"/>
    <w:rsid w:val="007A2680"/>
    <w:rsid w:val="007B2134"/>
    <w:rsid w:val="007B2D40"/>
    <w:rsid w:val="007C6190"/>
    <w:rsid w:val="007D0C93"/>
    <w:rsid w:val="007F2002"/>
    <w:rsid w:val="00801369"/>
    <w:rsid w:val="00816FD1"/>
    <w:rsid w:val="00820BD5"/>
    <w:rsid w:val="0082636E"/>
    <w:rsid w:val="0083427D"/>
    <w:rsid w:val="0083769E"/>
    <w:rsid w:val="00845E8B"/>
    <w:rsid w:val="00853F61"/>
    <w:rsid w:val="00876700"/>
    <w:rsid w:val="008817FE"/>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F507A"/>
    <w:rsid w:val="00B04EFE"/>
    <w:rsid w:val="00B4020F"/>
    <w:rsid w:val="00B574A5"/>
    <w:rsid w:val="00B64F92"/>
    <w:rsid w:val="00B65E04"/>
    <w:rsid w:val="00B67DF1"/>
    <w:rsid w:val="00B95762"/>
    <w:rsid w:val="00B974B2"/>
    <w:rsid w:val="00BC1304"/>
    <w:rsid w:val="00BE1974"/>
    <w:rsid w:val="00BE772A"/>
    <w:rsid w:val="00BF5518"/>
    <w:rsid w:val="00C07C3E"/>
    <w:rsid w:val="00C11BCA"/>
    <w:rsid w:val="00C128D6"/>
    <w:rsid w:val="00C31446"/>
    <w:rsid w:val="00C32915"/>
    <w:rsid w:val="00C37638"/>
    <w:rsid w:val="00C53C62"/>
    <w:rsid w:val="00C56AD1"/>
    <w:rsid w:val="00C607DF"/>
    <w:rsid w:val="00C65906"/>
    <w:rsid w:val="00C85D3D"/>
    <w:rsid w:val="00C86BFA"/>
    <w:rsid w:val="00C90E61"/>
    <w:rsid w:val="00C950C6"/>
    <w:rsid w:val="00CB2A27"/>
    <w:rsid w:val="00CD0B0C"/>
    <w:rsid w:val="00CE3BC9"/>
    <w:rsid w:val="00CE3E04"/>
    <w:rsid w:val="00D10098"/>
    <w:rsid w:val="00D111DA"/>
    <w:rsid w:val="00D11A03"/>
    <w:rsid w:val="00D12CF8"/>
    <w:rsid w:val="00D2141A"/>
    <w:rsid w:val="00D44485"/>
    <w:rsid w:val="00D64F91"/>
    <w:rsid w:val="00D76755"/>
    <w:rsid w:val="00D81080"/>
    <w:rsid w:val="00D86E82"/>
    <w:rsid w:val="00D90F3C"/>
    <w:rsid w:val="00DB1502"/>
    <w:rsid w:val="00DB4620"/>
    <w:rsid w:val="00DB4DB5"/>
    <w:rsid w:val="00DB71DC"/>
    <w:rsid w:val="00DD3E75"/>
    <w:rsid w:val="00DE0EE9"/>
    <w:rsid w:val="00DE6E38"/>
    <w:rsid w:val="00E027C4"/>
    <w:rsid w:val="00E24663"/>
    <w:rsid w:val="00E25814"/>
    <w:rsid w:val="00E33D26"/>
    <w:rsid w:val="00E54038"/>
    <w:rsid w:val="00E5529C"/>
    <w:rsid w:val="00E55DAF"/>
    <w:rsid w:val="00E6499E"/>
    <w:rsid w:val="00E7266C"/>
    <w:rsid w:val="00E821DC"/>
    <w:rsid w:val="00E84A95"/>
    <w:rsid w:val="00EB10A4"/>
    <w:rsid w:val="00EB6D3B"/>
    <w:rsid w:val="00EC464C"/>
    <w:rsid w:val="00EC764C"/>
    <w:rsid w:val="00ED522A"/>
    <w:rsid w:val="00EE278F"/>
    <w:rsid w:val="00EF7A19"/>
    <w:rsid w:val="00F3384B"/>
    <w:rsid w:val="00F36CE1"/>
    <w:rsid w:val="00F40B7A"/>
    <w:rsid w:val="00F42D3D"/>
    <w:rsid w:val="00F71A00"/>
    <w:rsid w:val="00F748A4"/>
    <w:rsid w:val="00FA09B3"/>
    <w:rsid w:val="00FA2A9D"/>
    <w:rsid w:val="00FA7C45"/>
    <w:rsid w:val="00FB2F01"/>
    <w:rsid w:val="00FB5AB0"/>
    <w:rsid w:val="00FC0CCE"/>
    <w:rsid w:val="00FC34F6"/>
    <w:rsid w:val="00FD7587"/>
    <w:rsid w:val="00FD7BF9"/>
    <w:rsid w:val="00FE25B2"/>
    <w:rsid w:val="00FE3FA1"/>
    <w:rsid w:val="00FF2435"/>
    <w:rsid w:val="238A6030"/>
    <w:rsid w:val="2E3E6349"/>
    <w:rsid w:val="3C20DEC7"/>
    <w:rsid w:val="45AF026F"/>
    <w:rsid w:val="4B6665A9"/>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9E82EDBA-D628-4CEF-913F-7C0A92DB8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semiHidden/>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semiHidden/>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ecuritycounci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en/ga/maincommittees/index.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en/ga/" TargetMode="External"/><Relationship Id="rId5" Type="http://schemas.openxmlformats.org/officeDocument/2006/relationships/numbering" Target="numbering.xml"/><Relationship Id="rId15" Type="http://schemas.openxmlformats.org/officeDocument/2006/relationships/hyperlink" Target="https://whed.net/home.php"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ecosoc/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8</cp:revision>
  <cp:lastPrinted>2015-12-10T13:54:00Z</cp:lastPrinted>
  <dcterms:created xsi:type="dcterms:W3CDTF">2025-02-12T20:20:00Z</dcterms:created>
  <dcterms:modified xsi:type="dcterms:W3CDTF">2025-02-18T21:39:00Z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