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0B884ADB" w14:paraId="5F82DB08" w14:textId="77777777">
        <w:tc>
          <w:tcPr>
            <w:tcW w:w="3061" w:type="dxa"/>
            <w:tcBorders>
              <w:bottom w:val="single" w:color="FFFFFF" w:themeColor="background1" w:sz="4" w:space="0"/>
            </w:tcBorders>
            <w:shd w:val="clear" w:color="auto" w:fill="418FDE"/>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Pr>
              <w:p w:rsidRPr="006E5D2E" w:rsidR="00BC6BFA" w:rsidP="146083C4" w:rsidRDefault="00900103" w14:paraId="06EA2465" w14:textId="3B7967F1">
                <w:pPr>
                  <w:pStyle w:val="Title"/>
                  <w:jc w:val="left"/>
                  <w:rPr>
                    <w:rStyle w:val="PDNORMALTEXT"/>
                  </w:rPr>
                </w:pPr>
                <w:r w:rsidRPr="146083C4">
                  <w:rPr>
                    <w:rStyle w:val="PDNORMALTEXT"/>
                  </w:rPr>
                  <w:t>Inte</w:t>
                </w:r>
                <w:r w:rsidRPr="146083C4" w:rsidR="35087E8A">
                  <w:rPr>
                    <w:rStyle w:val="PDNORMALTEXT"/>
                  </w:rPr>
                  <w:t xml:space="preserve">rn </w:t>
                </w:r>
                <w:r w:rsidR="00F53B61">
                  <w:rPr>
                    <w:rStyle w:val="PDNORMALTEXT"/>
                  </w:rPr>
                  <w:t>– Human Resources</w:t>
                </w:r>
                <w:r w:rsidRPr="146083C4" w:rsidR="35087E8A">
                  <w:rPr>
                    <w:rStyle w:val="PDNORMALTEXT"/>
                  </w:rPr>
                  <w:t xml:space="preserve"> </w:t>
                </w:r>
              </w:p>
            </w:tc>
          </w:sdtContent>
        </w:sdt>
      </w:tr>
      <w:tr w:rsidRPr="00BC6BFA" w:rsidR="00BC6BFA" w:rsidTr="0B884ADB" w14:paraId="2BD6373F" w14:textId="77777777">
        <w:trPr>
          <w:trHeight w:val="300"/>
        </w:trPr>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Pr>
          <w:p w:rsidRPr="006E5D2E" w:rsidR="00BC6BFA" w:rsidP="146083C4" w:rsidRDefault="00F53B61" w14:paraId="610F87B6" w14:textId="3CE869C9">
            <w:pPr>
              <w:pStyle w:val="Title"/>
              <w:jc w:val="left"/>
              <w:rPr>
                <w:rStyle w:val="PDNORMALTEXT"/>
              </w:rPr>
            </w:pPr>
            <w:r w:rsidRPr="0B884ADB">
              <w:rPr>
                <w:rStyle w:val="PDNORMALTEXT"/>
              </w:rPr>
              <w:t>Cairo, Egypt</w:t>
            </w:r>
          </w:p>
        </w:tc>
      </w:tr>
      <w:tr w:rsidRPr="00BC6BFA" w:rsidR="00BC6BFA" w:rsidTr="0B884ADB" w14:paraId="5D386380"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Pr>
              <w:p w:rsidRPr="006E5D2E" w:rsidR="00BC6BFA" w:rsidP="005F2C96" w:rsidRDefault="00F53B61" w14:paraId="0336827B" w14:textId="56C83051">
                <w:pPr>
                  <w:pStyle w:val="Title"/>
                  <w:jc w:val="left"/>
                  <w:rPr>
                    <w:szCs w:val="22"/>
                  </w:rPr>
                </w:pPr>
                <w:r>
                  <w:rPr>
                    <w:rStyle w:val="PDNORMALTEXT"/>
                  </w:rPr>
                  <w:t>Human Resources</w:t>
                </w:r>
              </w:p>
            </w:tc>
          </w:sdtContent>
        </w:sdt>
      </w:tr>
      <w:tr w:rsidRPr="00BC6BFA" w:rsidR="00BC6BFA" w:rsidTr="0B884ADB" w14:paraId="58BB3C91"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Pr>
              <w:p w:rsidRPr="006E5D2E" w:rsidR="00BC6BFA" w:rsidP="005F2C96" w:rsidRDefault="00F53B61" w14:paraId="69AACE5A" w14:textId="0DC4144D">
                <w:pPr>
                  <w:pStyle w:val="Title"/>
                  <w:jc w:val="left"/>
                  <w:rPr>
                    <w:szCs w:val="22"/>
                  </w:rPr>
                </w:pPr>
                <w:r>
                  <w:rPr>
                    <w:rStyle w:val="PDNORMALTEXT"/>
                  </w:rPr>
                  <w:t>Resource Management Unit</w:t>
                </w:r>
              </w:p>
            </w:tc>
          </w:sdtContent>
        </w:sdt>
      </w:tr>
      <w:tr w:rsidRPr="00BC6BFA" w:rsidR="00BC6BFA" w:rsidTr="0B884ADB" w14:paraId="2F562DAB"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Pr>
              <w:p w:rsidRPr="006E5D2E" w:rsidR="00BC6BFA" w:rsidP="0B884ADB" w:rsidRDefault="186F29CF" w14:paraId="46BF2E0B" w14:textId="05EA54D6">
                <w:pPr>
                  <w:pStyle w:val="Title"/>
                  <w:jc w:val="left"/>
                  <w:rPr>
                    <w:rStyle w:val="PDNORMALTEXT"/>
                  </w:rPr>
                </w:pPr>
                <w:r w:rsidRPr="0B884ADB">
                  <w:rPr>
                    <w:rStyle w:val="PDNORMALTEXT"/>
                  </w:rPr>
                  <w:t>Regional Office</w:t>
                </w:r>
              </w:p>
            </w:tc>
          </w:sdtContent>
        </w:sdt>
      </w:tr>
      <w:tr w:rsidRPr="00BC6BFA" w:rsidR="00BC6BFA" w:rsidTr="0B884ADB" w14:paraId="6F54594E"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Pr>
              <w:p w:rsidRPr="006E5D2E" w:rsidR="00BC6BFA" w:rsidP="146083C4" w:rsidRDefault="00F53B61" w14:paraId="199E7753" w14:textId="79227D2F">
                <w:pPr>
                  <w:pStyle w:val="Title"/>
                  <w:rPr>
                    <w:rStyle w:val="PDNORMALTEXT"/>
                  </w:rPr>
                </w:pPr>
                <w:r>
                  <w:rPr>
                    <w:rStyle w:val="PDNORMALTEXT"/>
                  </w:rPr>
                  <w:t>Regional HR Business Partner</w:t>
                </w:r>
              </w:p>
            </w:tc>
          </w:sdtContent>
        </w:sdt>
      </w:tr>
      <w:tr w:rsidRPr="00BC6BFA" w:rsidR="00BC6BFA" w:rsidTr="0B884ADB" w14:paraId="0D4C7E39" w14:textId="77777777">
        <w:tc>
          <w:tcPr>
            <w:tcW w:w="3061" w:type="dxa"/>
            <w:tcBorders>
              <w:top w:val="single" w:color="FFFFFF" w:themeColor="background1" w:sz="4" w:space="0"/>
            </w:tcBorders>
            <w:shd w:val="clear" w:color="auto" w:fill="418FDE"/>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tc>
          <w:tcPr>
            <w:tcW w:w="6293" w:type="dxa"/>
            <w:shd w:val="clear" w:color="auto" w:fill="auto"/>
          </w:tcPr>
          <w:p w:rsidRPr="006E5D2E" w:rsidR="00BC6BFA" w:rsidP="0B884ADB" w:rsidRDefault="7BD3A6D0" w14:paraId="3287581F" w14:textId="773D95E1">
            <w:pPr>
              <w:pStyle w:val="Title"/>
              <w:jc w:val="left"/>
              <w:rPr>
                <w:rStyle w:val="PDNORMALTEXT"/>
              </w:rPr>
            </w:pPr>
            <w:r w:rsidRPr="0B884ADB">
              <w:rPr>
                <w:rStyle w:val="PDNORMALTEXT"/>
              </w:rPr>
              <w:t>0</w:t>
            </w:r>
          </w:p>
        </w:tc>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3515D298" w14:paraId="23898AE4" w14:textId="3D3E4AEC">
      <w:pPr>
        <w:autoSpaceDE/>
        <w:autoSpaceDN/>
        <w:adjustRightInd/>
        <w:spacing w:after="0"/>
        <w:jc w:val="left"/>
        <w:rPr>
          <w:rFonts w:cs="Angsana New"/>
          <w:color w:val="418FDE"/>
          <w:spacing w:val="20"/>
          <w:sz w:val="24"/>
          <w:szCs w:val="24"/>
          <w:lang w:val="en-US" w:eastAsia="en-US"/>
        </w:rPr>
      </w:pPr>
      <w:r w:rsidR="2B83507F">
        <w:rPr>
          <w:rFonts w:cs="Angsana New"/>
          <w:color w:val="418FDE"/>
          <w:spacing w:val="20"/>
          <w:sz w:val="24"/>
          <w:szCs w:val="24"/>
          <w:lang w:val="en-US" w:eastAsia="en-US"/>
        </w:rPr>
        <w:t>BACKGROUND INFORMATION</w:t>
      </w:r>
    </w:p>
    <w:p w:rsidR="0899BF39" w:rsidP="2572D1BC" w:rsidRDefault="1D9FD8AD" w14:paraId="2859AFC5" w14:textId="6D7B7C28">
      <w:pPr>
        <w:spacing w:after="200" w:line="240" w:lineRule="auto"/>
        <w:jc w:val="both"/>
        <w:rPr>
          <w:rFonts w:eastAsia="Gill Sans Nova" w:cs="Gill Sans Nova"/>
        </w:rPr>
      </w:pPr>
      <w:r w:rsidRPr="2572D1BC" w:rsidR="2CDCD700">
        <w:rPr>
          <w:rStyle w:val="PDNORMALTEXT"/>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The International Organization for Migration (IOM) is an intergovernmental organization created in 1951 which occupies a leading position on the migratory scene. Composed of 175-member states, plus eight other states with observer status, IOM has offices in more than 100 countries. IOM works closely with governmental, </w:t>
      </w:r>
      <w:r w:rsidRPr="2572D1BC" w:rsidR="2CDCD700">
        <w:rPr>
          <w:rStyle w:val="PDNORMALTEXT"/>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intergovernmental</w:t>
      </w:r>
      <w:r w:rsidRPr="2572D1BC" w:rsidR="2CDCD700">
        <w:rPr>
          <w:rStyle w:val="PDNORMALTEXT"/>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and non- governmental partners to help ensure the orderly and humane management of migration, to promote international cooperation on migration issues, to </w:t>
      </w:r>
      <w:r w:rsidRPr="2572D1BC" w:rsidR="2CDCD700">
        <w:rPr>
          <w:rStyle w:val="PDNORMALTEXT"/>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assist</w:t>
      </w:r>
      <w:r w:rsidRPr="2572D1BC" w:rsidR="2CDCD700">
        <w:rPr>
          <w:rStyle w:val="PDNORMALTEXT"/>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in the search for practical solutions to migration problems and to provide humanitarian </w:t>
      </w:r>
      <w:r w:rsidRPr="2572D1BC" w:rsidR="2CDCD700">
        <w:rPr>
          <w:rStyle w:val="PDNORMALTEXT"/>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assistance</w:t>
      </w:r>
      <w:r w:rsidRPr="2572D1BC" w:rsidR="2CDCD700">
        <w:rPr>
          <w:rStyle w:val="PDNORMALTEXT"/>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to migrants in need, including refugees and internally displaced people. Since September 2016, IOM has become the United Nations migration agency.</w:t>
      </w:r>
      <w:r w:rsidRPr="2572D1BC" w:rsidR="2CDCD700">
        <w:rPr>
          <w:rFonts w:eastAsia="Gill Sans Nova" w:cs="Gill Sans Nova"/>
        </w:rPr>
        <w:t xml:space="preserve"> </w:t>
      </w:r>
    </w:p>
    <w:p w:rsidR="0899BF39" w:rsidP="454BD58A" w:rsidRDefault="1D9FD8AD" w14:paraId="4FAF760F" w14:textId="7E26C635">
      <w:pPr>
        <w:spacing w:after="200"/>
        <w:rPr>
          <w:rFonts w:eastAsia="Gill Sans Nova" w:cs="Gill Sans Nova"/>
        </w:rPr>
      </w:pPr>
      <w:r w:rsidRPr="2572D1BC" w:rsidR="39C96B5E">
        <w:rPr>
          <w:rFonts w:eastAsia="Gill Sans Nova" w:cs="Gill Sans Nova"/>
        </w:rPr>
        <w:t xml:space="preserve">Within the </w:t>
      </w:r>
      <w:r w:rsidRPr="2572D1BC" w:rsidR="12DE39DF">
        <w:rPr>
          <w:rFonts w:eastAsia="Gill Sans Nova" w:cs="Gill Sans Nova"/>
        </w:rPr>
        <w:t>Middle East and North Africa (</w:t>
      </w:r>
      <w:r w:rsidRPr="2572D1BC" w:rsidR="39C96B5E">
        <w:rPr>
          <w:rFonts w:eastAsia="Gill Sans Nova" w:cs="Gill Sans Nova"/>
        </w:rPr>
        <w:t>MENA</w:t>
      </w:r>
      <w:r w:rsidRPr="2572D1BC" w:rsidR="6F8551A6">
        <w:rPr>
          <w:rFonts w:eastAsia="Gill Sans Nova" w:cs="Gill Sans Nova"/>
        </w:rPr>
        <w:t>)</w:t>
      </w:r>
      <w:r w:rsidRPr="2572D1BC" w:rsidR="39C96B5E">
        <w:rPr>
          <w:rFonts w:eastAsia="Gill Sans Nova" w:cs="Gill Sans Nova"/>
        </w:rPr>
        <w:t xml:space="preserve"> Context, the Regional HR Team of the Regional Office</w:t>
      </w:r>
      <w:r w:rsidRPr="2572D1BC" w:rsidR="43B835F3">
        <w:rPr>
          <w:rFonts w:eastAsia="Gill Sans Nova" w:cs="Gill Sans Nova"/>
        </w:rPr>
        <w:t xml:space="preserve"> (</w:t>
      </w:r>
      <w:r w:rsidRPr="2572D1BC" w:rsidR="39C96B5E">
        <w:rPr>
          <w:rFonts w:eastAsia="Gill Sans Nova" w:cs="Gill Sans Nova"/>
        </w:rPr>
        <w:t>RO</w:t>
      </w:r>
      <w:r w:rsidRPr="2572D1BC" w:rsidR="771138E2">
        <w:rPr>
          <w:rFonts w:eastAsia="Gill Sans Nova" w:cs="Gill Sans Nova"/>
        </w:rPr>
        <w:t>)</w:t>
      </w:r>
      <w:r w:rsidRPr="2572D1BC" w:rsidR="39C96B5E">
        <w:rPr>
          <w:rFonts w:eastAsia="Gill Sans Nova" w:cs="Gill Sans Nova"/>
        </w:rPr>
        <w:t xml:space="preserve"> of MENA based in Cairo gives solid guidance and review of the </w:t>
      </w:r>
      <w:r w:rsidRPr="2572D1BC" w:rsidR="784D8063">
        <w:rPr>
          <w:rFonts w:eastAsia="Gill Sans Nova" w:cs="Gill Sans Nova"/>
        </w:rPr>
        <w:t>standard</w:t>
      </w:r>
      <w:r w:rsidRPr="2572D1BC" w:rsidR="67477A38">
        <w:rPr>
          <w:rFonts w:eastAsia="Gill Sans Nova" w:cs="Gill Sans Nova"/>
        </w:rPr>
        <w:t xml:space="preserve"> </w:t>
      </w:r>
      <w:r w:rsidRPr="2572D1BC" w:rsidR="3AA76776">
        <w:rPr>
          <w:rFonts w:eastAsia="Gill Sans Nova" w:cs="Gill Sans Nova"/>
        </w:rPr>
        <w:t>processes</w:t>
      </w:r>
      <w:r w:rsidRPr="2572D1BC" w:rsidR="67477A38">
        <w:rPr>
          <w:rFonts w:eastAsia="Gill Sans Nova" w:cs="Gill Sans Nova"/>
        </w:rPr>
        <w:t xml:space="preserve"> to 17 countries within the MENA</w:t>
      </w:r>
      <w:r w:rsidRPr="2572D1BC" w:rsidR="156F5074">
        <w:rPr>
          <w:rFonts w:eastAsia="Gill Sans Nova" w:cs="Gill Sans Nova"/>
        </w:rPr>
        <w:t xml:space="preserve">. </w:t>
      </w:r>
    </w:p>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2572D1BC" w:rsidRDefault="00F53B61" w14:paraId="5122A9CB" w14:textId="7CAF0545">
      <w:pPr>
        <w:autoSpaceDE/>
        <w:autoSpaceDN/>
        <w:adjustRightInd/>
        <w:spacing w:after="200"/>
        <w:jc w:val="both"/>
        <w:rPr>
          <w:rFonts w:eastAsia="Gill Sans Nova" w:cs="Gill Sans Nova"/>
          <w:lang w:val="en-US" w:eastAsia="en-US"/>
        </w:rPr>
      </w:pPr>
      <w:r w:rsidRPr="2572D1BC" w:rsidR="00F53B61">
        <w:rPr>
          <w:rFonts w:eastAsia="Gill Sans Nova" w:cs="Gill Sans Nova"/>
          <w:lang w:val="en-US"/>
        </w:rPr>
        <w:t>Under the overall supervision of the Senior Regional Resources Management Officer (SRRMO) in Middle East and North Africa (MENA) and direct supervision of the  Regional Human Resources Business Partner, the successful intern will be responsible and accountable for providing support to the Regional HR Unit with related functions to support the Regional Office (RO) as well as Country Offices (COs) in the MENA region.</w:t>
      </w:r>
      <w:r w:rsidRPr="2572D1BC" w:rsidR="3F4F2DED">
        <w:rPr>
          <w:rFonts w:eastAsia="Gill Sans Nova" w:cs="Gill Sans Nova"/>
          <w:lang w:val="en-US"/>
        </w:rPr>
        <w:t xml:space="preserve"> </w:t>
      </w:r>
      <w:r w:rsidRPr="2572D1BC" w:rsidR="3F4F2DED">
        <w:rPr>
          <w:rFonts w:eastAsia="Gill Sans Nova" w:cs="Gill Sans Nova"/>
        </w:rPr>
        <w:t>The HR Intern will provide administrative and operational support across various HR functions, including recruitment, onboarding, training, and staff engagement. Through this role, the intern will gain hands-on experience in HR processes while contributing to the overall effectiveness of IOM’s workforce management and organizational success.</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F53B61" w:rsidR="00F53B61" w:rsidP="00F53B61" w:rsidRDefault="00F53B61" w14:paraId="061E4982" w14:textId="3473B2E7">
          <w:pPr>
            <w:pStyle w:val="ListParagraph"/>
            <w:numPr>
              <w:ilvl w:val="0"/>
              <w:numId w:val="15"/>
            </w:numPr>
            <w:spacing w:after="200"/>
            <w:jc w:val="left"/>
            <w:rPr>
              <w:rStyle w:val="PDNORMALTEXT"/>
            </w:rPr>
          </w:pPr>
          <w:r w:rsidRPr="00F53B61">
            <w:rPr>
              <w:rStyle w:val="PDNORMALTEXT"/>
            </w:rPr>
            <w:t>Post job vacancy announcements on the WAVE platform and other internal and external job boards.</w:t>
          </w:r>
        </w:p>
        <w:p w:rsidRPr="00F53B61" w:rsidR="00F53B61" w:rsidP="00F53B61" w:rsidRDefault="00F53B61" w14:paraId="39343565" w14:textId="77777777">
          <w:pPr>
            <w:pStyle w:val="ListParagraph"/>
            <w:numPr>
              <w:ilvl w:val="0"/>
              <w:numId w:val="15"/>
            </w:numPr>
            <w:spacing w:after="200"/>
            <w:jc w:val="left"/>
            <w:rPr>
              <w:rStyle w:val="PDNORMALTEXT"/>
            </w:rPr>
          </w:pPr>
          <w:r w:rsidRPr="20E196B3">
            <w:rPr>
              <w:rStyle w:val="PDNORMALTEXT"/>
            </w:rPr>
            <w:t>Schedule interview invitations and assist in coordinating both online and in-person written tests for candidates.</w:t>
          </w:r>
        </w:p>
        <w:p w:rsidR="54DBDB0A" w:rsidP="20E196B3" w:rsidRDefault="54DBDB0A" w14:paraId="360903D1" w14:textId="371F90D7">
          <w:pPr>
            <w:pStyle w:val="ListParagraph"/>
            <w:numPr>
              <w:ilvl w:val="0"/>
              <w:numId w:val="15"/>
            </w:numPr>
            <w:spacing w:after="200"/>
            <w:jc w:val="left"/>
            <w:rPr>
              <w:rStyle w:val="PDNORMALTEXT"/>
            </w:rPr>
          </w:pPr>
          <w:r w:rsidRPr="20E196B3">
            <w:rPr>
              <w:rStyle w:val="PDNORMALTEXT"/>
            </w:rPr>
            <w:t>Follow up with the ICT team on the email creation of the newly hired personnel members and ensure that the required assets are prepared ahead of time</w:t>
          </w:r>
          <w:r w:rsidRPr="20E196B3" w:rsidR="7F5239F3">
            <w:rPr>
              <w:rStyle w:val="PDNORMALTEXT"/>
            </w:rPr>
            <w:t>.</w:t>
          </w:r>
        </w:p>
        <w:p w:rsidRPr="00F53B61" w:rsidR="00F53B61" w:rsidP="00F53B61" w:rsidRDefault="00F53B61" w14:paraId="3B34BC8B" w14:textId="77777777">
          <w:pPr>
            <w:pStyle w:val="ListParagraph"/>
            <w:numPr>
              <w:ilvl w:val="0"/>
              <w:numId w:val="15"/>
            </w:numPr>
            <w:spacing w:after="200"/>
            <w:jc w:val="left"/>
            <w:rPr>
              <w:rStyle w:val="PDNORMALTEXT"/>
            </w:rPr>
          </w:pPr>
          <w:r w:rsidRPr="00F53B61">
            <w:rPr>
              <w:rStyle w:val="PDNORMALTEXT"/>
            </w:rPr>
            <w:t>Attend HR-related meetings and take detailed meeting minutes, ensuring all action points are noted and followed up on.</w:t>
          </w:r>
        </w:p>
        <w:p w:rsidRPr="00F53B61" w:rsidR="00F53B61" w:rsidP="00F53B61" w:rsidRDefault="00F53B61" w14:paraId="4F969ACB" w14:textId="770D1EFA">
          <w:pPr>
            <w:pStyle w:val="ListParagraph"/>
            <w:numPr>
              <w:ilvl w:val="0"/>
              <w:numId w:val="15"/>
            </w:numPr>
            <w:spacing w:after="200"/>
            <w:jc w:val="left"/>
            <w:rPr>
              <w:rStyle w:val="PDNORMALTEXT"/>
            </w:rPr>
          </w:pPr>
          <w:r w:rsidRPr="00F53B61">
            <w:rPr>
              <w:rStyle w:val="PDNORMALTEXT"/>
            </w:rPr>
            <w:t>Compile and prepare HR-related content for internal presentations and the monthly</w:t>
          </w:r>
          <w:r w:rsidR="00DC1015">
            <w:rPr>
              <w:rStyle w:val="PDNORMALTEXT"/>
            </w:rPr>
            <w:t xml:space="preserve"> RMU</w:t>
          </w:r>
          <w:r w:rsidRPr="00F53B61">
            <w:rPr>
              <w:rStyle w:val="PDNORMALTEXT"/>
            </w:rPr>
            <w:t xml:space="preserve"> </w:t>
          </w:r>
          <w:r w:rsidR="00DC1015">
            <w:rPr>
              <w:rStyle w:val="PDNORMALTEXT"/>
            </w:rPr>
            <w:t>N</w:t>
          </w:r>
          <w:r w:rsidRPr="00F53B61">
            <w:rPr>
              <w:rStyle w:val="PDNORMALTEXT"/>
            </w:rPr>
            <w:t>ewsletter.</w:t>
          </w:r>
        </w:p>
        <w:p w:rsidRPr="00F53B61" w:rsidR="00F53B61" w:rsidP="00F53B61" w:rsidRDefault="00F53B61" w14:paraId="39DF36A2" w14:textId="4F10B349">
          <w:pPr>
            <w:pStyle w:val="ListParagraph"/>
            <w:numPr>
              <w:ilvl w:val="0"/>
              <w:numId w:val="15"/>
            </w:numPr>
            <w:spacing w:after="200"/>
            <w:jc w:val="left"/>
            <w:rPr>
              <w:rStyle w:val="PDNORMALTEXT"/>
            </w:rPr>
          </w:pPr>
          <w:r w:rsidRPr="20E196B3">
            <w:rPr>
              <w:rStyle w:val="PDNORMALTEXT"/>
            </w:rPr>
            <w:t>Assist in preparing HR reports, as requested, to support department needs and decision-making.</w:t>
          </w:r>
        </w:p>
        <w:p w:rsidRPr="00F53B61" w:rsidR="00F53B61" w:rsidP="00F53B61" w:rsidRDefault="00F53B61" w14:paraId="46B638B7" w14:textId="436AEB99">
          <w:pPr>
            <w:pStyle w:val="ListParagraph"/>
            <w:numPr>
              <w:ilvl w:val="0"/>
              <w:numId w:val="15"/>
            </w:numPr>
            <w:spacing w:after="200"/>
            <w:jc w:val="left"/>
            <w:rPr>
              <w:rStyle w:val="PDNORMALTEXT"/>
            </w:rPr>
          </w:pPr>
          <w:r w:rsidRPr="0B884ADB">
            <w:rPr>
              <w:rStyle w:val="PDNORMALTEXT"/>
            </w:rPr>
            <w:t xml:space="preserve">Provide logistical support for HR initiatives, including </w:t>
          </w:r>
          <w:r w:rsidRPr="0B884ADB" w:rsidR="00DC1015">
            <w:rPr>
              <w:rStyle w:val="PDNORMALTEXT"/>
            </w:rPr>
            <w:t>townhalls</w:t>
          </w:r>
          <w:r w:rsidRPr="0B884ADB">
            <w:rPr>
              <w:rStyle w:val="PDNORMALTEXT"/>
            </w:rPr>
            <w:t>, and training sessions.</w:t>
          </w:r>
        </w:p>
        <w:p w:rsidRPr="00F53B61" w:rsidR="00F53B61" w:rsidP="00F53B61" w:rsidRDefault="00F53B61" w14:paraId="7C62C514" w14:textId="3DF726FF">
          <w:pPr>
            <w:pStyle w:val="ListParagraph"/>
            <w:numPr>
              <w:ilvl w:val="0"/>
              <w:numId w:val="15"/>
            </w:numPr>
            <w:spacing w:after="200"/>
            <w:jc w:val="left"/>
            <w:rPr>
              <w:rStyle w:val="PDNORMALTEXT"/>
            </w:rPr>
          </w:pPr>
          <w:r w:rsidRPr="20E196B3">
            <w:rPr>
              <w:rStyle w:val="PDNORMALTEXT"/>
            </w:rPr>
            <w:t>Assist with the coordination of onboarding sessions for new staff members, ensuring a smooth induction process</w:t>
          </w:r>
          <w:r w:rsidRPr="20E196B3" w:rsidR="3C6094DB">
            <w:rPr>
              <w:rStyle w:val="PDNORMALTEXT"/>
            </w:rPr>
            <w:t xml:space="preserve"> with all the other units.</w:t>
          </w:r>
        </w:p>
        <w:p w:rsidRPr="00F53B61" w:rsidR="00F53B61" w:rsidP="00F53B61" w:rsidRDefault="00F53B61" w14:paraId="3A0D915A" w14:textId="02E92653">
          <w:pPr>
            <w:pStyle w:val="ListParagraph"/>
            <w:numPr>
              <w:ilvl w:val="0"/>
              <w:numId w:val="15"/>
            </w:numPr>
            <w:spacing w:after="200"/>
            <w:jc w:val="left"/>
            <w:rPr>
              <w:rStyle w:val="PDNORMALTEXT"/>
            </w:rPr>
          </w:pPr>
          <w:r w:rsidRPr="0B884ADB">
            <w:rPr>
              <w:rStyle w:val="PDNORMALTEXT"/>
            </w:rPr>
            <w:t xml:space="preserve">Follow up with staff to ensure mandatory training </w:t>
          </w:r>
          <w:r w:rsidRPr="0B884ADB" w:rsidR="00DC1015">
            <w:rPr>
              <w:rStyle w:val="PDNORMALTEXT"/>
            </w:rPr>
            <w:t>completion and</w:t>
          </w:r>
          <w:r w:rsidRPr="0B884ADB">
            <w:rPr>
              <w:rStyle w:val="PDNORMALTEXT"/>
            </w:rPr>
            <w:t xml:space="preserve"> generate </w:t>
          </w:r>
          <w:r w:rsidRPr="0B884ADB" w:rsidR="03DE4C4E">
            <w:rPr>
              <w:rStyle w:val="PDNORMALTEXT"/>
            </w:rPr>
            <w:t>regular</w:t>
          </w:r>
          <w:r w:rsidRPr="0B884ADB">
            <w:rPr>
              <w:rStyle w:val="PDNORMALTEXT"/>
            </w:rPr>
            <w:t xml:space="preserve"> progress reports.</w:t>
          </w:r>
        </w:p>
        <w:p w:rsidRPr="00F53B61" w:rsidR="146083C4" w:rsidP="20E196B3" w:rsidRDefault="56EA1F22" w14:paraId="769E5051" w14:textId="7DEBB2F8">
          <w:pPr>
            <w:pStyle w:val="ListParagraph"/>
            <w:numPr>
              <w:ilvl w:val="0"/>
              <w:numId w:val="15"/>
            </w:numPr>
            <w:spacing w:after="200"/>
            <w:jc w:val="left"/>
            <w:rPr>
              <w:rStyle w:val="PDNORMALTEXT"/>
            </w:rPr>
          </w:pPr>
          <w:r w:rsidRPr="20E196B3">
            <w:rPr>
              <w:rStyle w:val="PDNORMALTEXT"/>
            </w:rPr>
            <w:t>Support the</w:t>
          </w:r>
          <w:r w:rsidRPr="20E196B3" w:rsidR="00F53B61">
            <w:rPr>
              <w:rStyle w:val="PDNORMALTEXT"/>
            </w:rPr>
            <w:t xml:space="preserve"> HR-related events, including staff development and training activities. Ensure event records are </w:t>
          </w:r>
          <w:r w:rsidRPr="20E196B3" w:rsidR="14FC13F3">
            <w:rPr>
              <w:rStyle w:val="PDNORMALTEXT"/>
            </w:rPr>
            <w:t>maintained,</w:t>
          </w:r>
          <w:r w:rsidRPr="20E196B3" w:rsidR="00F53B61">
            <w:rPr>
              <w:rStyle w:val="PDNORMALTEXT"/>
            </w:rPr>
            <w:t xml:space="preserve"> attendance is monitored</w:t>
          </w:r>
          <w:r w:rsidRPr="20E196B3" w:rsidR="5F94E7E3">
            <w:rPr>
              <w:rStyle w:val="PDNORMALTEXT"/>
            </w:rPr>
            <w:t>, and the related documentation is properly archived on the Unit’s folder.</w:t>
          </w:r>
        </w:p>
        <w:p w:rsidR="6CBC0DD7" w:rsidP="20E196B3" w:rsidRDefault="6CBC0DD7" w14:paraId="4D06D1C6" w14:textId="723045BB">
          <w:pPr>
            <w:pStyle w:val="ListParagraph"/>
            <w:numPr>
              <w:ilvl w:val="0"/>
              <w:numId w:val="15"/>
            </w:numPr>
            <w:spacing w:after="200"/>
            <w:jc w:val="left"/>
            <w:rPr>
              <w:rStyle w:val="PDNORMALTEXT"/>
            </w:rPr>
          </w:pPr>
          <w:r w:rsidRPr="20E196B3">
            <w:t>Review the personnel folders and ensure that they all are digitally compliant with the HQ instructions.</w:t>
          </w:r>
        </w:p>
        <w:p w:rsidR="044C2FCE" w:rsidP="20E196B3" w:rsidRDefault="044C2FCE" w14:paraId="5630B6A3" w14:textId="4228D890">
          <w:pPr>
            <w:pStyle w:val="ListParagraph"/>
            <w:numPr>
              <w:ilvl w:val="0"/>
              <w:numId w:val="15"/>
            </w:numPr>
            <w:spacing w:after="200"/>
            <w:jc w:val="left"/>
            <w:rPr>
              <w:rStyle w:val="PDNORMALTEXT"/>
            </w:rPr>
          </w:pPr>
          <w:r w:rsidRPr="20E196B3">
            <w:rPr>
              <w:rStyle w:val="PDNORMALTEXT"/>
            </w:rPr>
            <w:t>Prepare and send out announcements for new joiners according to the standard template.</w:t>
          </w:r>
        </w:p>
        <w:p w:rsidR="289DC476" w:rsidP="20E196B3" w:rsidRDefault="289DC476" w14:paraId="3E62CC73" w14:textId="68BD138C">
          <w:pPr>
            <w:pStyle w:val="ListParagraph"/>
            <w:numPr>
              <w:ilvl w:val="0"/>
              <w:numId w:val="15"/>
            </w:numPr>
            <w:spacing w:after="200"/>
            <w:jc w:val="left"/>
            <w:rPr>
              <w:rStyle w:val="PDNORMALTEXT"/>
            </w:rPr>
          </w:pPr>
          <w:r w:rsidRPr="20E196B3">
            <w:rPr>
              <w:rStyle w:val="PDNORMALTEXT"/>
            </w:rPr>
            <w:t>Any other duties as may assig</w:t>
          </w:r>
          <w:r w:rsidRPr="20E196B3" w:rsidR="71E3D95F">
            <w:rPr>
              <w:rStyle w:val="PDNORMALTEXT"/>
            </w:rPr>
            <w:t>ned.</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DC1015" w:rsidRDefault="0060494B" w14:paraId="63E9A785" w14:textId="09713493">
          <w:pPr>
            <w:pStyle w:val="ListParagraph"/>
            <w:numPr>
              <w:ilvl w:val="0"/>
              <w:numId w:val="16"/>
            </w:num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sdtContent>
    </w:sdt>
    <w:p w:rsidRPr="00DC1015" w:rsidR="00DC1015" w:rsidP="00DC1015" w:rsidRDefault="00DC1015" w14:paraId="56FAAA31" w14:textId="13758232">
      <w:pPr>
        <w:pStyle w:val="ListParagraph"/>
        <w:numPr>
          <w:ilvl w:val="0"/>
          <w:numId w:val="16"/>
        </w:numPr>
        <w:jc w:val="left"/>
        <w:rPr>
          <w:lang w:val="en-US"/>
        </w:rPr>
      </w:pPr>
      <w:r w:rsidRPr="00DC1015">
        <w:rPr>
          <w:lang w:val="en-US"/>
        </w:rPr>
        <w:t>Gain experience in organizational structure and management processes.</w:t>
      </w:r>
    </w:p>
    <w:p w:rsidRPr="00DC1015" w:rsidR="00DC1015" w:rsidP="00DC1015" w:rsidRDefault="00DC1015" w14:paraId="695FFBE1" w14:textId="1E10784E">
      <w:pPr>
        <w:pStyle w:val="ListParagraph"/>
        <w:numPr>
          <w:ilvl w:val="0"/>
          <w:numId w:val="16"/>
        </w:numPr>
        <w:jc w:val="left"/>
        <w:rPr>
          <w:lang w:val="en-US"/>
        </w:rPr>
      </w:pPr>
      <w:r w:rsidRPr="00DC1015">
        <w:rPr>
          <w:lang w:val="en-US"/>
        </w:rPr>
        <w:t>Understand international cooperation activities and inter-agency collaboration.</w:t>
      </w:r>
    </w:p>
    <w:p w:rsidRPr="00DC1015" w:rsidR="00BB6867" w:rsidP="00DC1015" w:rsidRDefault="00DC1015" w14:paraId="621EEEF5" w14:textId="56246838">
      <w:pPr>
        <w:pStyle w:val="ListParagraph"/>
        <w:numPr>
          <w:ilvl w:val="0"/>
          <w:numId w:val="16"/>
        </w:numPr>
        <w:jc w:val="left"/>
        <w:rPr>
          <w:lang w:val="en-US"/>
        </w:rPr>
      </w:pPr>
      <w:r w:rsidRPr="00DC1015">
        <w:rPr>
          <w:lang w:val="en-US"/>
        </w:rPr>
        <w:t>Assist in coordinating HR initiatives within an international work environment.</w:t>
      </w:r>
    </w:p>
    <w:p w:rsidRPr="00767CCF" w:rsidR="00DC1015" w:rsidP="00DC1015" w:rsidRDefault="00DC1015" w14:paraId="37230ACE" w14:textId="66617B29">
      <w:pPr>
        <w:pStyle w:val="ListParagraph"/>
        <w:numPr>
          <w:ilvl w:val="0"/>
          <w:numId w:val="16"/>
        </w:numPr>
        <w:jc w:val="left"/>
      </w:pPr>
      <w:r w:rsidRPr="00DC1015">
        <w:t>Support HR-related initiatives aligned with IOM’s global mission and objectives.</w:t>
      </w: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Pr="002856B9" w:rsidR="00684987" w:rsidP="002856B9" w:rsidRDefault="3353824E" w14:paraId="39DFA712" w14:textId="6684F6DA">
      <w:pPr>
        <w:keepNext/>
        <w:keepLines/>
        <w:autoSpaceDE/>
        <w:autoSpaceDN/>
        <w:adjustRightInd/>
        <w:spacing w:after="0"/>
        <w:jc w:val="left"/>
      </w:pPr>
      <w:r w:rsidRPr="146083C4">
        <w:rPr>
          <w:rFonts w:eastAsia="Gill Sans Nova" w:cs="Gill Sans Nova"/>
          <w:color w:val="418FDE"/>
          <w:sz w:val="24"/>
          <w:szCs w:val="24"/>
          <w:lang w:val="en-US"/>
        </w:rPr>
        <w:t>EDUCATION</w:t>
      </w:r>
    </w:p>
    <w:p w:rsidRPr="00D12661" w:rsidR="00684987" w:rsidP="00684987" w:rsidRDefault="00684987" w14:paraId="27E352D7" w14:textId="77777777">
      <w:pPr>
        <w:spacing w:after="0"/>
        <w:jc w:val="left"/>
        <w:rPr>
          <w:rFonts w:eastAsia="Gill Sans Nova" w:cs="Gill Sans Nova"/>
          <w:szCs w:val="22"/>
        </w:rPr>
      </w:pPr>
    </w:p>
    <w:p w:rsidRPr="00D12661" w:rsidR="00C87AE4" w:rsidP="00C87AE4" w:rsidRDefault="00684987" w14:paraId="5AE5B8A7" w14:textId="77777777">
      <w:pPr>
        <w:pStyle w:val="ListParagraph"/>
        <w:numPr>
          <w:ilvl w:val="0"/>
          <w:numId w:val="17"/>
        </w:numPr>
        <w:rPr>
          <w:rFonts w:eastAsia="Gill Sans Nova" w:cs="Gill Sans Nova"/>
          <w:szCs w:val="22"/>
        </w:rPr>
      </w:pPr>
      <w:r w:rsidRPr="00D12661">
        <w:rPr>
          <w:rFonts w:eastAsia="Gill Sans Nova" w:cs="Gill Sans Nova"/>
          <w:szCs w:val="22"/>
        </w:rPr>
        <w:t xml:space="preserve">Be enrolled in the final academic year of a first university degree programme </w:t>
      </w:r>
      <w:r w:rsidRPr="00DC1015" w:rsidR="009A53E0">
        <w:rPr>
          <w:rFonts w:eastAsia="Gill Sans Nova" w:cs="Gill Sans Nova"/>
          <w:szCs w:val="22"/>
        </w:rPr>
        <w:t>in Business Administration, Finance, Management, Accounting, or a related field from an accredited academic institution</w:t>
      </w:r>
      <w:r w:rsidR="00C87AE4">
        <w:rPr>
          <w:rFonts w:eastAsia="Gill Sans Nova" w:cs="Gill Sans Nova"/>
          <w:szCs w:val="22"/>
        </w:rPr>
        <w:t xml:space="preserve"> </w:t>
      </w:r>
      <w:r w:rsidRPr="00D12661">
        <w:rPr>
          <w:rFonts w:eastAsia="Gill Sans Nova" w:cs="Gill Sans Nova"/>
          <w:szCs w:val="22"/>
        </w:rPr>
        <w:t xml:space="preserve">(minimum Bachelor’s level or equivalent); or </w:t>
      </w:r>
    </w:p>
    <w:p w:rsidRPr="00D12661" w:rsidR="00C87AE4" w:rsidP="00C87AE4" w:rsidRDefault="00684987" w14:paraId="43F4CFAD" w14:textId="77777777">
      <w:pPr>
        <w:pStyle w:val="ListParagraph"/>
        <w:numPr>
          <w:ilvl w:val="0"/>
          <w:numId w:val="17"/>
        </w:numPr>
        <w:rPr>
          <w:rFonts w:eastAsia="Gill Sans Nova" w:cs="Gill Sans Nova"/>
          <w:szCs w:val="22"/>
        </w:rPr>
      </w:pPr>
      <w:r w:rsidRPr="00D12661">
        <w:rPr>
          <w:rFonts w:eastAsia="Gill Sans Nova" w:cs="Gill Sans Nova"/>
          <w:szCs w:val="22"/>
        </w:rPr>
        <w:t>Be enrolled in a graduate school programme</w:t>
      </w:r>
      <w:r w:rsidRPr="00D12661" w:rsidR="00C87AE4">
        <w:rPr>
          <w:rFonts w:eastAsia="Gill Sans Nova" w:cs="Gill Sans Nova"/>
          <w:szCs w:val="22"/>
        </w:rPr>
        <w:t xml:space="preserve"> in any of the above</w:t>
      </w:r>
      <w:r w:rsidRPr="00D12661">
        <w:rPr>
          <w:rFonts w:eastAsia="Gill Sans Nova" w:cs="Gill Sans Nova"/>
          <w:szCs w:val="22"/>
        </w:rPr>
        <w:t xml:space="preserve"> (second university degree or equivalent, or higher); or </w:t>
      </w:r>
    </w:p>
    <w:p w:rsidRPr="0024096C" w:rsidR="003C29EF" w:rsidP="0024096C" w:rsidRDefault="00684987" w14:paraId="6DD19118" w14:textId="354611BB">
      <w:pPr>
        <w:pStyle w:val="ListParagraph"/>
        <w:numPr>
          <w:ilvl w:val="0"/>
          <w:numId w:val="17"/>
        </w:numPr>
        <w:rPr>
          <w:rFonts w:ascii="Times New Roman" w:hAnsi="Times New Roman" w:cs="Times New Roman" w:eastAsiaTheme="minorHAnsi"/>
          <w:color w:val="000000"/>
          <w:szCs w:val="22"/>
          <w:lang w:val="en-US" w:eastAsia="en-US"/>
        </w:rPr>
      </w:pPr>
      <w:r w:rsidRPr="00D12661">
        <w:rPr>
          <w:rFonts w:eastAsia="Gill Sans Nova" w:cs="Gill Sans Nova"/>
          <w:szCs w:val="22"/>
        </w:rPr>
        <w:t xml:space="preserve">Have graduated with a university degree (as </w:t>
      </w:r>
      <w:r w:rsidRPr="00D12661" w:rsidR="0024096C">
        <w:rPr>
          <w:rFonts w:eastAsia="Gill Sans Nova" w:cs="Gill Sans Nova"/>
          <w:szCs w:val="22"/>
        </w:rPr>
        <w:t>mentioned</w:t>
      </w:r>
      <w:r w:rsidRPr="00D12661">
        <w:rPr>
          <w:rFonts w:eastAsia="Gill Sans Nova" w:cs="Gill Sans Nova"/>
          <w:szCs w:val="22"/>
        </w:rPr>
        <w:t xml:space="preserve"> above) and, if selected, must commence the internship within one year of graduation</w:t>
      </w:r>
      <w:r w:rsidRPr="00C87AE4">
        <w:rPr>
          <w:rFonts w:ascii="Times New Roman" w:hAnsi="Times New Roman" w:cs="Times New Roman" w:eastAsiaTheme="minorHAnsi"/>
          <w:color w:val="000000"/>
          <w:szCs w:val="22"/>
          <w:lang w:val="en-US" w:eastAsia="en-US"/>
        </w:rPr>
        <w:t xml:space="preserve">. </w:t>
      </w:r>
    </w:p>
    <w:p w:rsidR="003C29EF" w:rsidP="146083C4" w:rsidRDefault="3353824E" w14:paraId="6FE3F543" w14:textId="09D29CA5">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DC1015" w:rsidR="00DC1015" w:rsidP="00DC1015" w:rsidRDefault="00DC1015" w14:paraId="60215B41" w14:textId="0EF1D590">
      <w:pPr>
        <w:pStyle w:val="ListParagraph"/>
        <w:numPr>
          <w:ilvl w:val="0"/>
          <w:numId w:val="16"/>
        </w:numPr>
        <w:autoSpaceDE/>
        <w:autoSpaceDN/>
        <w:adjustRightInd/>
        <w:spacing w:before="240"/>
        <w:ind w:right="389"/>
      </w:pPr>
      <w:r w:rsidRPr="00DC1015">
        <w:t>Previous experience in Human Resources, Business Administration, or a related field.</w:t>
      </w:r>
    </w:p>
    <w:p w:rsidRPr="00DC1015" w:rsidR="00DC1015" w:rsidP="00DC1015" w:rsidRDefault="00DC1015" w14:paraId="7AB6B702" w14:textId="77777777">
      <w:pPr>
        <w:pStyle w:val="ListParagraph"/>
        <w:numPr>
          <w:ilvl w:val="0"/>
          <w:numId w:val="16"/>
        </w:numPr>
        <w:autoSpaceDE/>
        <w:autoSpaceDN/>
        <w:adjustRightInd/>
        <w:spacing w:before="240"/>
        <w:ind w:right="389"/>
      </w:pPr>
      <w:r w:rsidRPr="00DC1015">
        <w:t>Experience in administrative tasks, scheduling, and document management.</w:t>
      </w:r>
    </w:p>
    <w:p w:rsidRPr="00DC1015" w:rsidR="00DC1015" w:rsidP="00DC1015" w:rsidRDefault="00DC1015" w14:paraId="4E97C53B" w14:textId="77777777">
      <w:pPr>
        <w:pStyle w:val="ListParagraph"/>
        <w:numPr>
          <w:ilvl w:val="0"/>
          <w:numId w:val="16"/>
        </w:numPr>
        <w:autoSpaceDE/>
        <w:autoSpaceDN/>
        <w:adjustRightInd/>
        <w:spacing w:before="240"/>
        <w:ind w:right="389"/>
      </w:pPr>
      <w:r w:rsidRPr="00DC1015">
        <w:t>Familiarity with recruitment processes, including job postings and interview coordination.</w:t>
      </w:r>
    </w:p>
    <w:p w:rsidRPr="00DC1015" w:rsidR="00DC1015" w:rsidP="00DC1015" w:rsidRDefault="00DC1015" w14:paraId="2F764BDD" w14:textId="77777777">
      <w:pPr>
        <w:pStyle w:val="ListParagraph"/>
        <w:numPr>
          <w:ilvl w:val="0"/>
          <w:numId w:val="16"/>
        </w:numPr>
        <w:autoSpaceDE/>
        <w:autoSpaceDN/>
        <w:adjustRightInd/>
        <w:spacing w:before="240"/>
        <w:ind w:right="389"/>
      </w:pPr>
      <w:r w:rsidRPr="00DC1015">
        <w:t>Exposure to event planning, training coordination, or employee engagement activities.</w:t>
      </w:r>
    </w:p>
    <w:p w:rsidRPr="00DC1015" w:rsidR="146083C4" w:rsidP="00DC1015" w:rsidRDefault="00DC1015" w14:paraId="74C37338" w14:textId="6849388C">
      <w:pPr>
        <w:pStyle w:val="ListParagraph"/>
        <w:numPr>
          <w:ilvl w:val="0"/>
          <w:numId w:val="16"/>
        </w:numPr>
        <w:autoSpaceDE/>
        <w:autoSpaceDN/>
        <w:adjustRightInd/>
        <w:spacing w:before="240"/>
        <w:ind w:right="389"/>
      </w:pPr>
      <w:r w:rsidRPr="00DC1015">
        <w:t>Experience working in a multicultural or international environment is an advantage.</w:t>
      </w: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DC1015" w:rsidR="00DC1015" w:rsidP="00DC1015" w:rsidRDefault="00DC1015" w14:paraId="4F76E672" w14:textId="68E78A5C">
      <w:pPr>
        <w:pStyle w:val="ListParagraph"/>
        <w:numPr>
          <w:ilvl w:val="0"/>
          <w:numId w:val="16"/>
        </w:numPr>
        <w:autoSpaceDE/>
        <w:autoSpaceDN/>
        <w:adjustRightInd/>
        <w:spacing w:before="240"/>
        <w:ind w:right="389"/>
      </w:pPr>
      <w:r w:rsidRPr="00DC1015">
        <w:t>Strong verbal and written communication.</w:t>
      </w:r>
    </w:p>
    <w:p w:rsidRPr="00DC1015" w:rsidR="00DC1015" w:rsidP="00DC1015" w:rsidRDefault="00DC1015" w14:paraId="1F737B75" w14:textId="7620B6CF">
      <w:pPr>
        <w:pStyle w:val="ListParagraph"/>
        <w:numPr>
          <w:ilvl w:val="0"/>
          <w:numId w:val="16"/>
        </w:numPr>
        <w:autoSpaceDE/>
        <w:autoSpaceDN/>
        <w:adjustRightInd/>
        <w:spacing w:before="240"/>
        <w:ind w:right="389"/>
      </w:pPr>
      <w:r w:rsidRPr="00DC1015">
        <w:t>Ability to draft professional emails, reports, and presentations.</w:t>
      </w:r>
    </w:p>
    <w:p w:rsidRPr="00DC1015" w:rsidR="146083C4" w:rsidP="00DC1015" w:rsidRDefault="00DC1015" w14:paraId="05C15196" w14:textId="12ACC688">
      <w:pPr>
        <w:pStyle w:val="ListParagraph"/>
        <w:numPr>
          <w:ilvl w:val="0"/>
          <w:numId w:val="16"/>
        </w:numPr>
        <w:autoSpaceDE/>
        <w:autoSpaceDN/>
        <w:adjustRightInd/>
        <w:spacing w:before="240"/>
        <w:ind w:right="389"/>
      </w:pPr>
      <w:r w:rsidRPr="00DC1015">
        <w:t>Active listening and effective note-taking for meetings.</w:t>
      </w:r>
    </w:p>
    <w:p w:rsidRPr="00DC1015" w:rsidR="00DC1015" w:rsidP="00DC1015" w:rsidRDefault="00DC1015" w14:paraId="644B3916" w14:textId="09490E5A">
      <w:pPr>
        <w:pStyle w:val="ListParagraph"/>
        <w:numPr>
          <w:ilvl w:val="0"/>
          <w:numId w:val="16"/>
        </w:numPr>
        <w:autoSpaceDE/>
        <w:autoSpaceDN/>
        <w:adjustRightInd/>
        <w:spacing w:before="240"/>
        <w:ind w:right="389"/>
      </w:pPr>
      <w:r w:rsidRPr="00DC1015">
        <w:t>Ability to prioritize tasks and meet deadlines.</w:t>
      </w:r>
    </w:p>
    <w:p w:rsidRPr="00DC1015" w:rsidR="00DC1015" w:rsidP="00DC1015" w:rsidRDefault="00DC1015" w14:paraId="34D9E912" w14:textId="7FBCC909">
      <w:pPr>
        <w:pStyle w:val="ListParagraph"/>
        <w:numPr>
          <w:ilvl w:val="0"/>
          <w:numId w:val="16"/>
        </w:numPr>
        <w:autoSpaceDE/>
        <w:autoSpaceDN/>
        <w:adjustRightInd/>
        <w:spacing w:before="240"/>
        <w:ind w:right="389"/>
      </w:pPr>
      <w:r w:rsidRPr="00DC1015">
        <w:t>Strong attention to detail and accuracy.</w:t>
      </w:r>
    </w:p>
    <w:p w:rsidRPr="00DC1015" w:rsidR="00DC1015" w:rsidP="00DC1015" w:rsidRDefault="00DC1015" w14:paraId="465456E6" w14:textId="7B6611B5">
      <w:pPr>
        <w:pStyle w:val="ListParagraph"/>
        <w:numPr>
          <w:ilvl w:val="0"/>
          <w:numId w:val="16"/>
        </w:numPr>
        <w:autoSpaceDE/>
        <w:autoSpaceDN/>
        <w:adjustRightInd/>
        <w:spacing w:before="240"/>
        <w:ind w:right="389"/>
      </w:pPr>
      <w:r w:rsidRPr="00DC1015">
        <w:t>Ability to handle multiple tasks simultaneously.</w:t>
      </w:r>
    </w:p>
    <w:p w:rsidRPr="00DC1015" w:rsidR="00DC1015" w:rsidP="00DC1015" w:rsidRDefault="00DC1015" w14:paraId="7007C3C1" w14:textId="5D9E19A4">
      <w:pPr>
        <w:pStyle w:val="ListParagraph"/>
        <w:numPr>
          <w:ilvl w:val="0"/>
          <w:numId w:val="16"/>
        </w:numPr>
        <w:autoSpaceDE/>
        <w:autoSpaceDN/>
        <w:adjustRightInd/>
        <w:spacing w:before="240"/>
        <w:ind w:right="389"/>
      </w:pPr>
      <w:r w:rsidRPr="00DC1015">
        <w:t>Ability to manage virtual meeting platforms (Zoom, Teams).</w:t>
      </w:r>
    </w:p>
    <w:p w:rsidRPr="00DC1015" w:rsidR="00DC1015" w:rsidP="00DC1015" w:rsidRDefault="00DC1015" w14:paraId="71C2DB8D" w14:textId="3449A2DA">
      <w:pPr>
        <w:pStyle w:val="ListParagraph"/>
        <w:numPr>
          <w:ilvl w:val="0"/>
          <w:numId w:val="16"/>
        </w:numPr>
        <w:autoSpaceDE/>
        <w:autoSpaceDN/>
        <w:adjustRightInd/>
        <w:spacing w:before="240"/>
        <w:ind w:right="389"/>
      </w:pPr>
      <w:r w:rsidRPr="00DC1015">
        <w:t>Proficiency in Microsoft Office Suite (Word, Excel, PowerPoint, Outlook).</w:t>
      </w:r>
    </w:p>
    <w:p w:rsidRPr="00DC1015" w:rsidR="00DC1015" w:rsidP="00DC1015" w:rsidRDefault="00DC1015" w14:paraId="4B237B7E" w14:textId="69181BE9">
      <w:pPr>
        <w:pStyle w:val="ListParagraph"/>
        <w:numPr>
          <w:ilvl w:val="0"/>
          <w:numId w:val="16"/>
        </w:numPr>
        <w:autoSpaceDE/>
        <w:autoSpaceDN/>
        <w:adjustRightInd/>
        <w:spacing w:before="240"/>
        <w:ind w:right="389"/>
      </w:pPr>
      <w:r w:rsidRPr="00DC1015">
        <w:t>Ability to collaborate with different teams and departments.</w:t>
      </w:r>
    </w:p>
    <w:p w:rsidRPr="00DC1015" w:rsidR="00DC1015" w:rsidP="00DC1015" w:rsidRDefault="00DC1015" w14:paraId="2B457601" w14:textId="7EA24944">
      <w:pPr>
        <w:pStyle w:val="ListParagraph"/>
        <w:numPr>
          <w:ilvl w:val="0"/>
          <w:numId w:val="16"/>
        </w:numPr>
        <w:autoSpaceDE/>
        <w:autoSpaceDN/>
        <w:adjustRightInd/>
        <w:spacing w:before="240"/>
        <w:ind w:right="389"/>
      </w:pPr>
      <w:r w:rsidRPr="00DC1015">
        <w:t>Strong people skills to engage with staff and stakeholders.</w:t>
      </w:r>
    </w:p>
    <w:p w:rsidRPr="00DC1015" w:rsidR="00DC1015" w:rsidP="00DC1015" w:rsidRDefault="00DC1015" w14:paraId="077A7F89" w14:textId="4FCA76E2">
      <w:pPr>
        <w:pStyle w:val="ListParagraph"/>
        <w:numPr>
          <w:ilvl w:val="0"/>
          <w:numId w:val="16"/>
        </w:numPr>
        <w:autoSpaceDE/>
        <w:autoSpaceDN/>
        <w:adjustRightInd/>
        <w:spacing w:before="240"/>
        <w:ind w:right="389"/>
      </w:pPr>
      <w:r w:rsidRPr="00DC1015">
        <w:t>Professionalism and ability to work in a diverse, international environment</w:t>
      </w: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46083C4">
        <w:rPr>
          <w:rFonts w:eastAsia="Gill Sans Nova" w:cs="Gill Sans Nova"/>
          <w:color w:val="418FDE"/>
          <w:sz w:val="24"/>
          <w:szCs w:val="24"/>
        </w:rPr>
        <w:t>REQUIRED</w:t>
      </w:r>
    </w:p>
    <w:p w:rsidR="2CCACA86" w:rsidP="146083C4" w:rsidRDefault="2CCACA86" w14:paraId="02E9183C" w14:textId="25F75B66">
      <w:pPr>
        <w:jc w:val="left"/>
      </w:pPr>
      <w:r w:rsidRPr="146083C4">
        <w:rPr>
          <w:rFonts w:eastAsia="Gill Sans Nova" w:cs="Gill Sans Nova"/>
          <w:szCs w:val="22"/>
        </w:rPr>
        <w:t>External applicants for all positions in the Professional category are required to be proficient in English and have at least a working knowledge of one additional UN Language (Arabic, Chinese, French, Russian, or Spanish).</w:t>
      </w:r>
    </w:p>
    <w:p w:rsidR="2CCACA86" w:rsidP="146083C4" w:rsidRDefault="2CCACA86" w14:paraId="2D363D1B" w14:textId="51CEB2E6">
      <w:pPr>
        <w:jc w:val="left"/>
      </w:pPr>
      <w:r w:rsidRPr="146083C4">
        <w:rPr>
          <w:rFonts w:eastAsia="Gill Sans Nova" w:cs="Gill Sans Nova"/>
          <w:szCs w:val="22"/>
        </w:rPr>
        <w:t xml:space="preserve">For all applicants, fluency in </w:t>
      </w:r>
      <w:r w:rsidRPr="00DC1015" w:rsidR="00DC1015">
        <w:rPr>
          <w:rFonts w:eastAsia="Gill Sans Nova" w:cs="Gill Sans Nova"/>
          <w:szCs w:val="22"/>
        </w:rPr>
        <w:t>English and Arabic</w:t>
      </w:r>
      <w:r w:rsidRPr="146083C4">
        <w:rPr>
          <w:rFonts w:eastAsia="Gill Sans Nova" w:cs="Gill Sans Nova"/>
          <w:szCs w:val="22"/>
        </w:rPr>
        <w:t xml:space="preserve"> is required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Pr="00DC1015" w:rsidR="00F91B11" w:rsidP="00DC1015" w:rsidRDefault="00DC1015" w14:paraId="3EB0A8BC" w14:textId="4893777C">
      <w:pPr>
        <w:spacing w:after="200"/>
        <w:jc w:val="left"/>
      </w:pPr>
      <w:r w:rsidRPr="00DC1015">
        <w:rPr>
          <w:rFonts w:eastAsia="Gill Sans Nova" w:cs="Gill Sans Nova"/>
          <w:szCs w:val="22"/>
        </w:rPr>
        <w:t>Working knowledge of French is desirable.</w:t>
      </w: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2"/>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5824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7275F1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t>a) have a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(minimum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9939CD"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9939CD"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31CA1" w:rsidP="00403067" w:rsidRDefault="00231CA1" w14:paraId="5994FB13" w14:textId="77777777">
      <w:pPr>
        <w:spacing w:after="0"/>
      </w:pPr>
      <w:r>
        <w:separator/>
      </w:r>
    </w:p>
  </w:endnote>
  <w:endnote w:type="continuationSeparator" w:id="0">
    <w:p w:rsidR="00231CA1" w:rsidP="00403067" w:rsidRDefault="00231CA1" w14:paraId="5D8DFC50" w14:textId="77777777">
      <w:pPr>
        <w:spacing w:after="0"/>
      </w:pPr>
      <w:r>
        <w:continuationSeparator/>
      </w:r>
    </w:p>
  </w:endnote>
  <w:endnote w:type="continuationNotice" w:id="1">
    <w:p w:rsidR="007A1F89" w:rsidRDefault="007A1F89" w14:paraId="7193A627"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Cordia New">
    <w:panose1 w:val="020B0304020202020204"/>
    <w:charset w:val="DE"/>
    <w:family w:val="roman"/>
    <w:pitch w:val="variable"/>
    <w:sig w:usb0="01000001" w:usb1="00000000" w:usb2="00000000" w:usb3="00000000" w:csb0="00010000"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31CA1" w:rsidP="00403067" w:rsidRDefault="00231CA1" w14:paraId="0F8B8D7B" w14:textId="77777777">
      <w:pPr>
        <w:spacing w:after="0"/>
      </w:pPr>
      <w:r>
        <w:separator/>
      </w:r>
    </w:p>
  </w:footnote>
  <w:footnote w:type="continuationSeparator" w:id="0">
    <w:p w:rsidR="00231CA1" w:rsidP="00403067" w:rsidRDefault="00231CA1" w14:paraId="0615A32B" w14:textId="77777777">
      <w:pPr>
        <w:spacing w:after="0"/>
      </w:pPr>
      <w:r>
        <w:continuationSeparator/>
      </w:r>
    </w:p>
  </w:footnote>
  <w:footnote w:type="continuationNotice" w:id="1">
    <w:p w:rsidR="007A1F89" w:rsidRDefault="007A1F89" w14:paraId="28386157" w14:textId="77777777">
      <w:pPr>
        <w:spacing w:after="0"/>
      </w:pPr>
    </w:p>
  </w:footnote>
  <w:footnote w:id="2">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5D341B86"/>
    <w:lvl w:ilvl="0" w:tplc="521C575E">
      <w:start w:val="1"/>
      <w:numFmt w:val="bullet"/>
      <w:lvlText w:val="·"/>
      <w:lvlJc w:val="left"/>
      <w:pPr>
        <w:ind w:left="720" w:hanging="360"/>
      </w:pPr>
      <w:rPr>
        <w:rFonts w:hint="default" w:ascii="Symbol" w:hAnsi="Symbol"/>
      </w:rPr>
    </w:lvl>
    <w:lvl w:ilvl="1" w:tplc="3BCC888A">
      <w:start w:val="1"/>
      <w:numFmt w:val="bullet"/>
      <w:lvlText w:val="o"/>
      <w:lvlJc w:val="left"/>
      <w:pPr>
        <w:ind w:left="1440" w:hanging="360"/>
      </w:pPr>
      <w:rPr>
        <w:rFonts w:hint="default" w:ascii="Courier New" w:hAnsi="Courier New"/>
      </w:rPr>
    </w:lvl>
    <w:lvl w:ilvl="2" w:tplc="7758F9CE">
      <w:start w:val="1"/>
      <w:numFmt w:val="bullet"/>
      <w:lvlText w:val=""/>
      <w:lvlJc w:val="left"/>
      <w:pPr>
        <w:ind w:left="2160" w:hanging="360"/>
      </w:pPr>
      <w:rPr>
        <w:rFonts w:hint="default" w:ascii="Wingdings" w:hAnsi="Wingdings"/>
      </w:rPr>
    </w:lvl>
    <w:lvl w:ilvl="3" w:tplc="15E8C08A">
      <w:start w:val="1"/>
      <w:numFmt w:val="bullet"/>
      <w:lvlText w:val=""/>
      <w:lvlJc w:val="left"/>
      <w:pPr>
        <w:ind w:left="2880" w:hanging="360"/>
      </w:pPr>
      <w:rPr>
        <w:rFonts w:hint="default" w:ascii="Symbol" w:hAnsi="Symbol"/>
      </w:rPr>
    </w:lvl>
    <w:lvl w:ilvl="4" w:tplc="E5105896">
      <w:start w:val="1"/>
      <w:numFmt w:val="bullet"/>
      <w:lvlText w:val="o"/>
      <w:lvlJc w:val="left"/>
      <w:pPr>
        <w:ind w:left="3600" w:hanging="360"/>
      </w:pPr>
      <w:rPr>
        <w:rFonts w:hint="default" w:ascii="Courier New" w:hAnsi="Courier New"/>
      </w:rPr>
    </w:lvl>
    <w:lvl w:ilvl="5" w:tplc="0B4EFC50">
      <w:start w:val="1"/>
      <w:numFmt w:val="bullet"/>
      <w:lvlText w:val=""/>
      <w:lvlJc w:val="left"/>
      <w:pPr>
        <w:ind w:left="4320" w:hanging="360"/>
      </w:pPr>
      <w:rPr>
        <w:rFonts w:hint="default" w:ascii="Wingdings" w:hAnsi="Wingdings"/>
      </w:rPr>
    </w:lvl>
    <w:lvl w:ilvl="6" w:tplc="50B8259A">
      <w:start w:val="1"/>
      <w:numFmt w:val="bullet"/>
      <w:lvlText w:val=""/>
      <w:lvlJc w:val="left"/>
      <w:pPr>
        <w:ind w:left="5040" w:hanging="360"/>
      </w:pPr>
      <w:rPr>
        <w:rFonts w:hint="default" w:ascii="Symbol" w:hAnsi="Symbol"/>
      </w:rPr>
    </w:lvl>
    <w:lvl w:ilvl="7" w:tplc="D76CF40C">
      <w:start w:val="1"/>
      <w:numFmt w:val="bullet"/>
      <w:lvlText w:val="o"/>
      <w:lvlJc w:val="left"/>
      <w:pPr>
        <w:ind w:left="5760" w:hanging="360"/>
      </w:pPr>
      <w:rPr>
        <w:rFonts w:hint="default" w:ascii="Courier New" w:hAnsi="Courier New"/>
      </w:rPr>
    </w:lvl>
    <w:lvl w:ilvl="8" w:tplc="32123974">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126421"/>
    <w:multiLevelType w:val="hybridMultilevel"/>
    <w:tmpl w:val="EC589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850010"/>
    <w:multiLevelType w:val="hybridMultilevel"/>
    <w:tmpl w:val="93B86E82"/>
    <w:lvl w:ilvl="0" w:tplc="F6CC771E">
      <w:start w:val="1"/>
      <w:numFmt w:val="bullet"/>
      <w:lvlText w:val="·"/>
      <w:lvlJc w:val="left"/>
      <w:pPr>
        <w:ind w:left="720" w:hanging="360"/>
      </w:pPr>
      <w:rPr>
        <w:rFonts w:hint="default" w:ascii="&quot;Gill Sans Nova&quot;, sans-serif" w:hAnsi="&quot;Gill Sans Nova&quot;, sans-serif"/>
      </w:rPr>
    </w:lvl>
    <w:lvl w:ilvl="1" w:tplc="1D861B3E">
      <w:start w:val="1"/>
      <w:numFmt w:val="bullet"/>
      <w:lvlText w:val="o"/>
      <w:lvlJc w:val="left"/>
      <w:pPr>
        <w:ind w:left="1440" w:hanging="360"/>
      </w:pPr>
      <w:rPr>
        <w:rFonts w:hint="default" w:ascii="Courier New" w:hAnsi="Courier New"/>
      </w:rPr>
    </w:lvl>
    <w:lvl w:ilvl="2" w:tplc="932C97FA">
      <w:start w:val="1"/>
      <w:numFmt w:val="bullet"/>
      <w:lvlText w:val=""/>
      <w:lvlJc w:val="left"/>
      <w:pPr>
        <w:ind w:left="2160" w:hanging="360"/>
      </w:pPr>
      <w:rPr>
        <w:rFonts w:hint="default" w:ascii="Wingdings" w:hAnsi="Wingdings"/>
      </w:rPr>
    </w:lvl>
    <w:lvl w:ilvl="3" w:tplc="F5D451C8">
      <w:start w:val="1"/>
      <w:numFmt w:val="bullet"/>
      <w:lvlText w:val=""/>
      <w:lvlJc w:val="left"/>
      <w:pPr>
        <w:ind w:left="2880" w:hanging="360"/>
      </w:pPr>
      <w:rPr>
        <w:rFonts w:hint="default" w:ascii="Symbol" w:hAnsi="Symbol"/>
      </w:rPr>
    </w:lvl>
    <w:lvl w:ilvl="4" w:tplc="F2B8257A">
      <w:start w:val="1"/>
      <w:numFmt w:val="bullet"/>
      <w:lvlText w:val="o"/>
      <w:lvlJc w:val="left"/>
      <w:pPr>
        <w:ind w:left="3600" w:hanging="360"/>
      </w:pPr>
      <w:rPr>
        <w:rFonts w:hint="default" w:ascii="Courier New" w:hAnsi="Courier New"/>
      </w:rPr>
    </w:lvl>
    <w:lvl w:ilvl="5" w:tplc="14708142">
      <w:start w:val="1"/>
      <w:numFmt w:val="bullet"/>
      <w:lvlText w:val=""/>
      <w:lvlJc w:val="left"/>
      <w:pPr>
        <w:ind w:left="4320" w:hanging="360"/>
      </w:pPr>
      <w:rPr>
        <w:rFonts w:hint="default" w:ascii="Wingdings" w:hAnsi="Wingdings"/>
      </w:rPr>
    </w:lvl>
    <w:lvl w:ilvl="6" w:tplc="65AE2F58">
      <w:start w:val="1"/>
      <w:numFmt w:val="bullet"/>
      <w:lvlText w:val=""/>
      <w:lvlJc w:val="left"/>
      <w:pPr>
        <w:ind w:left="5040" w:hanging="360"/>
      </w:pPr>
      <w:rPr>
        <w:rFonts w:hint="default" w:ascii="Symbol" w:hAnsi="Symbol"/>
      </w:rPr>
    </w:lvl>
    <w:lvl w:ilvl="7" w:tplc="8C9018F6">
      <w:start w:val="1"/>
      <w:numFmt w:val="bullet"/>
      <w:lvlText w:val="o"/>
      <w:lvlJc w:val="left"/>
      <w:pPr>
        <w:ind w:left="5760" w:hanging="360"/>
      </w:pPr>
      <w:rPr>
        <w:rFonts w:hint="default" w:ascii="Courier New" w:hAnsi="Courier New"/>
      </w:rPr>
    </w:lvl>
    <w:lvl w:ilvl="8" w:tplc="D91A34A8">
      <w:start w:val="1"/>
      <w:numFmt w:val="bullet"/>
      <w:lvlText w:val=""/>
      <w:lvlJc w:val="left"/>
      <w:pPr>
        <w:ind w:left="6480" w:hanging="360"/>
      </w:pPr>
      <w:rPr>
        <w:rFonts w:hint="default" w:ascii="Wingdings" w:hAnsi="Wingdings"/>
      </w:rPr>
    </w:lvl>
  </w:abstractNum>
  <w:abstractNum w:abstractNumId="5"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6"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9" w15:restartNumberingAfterBreak="0">
    <w:nsid w:val="6D4C404D"/>
    <w:multiLevelType w:val="hybridMultilevel"/>
    <w:tmpl w:val="0E82DFB4"/>
    <w:lvl w:ilvl="0" w:tplc="FFFFFFFF">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1" w15:restartNumberingAfterBreak="0">
    <w:nsid w:val="70BF1FF8"/>
    <w:multiLevelType w:val="hybridMultilevel"/>
    <w:tmpl w:val="6CFA0E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7CAF1C90"/>
    <w:multiLevelType w:val="hybridMultilevel"/>
    <w:tmpl w:val="D952C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E31584"/>
    <w:multiLevelType w:val="hybridMultilevel"/>
    <w:tmpl w:val="41DC1E0E"/>
    <w:lvl w:ilvl="0" w:tplc="71E85D34">
      <w:start w:val="1"/>
      <w:numFmt w:val="bullet"/>
      <w:lvlText w:val="·"/>
      <w:lvlJc w:val="left"/>
      <w:pPr>
        <w:ind w:left="720" w:hanging="360"/>
      </w:pPr>
      <w:rPr>
        <w:rFonts w:hint="default" w:ascii="&quot;Gill Sans Nova&quot;, sans-serif" w:hAnsi="&quot;Gill Sans Nova&quot;, sans-serif"/>
      </w:rPr>
    </w:lvl>
    <w:lvl w:ilvl="1" w:tplc="F9AE099C">
      <w:start w:val="1"/>
      <w:numFmt w:val="bullet"/>
      <w:lvlText w:val="o"/>
      <w:lvlJc w:val="left"/>
      <w:pPr>
        <w:ind w:left="1440" w:hanging="360"/>
      </w:pPr>
      <w:rPr>
        <w:rFonts w:hint="default" w:ascii="Courier New" w:hAnsi="Courier New"/>
      </w:rPr>
    </w:lvl>
    <w:lvl w:ilvl="2" w:tplc="0764F61E">
      <w:start w:val="1"/>
      <w:numFmt w:val="bullet"/>
      <w:lvlText w:val=""/>
      <w:lvlJc w:val="left"/>
      <w:pPr>
        <w:ind w:left="2160" w:hanging="360"/>
      </w:pPr>
      <w:rPr>
        <w:rFonts w:hint="default" w:ascii="Wingdings" w:hAnsi="Wingdings"/>
      </w:rPr>
    </w:lvl>
    <w:lvl w:ilvl="3" w:tplc="A15CC66C">
      <w:start w:val="1"/>
      <w:numFmt w:val="bullet"/>
      <w:lvlText w:val=""/>
      <w:lvlJc w:val="left"/>
      <w:pPr>
        <w:ind w:left="2880" w:hanging="360"/>
      </w:pPr>
      <w:rPr>
        <w:rFonts w:hint="default" w:ascii="Symbol" w:hAnsi="Symbol"/>
      </w:rPr>
    </w:lvl>
    <w:lvl w:ilvl="4" w:tplc="BBFAEDF0">
      <w:start w:val="1"/>
      <w:numFmt w:val="bullet"/>
      <w:lvlText w:val="o"/>
      <w:lvlJc w:val="left"/>
      <w:pPr>
        <w:ind w:left="3600" w:hanging="360"/>
      </w:pPr>
      <w:rPr>
        <w:rFonts w:hint="default" w:ascii="Courier New" w:hAnsi="Courier New"/>
      </w:rPr>
    </w:lvl>
    <w:lvl w:ilvl="5" w:tplc="B2922EB4">
      <w:start w:val="1"/>
      <w:numFmt w:val="bullet"/>
      <w:lvlText w:val=""/>
      <w:lvlJc w:val="left"/>
      <w:pPr>
        <w:ind w:left="4320" w:hanging="360"/>
      </w:pPr>
      <w:rPr>
        <w:rFonts w:hint="default" w:ascii="Wingdings" w:hAnsi="Wingdings"/>
      </w:rPr>
    </w:lvl>
    <w:lvl w:ilvl="6" w:tplc="F6FCC00E">
      <w:start w:val="1"/>
      <w:numFmt w:val="bullet"/>
      <w:lvlText w:val=""/>
      <w:lvlJc w:val="left"/>
      <w:pPr>
        <w:ind w:left="5040" w:hanging="360"/>
      </w:pPr>
      <w:rPr>
        <w:rFonts w:hint="default" w:ascii="Symbol" w:hAnsi="Symbol"/>
      </w:rPr>
    </w:lvl>
    <w:lvl w:ilvl="7" w:tplc="53207FAC">
      <w:start w:val="1"/>
      <w:numFmt w:val="bullet"/>
      <w:lvlText w:val="o"/>
      <w:lvlJc w:val="left"/>
      <w:pPr>
        <w:ind w:left="5760" w:hanging="360"/>
      </w:pPr>
      <w:rPr>
        <w:rFonts w:hint="default" w:ascii="Courier New" w:hAnsi="Courier New"/>
      </w:rPr>
    </w:lvl>
    <w:lvl w:ilvl="8" w:tplc="77EE86DA">
      <w:start w:val="1"/>
      <w:numFmt w:val="bullet"/>
      <w:lvlText w:val=""/>
      <w:lvlJc w:val="left"/>
      <w:pPr>
        <w:ind w:left="6480" w:hanging="360"/>
      </w:pPr>
      <w:rPr>
        <w:rFonts w:hint="default" w:ascii="Wingdings" w:hAnsi="Wingdings"/>
      </w:rPr>
    </w:lvl>
  </w:abstractNum>
  <w:num w:numId="1" w16cid:durableId="1441103849">
    <w:abstractNumId w:val="16"/>
  </w:num>
  <w:num w:numId="2" w16cid:durableId="504248082">
    <w:abstractNumId w:val="0"/>
  </w:num>
  <w:num w:numId="3" w16cid:durableId="528378719">
    <w:abstractNumId w:val="4"/>
  </w:num>
  <w:num w:numId="4" w16cid:durableId="902372668">
    <w:abstractNumId w:val="1"/>
  </w:num>
  <w:num w:numId="5" w16cid:durableId="385036348">
    <w:abstractNumId w:val="5"/>
  </w:num>
  <w:num w:numId="6" w16cid:durableId="738553652">
    <w:abstractNumId w:val="10"/>
  </w:num>
  <w:num w:numId="7" w16cid:durableId="96873027">
    <w:abstractNumId w:val="6"/>
  </w:num>
  <w:num w:numId="8" w16cid:durableId="15029">
    <w:abstractNumId w:val="13"/>
  </w:num>
  <w:num w:numId="9" w16cid:durableId="1387559285">
    <w:abstractNumId w:val="2"/>
  </w:num>
  <w:num w:numId="10" w16cid:durableId="1414860995">
    <w:abstractNumId w:val="8"/>
  </w:num>
  <w:num w:numId="11" w16cid:durableId="1301809326">
    <w:abstractNumId w:val="7"/>
  </w:num>
  <w:num w:numId="12" w16cid:durableId="970087521">
    <w:abstractNumId w:val="12"/>
  </w:num>
  <w:num w:numId="13" w16cid:durableId="1752853443">
    <w:abstractNumId w:val="14"/>
  </w:num>
  <w:num w:numId="14" w16cid:durableId="1855412612">
    <w:abstractNumId w:val="3"/>
  </w:num>
  <w:num w:numId="15" w16cid:durableId="1138642701">
    <w:abstractNumId w:val="15"/>
  </w:num>
  <w:num w:numId="16" w16cid:durableId="1720006979">
    <w:abstractNumId w:val="11"/>
  </w:num>
  <w:num w:numId="17" w16cid:durableId="11294760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tNaAAuf5mcsAAAA"/>
  </w:docVars>
  <w:rsids>
    <w:rsidRoot w:val="00BC6BFA"/>
    <w:rsid w:val="00014CCA"/>
    <w:rsid w:val="00023B9F"/>
    <w:rsid w:val="0003623F"/>
    <w:rsid w:val="000661F5"/>
    <w:rsid w:val="00075ECA"/>
    <w:rsid w:val="000938ED"/>
    <w:rsid w:val="000C48B8"/>
    <w:rsid w:val="000F07C3"/>
    <w:rsid w:val="00112307"/>
    <w:rsid w:val="00130D8A"/>
    <w:rsid w:val="00180201"/>
    <w:rsid w:val="001857BB"/>
    <w:rsid w:val="00195419"/>
    <w:rsid w:val="001A5F93"/>
    <w:rsid w:val="001B05E1"/>
    <w:rsid w:val="001D4252"/>
    <w:rsid w:val="001E3793"/>
    <w:rsid w:val="001F2D8E"/>
    <w:rsid w:val="00201747"/>
    <w:rsid w:val="002173F3"/>
    <w:rsid w:val="00231CA1"/>
    <w:rsid w:val="00232A14"/>
    <w:rsid w:val="0023581D"/>
    <w:rsid w:val="0024096C"/>
    <w:rsid w:val="00246CD9"/>
    <w:rsid w:val="00252306"/>
    <w:rsid w:val="002774A8"/>
    <w:rsid w:val="002856B9"/>
    <w:rsid w:val="002A0D29"/>
    <w:rsid w:val="002A5EB8"/>
    <w:rsid w:val="002C1EE6"/>
    <w:rsid w:val="002C78CD"/>
    <w:rsid w:val="00303E15"/>
    <w:rsid w:val="00304FEC"/>
    <w:rsid w:val="00313E38"/>
    <w:rsid w:val="00314A0F"/>
    <w:rsid w:val="00323489"/>
    <w:rsid w:val="00351BCD"/>
    <w:rsid w:val="00385DEA"/>
    <w:rsid w:val="003C13A8"/>
    <w:rsid w:val="003C29EF"/>
    <w:rsid w:val="00401F83"/>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4B76"/>
    <w:rsid w:val="0057315D"/>
    <w:rsid w:val="00587345"/>
    <w:rsid w:val="005A0BED"/>
    <w:rsid w:val="005B1976"/>
    <w:rsid w:val="005D234D"/>
    <w:rsid w:val="005D4EB6"/>
    <w:rsid w:val="005E04EC"/>
    <w:rsid w:val="005F032C"/>
    <w:rsid w:val="005F2C96"/>
    <w:rsid w:val="005F5F76"/>
    <w:rsid w:val="0060494B"/>
    <w:rsid w:val="00633021"/>
    <w:rsid w:val="0063704F"/>
    <w:rsid w:val="00654531"/>
    <w:rsid w:val="00681C08"/>
    <w:rsid w:val="00684987"/>
    <w:rsid w:val="00694AC9"/>
    <w:rsid w:val="006A28B5"/>
    <w:rsid w:val="006B0EA1"/>
    <w:rsid w:val="006D4D2F"/>
    <w:rsid w:val="006E18AA"/>
    <w:rsid w:val="006E5D2E"/>
    <w:rsid w:val="006E63B1"/>
    <w:rsid w:val="006F2CC2"/>
    <w:rsid w:val="0070370D"/>
    <w:rsid w:val="00743450"/>
    <w:rsid w:val="00743A84"/>
    <w:rsid w:val="007475C8"/>
    <w:rsid w:val="00751C2C"/>
    <w:rsid w:val="00767CCF"/>
    <w:rsid w:val="007A1F89"/>
    <w:rsid w:val="007B2350"/>
    <w:rsid w:val="007D2519"/>
    <w:rsid w:val="00805250"/>
    <w:rsid w:val="00812250"/>
    <w:rsid w:val="0081498C"/>
    <w:rsid w:val="008238BB"/>
    <w:rsid w:val="008248E2"/>
    <w:rsid w:val="00832072"/>
    <w:rsid w:val="00832B29"/>
    <w:rsid w:val="00832B6D"/>
    <w:rsid w:val="00841880"/>
    <w:rsid w:val="0088438E"/>
    <w:rsid w:val="008A66EF"/>
    <w:rsid w:val="008F30DB"/>
    <w:rsid w:val="00900103"/>
    <w:rsid w:val="00913C39"/>
    <w:rsid w:val="00923823"/>
    <w:rsid w:val="00940D8F"/>
    <w:rsid w:val="00953F20"/>
    <w:rsid w:val="00977DC9"/>
    <w:rsid w:val="00980092"/>
    <w:rsid w:val="00990462"/>
    <w:rsid w:val="009939CD"/>
    <w:rsid w:val="00994C9B"/>
    <w:rsid w:val="009A4AEE"/>
    <w:rsid w:val="009A53E0"/>
    <w:rsid w:val="00A047C8"/>
    <w:rsid w:val="00A57D2B"/>
    <w:rsid w:val="00A65368"/>
    <w:rsid w:val="00A70BC2"/>
    <w:rsid w:val="00A8019A"/>
    <w:rsid w:val="00A80463"/>
    <w:rsid w:val="00AA3DDA"/>
    <w:rsid w:val="00AB0F79"/>
    <w:rsid w:val="00AC4144"/>
    <w:rsid w:val="00AC649A"/>
    <w:rsid w:val="00AD4412"/>
    <w:rsid w:val="00B60F50"/>
    <w:rsid w:val="00B63777"/>
    <w:rsid w:val="00B828C5"/>
    <w:rsid w:val="00B82A78"/>
    <w:rsid w:val="00B97CA3"/>
    <w:rsid w:val="00BB6867"/>
    <w:rsid w:val="00BC1EF9"/>
    <w:rsid w:val="00BC6BFA"/>
    <w:rsid w:val="00BD5231"/>
    <w:rsid w:val="00BE097B"/>
    <w:rsid w:val="00C0401B"/>
    <w:rsid w:val="00C12819"/>
    <w:rsid w:val="00C32C6C"/>
    <w:rsid w:val="00C3543B"/>
    <w:rsid w:val="00C46FBB"/>
    <w:rsid w:val="00C808CA"/>
    <w:rsid w:val="00C87AE4"/>
    <w:rsid w:val="00CB1710"/>
    <w:rsid w:val="00CE6D8F"/>
    <w:rsid w:val="00CF2483"/>
    <w:rsid w:val="00D12661"/>
    <w:rsid w:val="00D13167"/>
    <w:rsid w:val="00D51CBD"/>
    <w:rsid w:val="00D63CB1"/>
    <w:rsid w:val="00D702C1"/>
    <w:rsid w:val="00D90D87"/>
    <w:rsid w:val="00DA2CF8"/>
    <w:rsid w:val="00DC1015"/>
    <w:rsid w:val="00DE05B1"/>
    <w:rsid w:val="00E00289"/>
    <w:rsid w:val="00E00CF3"/>
    <w:rsid w:val="00E05F34"/>
    <w:rsid w:val="00E2444E"/>
    <w:rsid w:val="00E37894"/>
    <w:rsid w:val="00E43C11"/>
    <w:rsid w:val="00E62CE3"/>
    <w:rsid w:val="00E90195"/>
    <w:rsid w:val="00E95E78"/>
    <w:rsid w:val="00EA3BF5"/>
    <w:rsid w:val="00EA45E8"/>
    <w:rsid w:val="00EB5254"/>
    <w:rsid w:val="00EC7E96"/>
    <w:rsid w:val="00ED1DB5"/>
    <w:rsid w:val="00EF72F0"/>
    <w:rsid w:val="00EF7AFE"/>
    <w:rsid w:val="00F07D28"/>
    <w:rsid w:val="00F20DB6"/>
    <w:rsid w:val="00F23604"/>
    <w:rsid w:val="00F32514"/>
    <w:rsid w:val="00F5273E"/>
    <w:rsid w:val="00F53B61"/>
    <w:rsid w:val="00F57D65"/>
    <w:rsid w:val="00F75B87"/>
    <w:rsid w:val="00F91B11"/>
    <w:rsid w:val="00FD4292"/>
    <w:rsid w:val="0101ACCB"/>
    <w:rsid w:val="02D6A335"/>
    <w:rsid w:val="03DE4C4E"/>
    <w:rsid w:val="040A8958"/>
    <w:rsid w:val="044C2FCE"/>
    <w:rsid w:val="047B1E3B"/>
    <w:rsid w:val="076B0EBE"/>
    <w:rsid w:val="077B2B21"/>
    <w:rsid w:val="0899BF39"/>
    <w:rsid w:val="0B884ADB"/>
    <w:rsid w:val="0F3743EB"/>
    <w:rsid w:val="11E5D592"/>
    <w:rsid w:val="12DE39DF"/>
    <w:rsid w:val="146083C4"/>
    <w:rsid w:val="14FC13F3"/>
    <w:rsid w:val="151BCD13"/>
    <w:rsid w:val="156F5074"/>
    <w:rsid w:val="166AFC13"/>
    <w:rsid w:val="17E8BDFB"/>
    <w:rsid w:val="186F29CF"/>
    <w:rsid w:val="18E4F813"/>
    <w:rsid w:val="19DFFEB4"/>
    <w:rsid w:val="1D9FD8AD"/>
    <w:rsid w:val="1FAD7583"/>
    <w:rsid w:val="2034CF38"/>
    <w:rsid w:val="20E196B3"/>
    <w:rsid w:val="2320D7B0"/>
    <w:rsid w:val="24CB4231"/>
    <w:rsid w:val="2572D1BC"/>
    <w:rsid w:val="26E22EC0"/>
    <w:rsid w:val="27C8751B"/>
    <w:rsid w:val="28386E20"/>
    <w:rsid w:val="289DC476"/>
    <w:rsid w:val="2B83507F"/>
    <w:rsid w:val="2CCACA86"/>
    <w:rsid w:val="2CDCD700"/>
    <w:rsid w:val="2FFB0F3B"/>
    <w:rsid w:val="3059F94A"/>
    <w:rsid w:val="3353824E"/>
    <w:rsid w:val="35087E8A"/>
    <w:rsid w:val="3515D298"/>
    <w:rsid w:val="38ED3B5F"/>
    <w:rsid w:val="39C96B5E"/>
    <w:rsid w:val="3AA76776"/>
    <w:rsid w:val="3AE4AD18"/>
    <w:rsid w:val="3B7F76F6"/>
    <w:rsid w:val="3C6094DB"/>
    <w:rsid w:val="3C9D8304"/>
    <w:rsid w:val="3F4F2DED"/>
    <w:rsid w:val="415CC69D"/>
    <w:rsid w:val="416DE325"/>
    <w:rsid w:val="43B835F3"/>
    <w:rsid w:val="454BD58A"/>
    <w:rsid w:val="45BFEA1B"/>
    <w:rsid w:val="46D24A05"/>
    <w:rsid w:val="48521740"/>
    <w:rsid w:val="4B6925CC"/>
    <w:rsid w:val="4CA89A4C"/>
    <w:rsid w:val="51616431"/>
    <w:rsid w:val="52644235"/>
    <w:rsid w:val="52E82052"/>
    <w:rsid w:val="52F0DBC5"/>
    <w:rsid w:val="54DBDB0A"/>
    <w:rsid w:val="56186615"/>
    <w:rsid w:val="56EA1F22"/>
    <w:rsid w:val="578CF8C8"/>
    <w:rsid w:val="5B6506AB"/>
    <w:rsid w:val="5E30BBAC"/>
    <w:rsid w:val="5E628260"/>
    <w:rsid w:val="5F94E7E3"/>
    <w:rsid w:val="66A7A0FD"/>
    <w:rsid w:val="67477A38"/>
    <w:rsid w:val="68205861"/>
    <w:rsid w:val="6CBC0DD7"/>
    <w:rsid w:val="6F8551A6"/>
    <w:rsid w:val="6FF270A8"/>
    <w:rsid w:val="71E3D95F"/>
    <w:rsid w:val="735F3D69"/>
    <w:rsid w:val="7464F415"/>
    <w:rsid w:val="771138E2"/>
    <w:rsid w:val="7783CF4C"/>
    <w:rsid w:val="784D8063"/>
    <w:rsid w:val="79919D40"/>
    <w:rsid w:val="7BD3A6D0"/>
    <w:rsid w:val="7D18D69D"/>
    <w:rsid w:val="7D1DDD32"/>
    <w:rsid w:val="7DA4FC83"/>
    <w:rsid w:val="7F5239F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1331B"/>
  <w15:chartTrackingRefBased/>
  <w15:docId w15:val="{53C834E5-AAE5-4840-8D4B-CB69B3212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paragraph" w:styleId="Default" w:customStyle="1">
    <w:name w:val="Default"/>
    <w:rsid w:val="00F53B61"/>
    <w:pPr>
      <w:autoSpaceDE w:val="0"/>
      <w:autoSpaceDN w:val="0"/>
      <w:adjustRightInd w:val="0"/>
      <w:spacing w:after="0" w:line="240" w:lineRule="auto"/>
    </w:pPr>
    <w:rPr>
      <w:rFonts w:ascii="Calibri" w:hAnsi="Calibri" w:cs="Calibri"/>
      <w:color w:val="000000"/>
      <w:sz w:val="24"/>
      <w:szCs w:val="24"/>
      <w:lang w:val="en-US"/>
    </w:rPr>
  </w:style>
  <w:style w:type="paragraph" w:styleId="Revision">
    <w:name w:val="Revision"/>
    <w:hidden/>
    <w:uiPriority w:val="99"/>
    <w:semiHidden/>
    <w:rsid w:val="00940D8F"/>
    <w:pPr>
      <w:spacing w:after="0" w:line="240" w:lineRule="auto"/>
    </w:pPr>
    <w:rPr>
      <w:rFonts w:ascii="Gill Sans Nova" w:hAnsi="Gill Sans Nova" w:eastAsia="Times New Roman"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99462">
      <w:bodyDiv w:val="1"/>
      <w:marLeft w:val="0"/>
      <w:marRight w:val="0"/>
      <w:marTop w:val="0"/>
      <w:marBottom w:val="0"/>
      <w:divBdr>
        <w:top w:val="none" w:sz="0" w:space="0" w:color="auto"/>
        <w:left w:val="none" w:sz="0" w:space="0" w:color="auto"/>
        <w:bottom w:val="none" w:sz="0" w:space="0" w:color="auto"/>
        <w:right w:val="none" w:sz="0" w:space="0" w:color="auto"/>
      </w:divBdr>
    </w:div>
    <w:div w:id="139537994">
      <w:bodyDiv w:val="1"/>
      <w:marLeft w:val="0"/>
      <w:marRight w:val="0"/>
      <w:marTop w:val="0"/>
      <w:marBottom w:val="0"/>
      <w:divBdr>
        <w:top w:val="none" w:sz="0" w:space="0" w:color="auto"/>
        <w:left w:val="none" w:sz="0" w:space="0" w:color="auto"/>
        <w:bottom w:val="none" w:sz="0" w:space="0" w:color="auto"/>
        <w:right w:val="none" w:sz="0" w:space="0" w:color="auto"/>
      </w:divBdr>
    </w:div>
    <w:div w:id="151215730">
      <w:bodyDiv w:val="1"/>
      <w:marLeft w:val="0"/>
      <w:marRight w:val="0"/>
      <w:marTop w:val="0"/>
      <w:marBottom w:val="0"/>
      <w:divBdr>
        <w:top w:val="none" w:sz="0" w:space="0" w:color="auto"/>
        <w:left w:val="none" w:sz="0" w:space="0" w:color="auto"/>
        <w:bottom w:val="none" w:sz="0" w:space="0" w:color="auto"/>
        <w:right w:val="none" w:sz="0" w:space="0" w:color="auto"/>
      </w:divBdr>
    </w:div>
    <w:div w:id="702174442">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906838792">
      <w:bodyDiv w:val="1"/>
      <w:marLeft w:val="0"/>
      <w:marRight w:val="0"/>
      <w:marTop w:val="0"/>
      <w:marBottom w:val="0"/>
      <w:divBdr>
        <w:top w:val="none" w:sz="0" w:space="0" w:color="auto"/>
        <w:left w:val="none" w:sz="0" w:space="0" w:color="auto"/>
        <w:bottom w:val="none" w:sz="0" w:space="0" w:color="auto"/>
        <w:right w:val="none" w:sz="0" w:space="0" w:color="auto"/>
      </w:divBdr>
    </w:div>
    <w:div w:id="1469587770">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769958741">
      <w:bodyDiv w:val="1"/>
      <w:marLeft w:val="0"/>
      <w:marRight w:val="0"/>
      <w:marTop w:val="0"/>
      <w:marBottom w:val="0"/>
      <w:divBdr>
        <w:top w:val="none" w:sz="0" w:space="0" w:color="auto"/>
        <w:left w:val="none" w:sz="0" w:space="0" w:color="auto"/>
        <w:bottom w:val="none" w:sz="0" w:space="0" w:color="auto"/>
        <w:right w:val="none" w:sz="0" w:space="0" w:color="auto"/>
      </w:divBdr>
    </w:div>
    <w:div w:id="2000841905">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C76CCD"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C76CCD"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Cordia New">
    <w:panose1 w:val="020B0304020202020204"/>
    <w:charset w:val="DE"/>
    <w:family w:val="roman"/>
    <w:pitch w:val="variable"/>
    <w:sig w:usb0="01000001" w:usb1="00000000" w:usb2="00000000" w:usb3="00000000" w:csb0="00010000"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51BCD"/>
    <w:rsid w:val="003C53BC"/>
    <w:rsid w:val="00464402"/>
    <w:rsid w:val="00476BC5"/>
    <w:rsid w:val="00507B17"/>
    <w:rsid w:val="00554B76"/>
    <w:rsid w:val="005B1976"/>
    <w:rsid w:val="005C0A96"/>
    <w:rsid w:val="005D69FB"/>
    <w:rsid w:val="00694AC9"/>
    <w:rsid w:val="006A71FB"/>
    <w:rsid w:val="006B0387"/>
    <w:rsid w:val="006E2EDB"/>
    <w:rsid w:val="00743A84"/>
    <w:rsid w:val="007D2519"/>
    <w:rsid w:val="00812114"/>
    <w:rsid w:val="00832072"/>
    <w:rsid w:val="008A6AF5"/>
    <w:rsid w:val="008B3CF9"/>
    <w:rsid w:val="00947628"/>
    <w:rsid w:val="00954CA5"/>
    <w:rsid w:val="009B078A"/>
    <w:rsid w:val="00A172AD"/>
    <w:rsid w:val="00A6297E"/>
    <w:rsid w:val="00A94D2C"/>
    <w:rsid w:val="00B21D71"/>
    <w:rsid w:val="00B82A78"/>
    <w:rsid w:val="00C607FF"/>
    <w:rsid w:val="00C76CCD"/>
    <w:rsid w:val="00D00D01"/>
    <w:rsid w:val="00D675C3"/>
    <w:rsid w:val="00DF1AB2"/>
    <w:rsid w:val="00E00CF3"/>
    <w:rsid w:val="00EA01A9"/>
    <w:rsid w:val="00EF3D11"/>
    <w:rsid w:val="00EF72F0"/>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75F7953B-AD6E-47F8-A0B9-F969FD2CBB4F}">
  <ds:schemaRefs>
    <ds:schemaRef ds:uri="http://purl.org/dc/terms/"/>
    <ds:schemaRef ds:uri="http://www.w3.org/XML/1998/namespace"/>
    <ds:schemaRef ds:uri="http://schemas.openxmlformats.org/package/2006/metadata/core-properties"/>
    <ds:schemaRef ds:uri="8f616b62-ec2c-42e0-8c76-01e28d47ed7e"/>
    <ds:schemaRef ds:uri="http://purl.org/dc/elements/1.1/"/>
    <ds:schemaRef ds:uri="http://schemas.microsoft.com/office/2006/metadata/properties"/>
    <ds:schemaRef ds:uri="http://schemas.microsoft.com/office/2006/documentManagement/types"/>
    <ds:schemaRef ds:uri="http://schemas.microsoft.com/office/infopath/2007/PartnerControls"/>
    <ds:schemaRef ds:uri="54c85d12-98d0-4c34-98a5-b94e16de2ffb"/>
    <ds:schemaRef ds:uri="http://purl.org/dc/dcmitype/"/>
  </ds:schemaRefs>
</ds:datastoreItem>
</file>

<file path=customXml/itemProps4.xml><?xml version="1.0" encoding="utf-8"?>
<ds:datastoreItem xmlns:ds="http://schemas.openxmlformats.org/officeDocument/2006/customXml" ds:itemID="{A6A48452-CFE6-4EBD-B5F4-093B9C902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16</revision>
  <dcterms:created xsi:type="dcterms:W3CDTF">2025-02-11T11:13:00.0000000Z</dcterms:created>
  <dcterms:modified xsi:type="dcterms:W3CDTF">2025-02-17T13:41:26.8886303Z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