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00A601F8" w:rsidRDefault="00A601F8" w14:paraId="130CA9AA" w14:textId="7B21BC8A">
      <w:pPr>
        <w:rPr>
          <w:rFonts w:cs="Arial" w:asciiTheme="minorHAnsi" w:hAnsiTheme="minorHAnsi"/>
          <w:lang w:val="en-GB"/>
        </w:rPr>
      </w:pPr>
      <w:r w:rsidRPr="00A13D39">
        <w:rPr>
          <w:rFonts w:cs="Arial" w:asciiTheme="minorHAnsi" w:hAnsiTheme="minorHAnsi"/>
          <w:lang w:val="en-GB"/>
        </w:rPr>
        <w:t xml:space="preserve">Title: </w:t>
      </w:r>
      <w:r w:rsidRPr="00A13D39">
        <w:rPr>
          <w:rFonts w:cs="Arial" w:asciiTheme="minorHAnsi" w:hAnsiTheme="minorHAnsi"/>
          <w:lang w:val="en-GB"/>
        </w:rPr>
        <w:tab/>
      </w:r>
      <w:r w:rsidR="005368BD">
        <w:rPr>
          <w:rFonts w:cs="Arial" w:asciiTheme="minorHAnsi" w:hAnsiTheme="minorHAnsi"/>
          <w:lang w:val="en-GB"/>
        </w:rPr>
        <w:t>Intern</w:t>
      </w:r>
      <w:r w:rsidRPr="00A13D39">
        <w:rPr>
          <w:rFonts w:cs="Arial" w:asciiTheme="minorHAnsi" w:hAnsiTheme="minorHAnsi"/>
          <w:lang w:val="en-GB"/>
        </w:rPr>
        <w:tab/>
      </w:r>
      <w:r w:rsidRPr="00A13D39">
        <w:rPr>
          <w:rFonts w:cs="Arial" w:asciiTheme="minorHAnsi" w:hAnsiTheme="minorHAnsi"/>
          <w:lang w:val="en-GB"/>
        </w:rPr>
        <w:tab/>
      </w:r>
      <w:r w:rsidRPr="00A13D39" w:rsidR="00313014">
        <w:rPr>
          <w:rFonts w:cs="Arial" w:asciiTheme="minorHAnsi" w:hAnsiTheme="minorHAnsi"/>
          <w:lang w:val="en-GB"/>
        </w:rPr>
        <w:tab/>
      </w:r>
    </w:p>
    <w:p w:rsidRPr="005539A9" w:rsidR="003F47AD" w:rsidP="00A601F8" w:rsidRDefault="003F47AD" w14:paraId="6A233EF0" w14:textId="32CEF5C3">
      <w:pPr>
        <w:rPr>
          <w:rFonts w:cs="Arial" w:asciiTheme="minorHAnsi" w:hAnsiTheme="minorHAnsi"/>
        </w:rPr>
      </w:pPr>
      <w:r>
        <w:rPr>
          <w:rFonts w:cs="Arial" w:asciiTheme="minorHAnsi" w:hAnsiTheme="minorHAnsi"/>
          <w:lang w:val="en-GB"/>
        </w:rPr>
        <w:t>Sector of assignment:</w:t>
      </w:r>
      <w:r w:rsidR="005539A9">
        <w:rPr>
          <w:rFonts w:cs="Arial" w:asciiTheme="minorHAnsi" w:hAnsiTheme="minorHAnsi"/>
          <w:lang w:val="en-GB"/>
        </w:rPr>
        <w:tab/>
      </w:r>
      <w:r w:rsidR="005368BD">
        <w:rPr>
          <w:rFonts w:cs="Arial" w:asciiTheme="minorHAnsi" w:hAnsiTheme="minorHAnsi"/>
          <w:lang w:val="en-GB"/>
        </w:rPr>
        <w:t>BPPS Front Office</w:t>
      </w:r>
      <w:r w:rsidR="005539A9">
        <w:rPr>
          <w:rFonts w:cs="Arial" w:asciiTheme="minorHAnsi" w:hAnsiTheme="minorHAnsi"/>
          <w:lang w:val="en-GB"/>
        </w:rPr>
        <w:tab/>
      </w:r>
    </w:p>
    <w:p w:rsidR="00A601F8" w:rsidP="00A601F8" w:rsidRDefault="00A601F8" w14:paraId="67D59395" w14:textId="730AB285">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A13D39">
        <w:rPr>
          <w:rFonts w:cs="Arial" w:asciiTheme="minorHAnsi" w:hAnsiTheme="minorHAnsi"/>
          <w:lang w:val="en-GB"/>
        </w:rPr>
        <w:tab/>
      </w:r>
      <w:r w:rsidR="005368BD">
        <w:rPr>
          <w:rFonts w:cs="Arial" w:asciiTheme="minorHAnsi" w:hAnsiTheme="minorHAnsi"/>
          <w:lang w:val="en-GB"/>
        </w:rPr>
        <w:t>BPPS</w:t>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p>
    <w:p w:rsidRPr="003F47AD" w:rsidR="003F47AD" w:rsidP="00A601F8" w:rsidRDefault="003F47AD" w14:paraId="6D413E5E" w14:textId="5D308B60">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5368BD">
        <w:rPr>
          <w:rFonts w:cs="Arial" w:asciiTheme="minorHAnsi" w:hAnsiTheme="minorHAnsi"/>
        </w:rPr>
        <w:t>United States of America, New York</w:t>
      </w:r>
    </w:p>
    <w:p w:rsidR="00A601F8" w:rsidP="00A601F8" w:rsidRDefault="00FB2650" w14:paraId="078B9725" w14:textId="591C255E">
      <w:pPr>
        <w:rPr>
          <w:rFonts w:cs="Arial" w:asciiTheme="minorHAnsi" w:hAnsiTheme="minorHAnsi"/>
          <w:lang w:val="en-GB"/>
        </w:rPr>
      </w:pPr>
      <w:r>
        <w:rPr>
          <w:rFonts w:cs="Arial" w:asciiTheme="minorHAnsi" w:hAnsiTheme="minorHAnsi"/>
          <w:lang w:val="en-GB"/>
        </w:rPr>
        <w:t xml:space="preserve">Expected </w:t>
      </w:r>
      <w:r w:rsidR="00B12B04">
        <w:rPr>
          <w:rFonts w:cs="Arial" w:asciiTheme="minorHAnsi" w:hAnsiTheme="minorHAnsi"/>
          <w:lang w:val="en-GB"/>
        </w:rPr>
        <w:t>d</w:t>
      </w:r>
      <w:r w:rsidRPr="00A13D39" w:rsidR="00A601F8">
        <w:rPr>
          <w:rFonts w:cs="Arial" w:asciiTheme="minorHAnsi" w:hAnsiTheme="minorHAnsi"/>
          <w:lang w:val="en-GB"/>
        </w:rPr>
        <w:t xml:space="preserve">uration: </w:t>
      </w:r>
      <w:r w:rsidRPr="00A13D39" w:rsidR="00A601F8">
        <w:rPr>
          <w:rFonts w:cs="Arial" w:asciiTheme="minorHAnsi" w:hAnsiTheme="minorHAnsi"/>
          <w:lang w:val="en-GB"/>
        </w:rPr>
        <w:tab/>
      </w:r>
      <w:r w:rsidR="005368BD">
        <w:rPr>
          <w:rFonts w:cs="Arial" w:asciiTheme="minorHAnsi" w:hAnsiTheme="minorHAnsi"/>
          <w:lang w:val="en-GB"/>
        </w:rPr>
        <w:t>9</w:t>
      </w:r>
      <w:r w:rsidRPr="00A13D39" w:rsidR="005539A9">
        <w:rPr>
          <w:rFonts w:cs="Arial" w:asciiTheme="minorHAnsi" w:hAnsiTheme="minorHAnsi"/>
          <w:lang w:val="en-GB"/>
        </w:rPr>
        <w:t xml:space="preserve"> </w:t>
      </w:r>
      <w:r w:rsidRPr="00A13D39" w:rsidR="00313014">
        <w:rPr>
          <w:rFonts w:cs="Arial" w:asciiTheme="minorHAnsi" w:hAnsiTheme="minorHAnsi"/>
          <w:lang w:val="en-GB"/>
        </w:rPr>
        <w:t>months</w:t>
      </w:r>
    </w:p>
    <w:p w:rsidRPr="00A13D39" w:rsidR="005570B5" w:rsidP="00A601F8" w:rsidRDefault="005570B5" w14:paraId="15C313DA" w14:textId="49A6661A">
      <w:pPr>
        <w:rPr>
          <w:rFonts w:cs="Arial" w:asciiTheme="minorHAnsi" w:hAnsiTheme="minorHAnsi"/>
          <w:lang w:val="en-GB"/>
        </w:rPr>
      </w:pPr>
      <w:r>
        <w:rPr>
          <w:rFonts w:cs="Arial" w:asciiTheme="minorHAnsi" w:hAnsiTheme="minorHAnsi"/>
          <w:lang w:val="en-GB"/>
        </w:rPr>
        <w:t>Expected starting date:</w:t>
      </w:r>
      <w:r w:rsidR="005368BD">
        <w:rPr>
          <w:rFonts w:cs="Arial" w:asciiTheme="minorHAnsi" w:hAnsiTheme="minorHAnsi"/>
          <w:lang w:val="en-GB"/>
        </w:rPr>
        <w:t xml:space="preserve"> </w:t>
      </w:r>
      <w:r w:rsidR="005368BD">
        <w:rPr>
          <w:rFonts w:cs="Arial" w:asciiTheme="minorHAnsi" w:hAnsiTheme="minorHAnsi"/>
          <w:lang w:val="en-GB"/>
        </w:rPr>
        <w:tab/>
      </w:r>
      <w:r w:rsidR="005368BD">
        <w:rPr>
          <w:rFonts w:cs="Arial" w:asciiTheme="minorHAnsi" w:hAnsiTheme="minorHAnsi"/>
          <w:lang w:val="en-GB"/>
        </w:rPr>
        <w:t>As soon as possible</w:t>
      </w:r>
    </w:p>
    <w:p w:rsidRPr="00A13D39" w:rsidR="00B708DB" w:rsidP="00313014" w:rsidRDefault="00313014" w14:paraId="4A699A6C" w14:textId="584F2417">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005368BD">
        <w:rPr>
          <w:rFonts w:cs="Arial" w:asciiTheme="minorHAnsi" w:hAnsiTheme="minorHAnsi"/>
          <w:lang w:val="en-GB"/>
        </w:rPr>
        <w:tab/>
      </w:r>
      <w:r w:rsidR="005368BD">
        <w:rPr>
          <w:rFonts w:cs="Arial" w:asciiTheme="minorHAnsi" w:hAnsiTheme="minorHAnsi"/>
          <w:lang w:val="en-GB"/>
        </w:rPr>
        <w:t>Juliana Gargiulo</w:t>
      </w:r>
    </w:p>
    <w:p w:rsidR="00B50560" w:rsidP="00313014" w:rsidRDefault="00B12B04" w14:paraId="440A3199" w14:textId="7528E333">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5368BD">
        <w:rPr>
          <w:rFonts w:cs="Arial" w:asciiTheme="minorHAnsi" w:hAnsiTheme="minorHAnsi"/>
          <w:lang w:val="en-GB"/>
        </w:rPr>
        <w:tab/>
      </w:r>
      <w:r w:rsidR="005368BD">
        <w:rPr>
          <w:rFonts w:cs="Arial" w:asciiTheme="minorHAnsi" w:hAnsiTheme="minorHAnsi"/>
          <w:lang w:val="en-GB"/>
        </w:rPr>
        <w:t xml:space="preserve">Special Assistant to the UN ASG, UNDP Associate Administrator </w:t>
      </w:r>
      <w:r w:rsidR="009D4010">
        <w:rPr>
          <w:rFonts w:cs="Arial" w:asciiTheme="minorHAnsi" w:hAnsiTheme="minorHAnsi"/>
          <w:lang w:val="en-GB"/>
        </w:rPr>
        <w:t>and Director of the Bureau of Policy and Programme Support.</w:t>
      </w:r>
    </w:p>
    <w:p w:rsidR="005539A9" w:rsidP="00B708DB" w:rsidRDefault="00B12B04" w14:paraId="7578FAD3" w14:textId="0C2066D2">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00617B12" w:rsidP="00B708DB" w:rsidRDefault="00617B12" w14:paraId="241A8726" w14:textId="77777777">
      <w:pPr>
        <w:rPr>
          <w:rFonts w:cs="Arial" w:asciiTheme="minorHAnsi" w:hAnsiTheme="minorHAnsi"/>
          <w:lang w:val="en-GB"/>
        </w:rPr>
      </w:pP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201466" w:rsidP="00640FD0" w:rsidRDefault="00201466" w14:paraId="746EE0A8" w14:textId="28BF8783">
      <w:pPr>
        <w:jc w:val="both"/>
        <w:rPr>
          <w:rFonts w:cs="Arial" w:asciiTheme="minorHAnsi" w:hAnsiTheme="minorHAnsi"/>
          <w:lang w:val="en-GB"/>
        </w:rPr>
      </w:pP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A13D39" w14:paraId="19CA3C12" w14:textId="7E6F47AA">
      <w:pPr>
        <w:jc w:val="both"/>
        <w:rPr>
          <w:rFonts w:cs="Arial" w:asciiTheme="minorHAnsi" w:hAnsiTheme="minorHAnsi"/>
          <w:lang w:val="en-GB"/>
        </w:rPr>
      </w:pPr>
    </w:p>
    <w:p w:rsidR="00E11145" w:rsidP="00E11145" w:rsidRDefault="00E11145" w14:paraId="25C2B041" w14:textId="77777777">
      <w:pPr>
        <w:jc w:val="both"/>
        <w:rPr>
          <w:rFonts w:asciiTheme="minorHAnsi" w:hAnsiTheme="minorHAnsi" w:cstheme="minorHAnsi"/>
        </w:rPr>
      </w:pPr>
      <w:r>
        <w:rPr>
          <w:rFonts w:asciiTheme="minorHAnsi" w:hAnsiTheme="minorHAnsi" w:cstheme="minorHAnsi"/>
        </w:rPr>
        <w:t>UNDP invests in the Global Policy Network (GPN), a network of field-based and global technical expertise across a wide range of knowledge domains and in support of the signature solutions and organizational capabilities envisioned in the Strategic Plan.</w:t>
      </w:r>
    </w:p>
    <w:p w:rsidR="00E11145" w:rsidP="00E11145" w:rsidRDefault="00E11145" w14:paraId="38F07864" w14:textId="77777777">
      <w:pPr>
        <w:jc w:val="both"/>
        <w:rPr>
          <w:rFonts w:asciiTheme="minorHAnsi" w:hAnsiTheme="minorHAnsi" w:cstheme="minorHAnsi"/>
          <w:b/>
          <w:bCs/>
        </w:rPr>
      </w:pPr>
    </w:p>
    <w:p w:rsidR="00E11145" w:rsidP="00E11145" w:rsidRDefault="00E11145" w14:paraId="7C4778CE" w14:textId="77777777">
      <w:pPr>
        <w:jc w:val="both"/>
        <w:rPr>
          <w:rFonts w:asciiTheme="minorHAnsi" w:hAnsiTheme="minorHAnsi" w:cstheme="minorHAnsi"/>
          <w:lang w:val="en-GB"/>
        </w:rPr>
      </w:pPr>
      <w:r>
        <w:rPr>
          <w:rFonts w:asciiTheme="minorHAnsi" w:hAnsiTheme="minorHAnsi" w:cstheme="minorHAnsi"/>
          <w:lang w:val="en-GB"/>
        </w:rPr>
        <w:t xml:space="preserve">Within the GPN, the Bureau for Policy and Programme Support (BPPS) has the responsibility for developing all relevant policy and guidance to support the results of UNDP’s Strategic Plan. BPPS’s staff provides technical advice to Country Offices; advocates for UNDP corporate messages, represents UNDP at multi-stakeholder fora including public-private dialogues, government and civil society dialogues, South-South and Triangular cooperation initiatives, and engages in UN inter-agency coordination in specific thematic areas. BPPS assists UNDP and partners to achieve higher quality development results through an integrated approach that links results-based management and performance monitoring with more effective and new ways of working. BPPS supports UNDP and partners to be more innovative, knowledge and data driven including in its programme support efforts in close coordination and thematic synergy with the Crisis Bureau (CB). One of the priorities for the GPN is to better map the competencies, experience and capacities of UNDP’s global workforce, in order to tap the skills needed to implement multidisciplinary solutions to development challenges as well as those related to crisis prevention and recovery.  </w:t>
      </w:r>
    </w:p>
    <w:p w:rsidR="00E11145" w:rsidP="00E11145" w:rsidRDefault="00E11145" w14:paraId="5CF266ED" w14:textId="77777777">
      <w:pPr>
        <w:jc w:val="both"/>
        <w:rPr>
          <w:rFonts w:asciiTheme="minorHAnsi" w:hAnsiTheme="minorHAnsi" w:cstheme="minorHAnsi"/>
          <w:lang w:val="en-GB"/>
        </w:rPr>
      </w:pPr>
    </w:p>
    <w:p w:rsidRPr="00E11145" w:rsidR="00D20CAA" w:rsidP="00E11145" w:rsidRDefault="00E11145" w14:paraId="6B86CBE5" w14:textId="1C5FC508">
      <w:pPr>
        <w:jc w:val="both"/>
        <w:rPr>
          <w:rFonts w:asciiTheme="minorHAnsi" w:hAnsiTheme="minorHAnsi" w:cstheme="minorHAnsi"/>
          <w:lang w:val="en-GB"/>
        </w:rPr>
      </w:pPr>
      <w:r>
        <w:rPr>
          <w:rFonts w:asciiTheme="minorHAnsi" w:hAnsiTheme="minorHAnsi" w:cstheme="minorHAnsi"/>
          <w:lang w:val="en-GB"/>
        </w:rPr>
        <w:t xml:space="preserve">The Front Office of BPPS is responsible for the smooth and seamless management of the substantive flow of information to and from BPPS, coordinating effective internal communications with BPPS teams, other Bureaus, the UNDP Executive Office, as well as communications with external partners. The Front Office plans and coordinates the BPPS Director and BPPS Deputy Director’s internal and external interactions and interventions </w:t>
      </w:r>
      <w:r>
        <w:rPr>
          <w:rFonts w:asciiTheme="minorHAnsi" w:hAnsiTheme="minorHAnsi" w:cstheme="minorHAnsi"/>
          <w:lang w:val="en-GB"/>
        </w:rPr>
        <w:t>based on priorities and agendas, in close collaboration with technical teams and other Bureaus as needed, ensuring the Director and Deputy Director’s successful provision of political leadership, strategic guidance, and managerial as well as programmatic priorities in full compliance with UNDP’s mandate. The BPPS Front Office is also responsible for the effective coordination with the Chief of the Joint Directorate, GPN in the interpolation of activities and strategies with the Crises Burea</w:t>
      </w:r>
      <w:r>
        <w:rPr>
          <w:rFonts w:asciiTheme="minorHAnsi" w:hAnsiTheme="minorHAnsi" w:cstheme="minorHAnsi"/>
          <w:lang w:val="en-GB"/>
        </w:rPr>
        <w:t>u.</w:t>
      </w: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7B9DCCF1" w14:paraId="687853B7" w14:textId="77777777">
        <w:tc>
          <w:tcPr>
            <w:tcW w:w="510" w:type="dxa"/>
            <w:shd w:val="clear" w:color="auto" w:fill="E6E6E6"/>
            <w:tcMar/>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Mar/>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Mar/>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7B9DCCF1" w14:paraId="497682F7" w14:textId="77777777">
        <w:tc>
          <w:tcPr>
            <w:tcW w:w="510" w:type="dxa"/>
            <w:tcMar/>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Mar/>
          </w:tcPr>
          <w:p w:rsidR="00B975A4" w:rsidP="00B975A4" w:rsidRDefault="00B975A4" w14:paraId="42FC4C16" w14:textId="77777777">
            <w:pPr>
              <w:pStyle w:val="ListParagraph"/>
              <w:jc w:val="both"/>
              <w:rPr>
                <w:rFonts w:asciiTheme="minorHAnsi" w:hAnsiTheme="minorHAnsi" w:cstheme="minorHAnsi"/>
                <w:b/>
                <w:bCs/>
                <w:color w:val="000000" w:themeColor="text1"/>
              </w:rPr>
            </w:pPr>
            <w:r>
              <w:rPr>
                <w:rFonts w:asciiTheme="minorHAnsi" w:hAnsiTheme="minorHAnsi" w:cstheme="minorHAnsi"/>
                <w:b/>
                <w:bCs/>
                <w:color w:val="000000" w:themeColor="text1"/>
              </w:rPr>
              <w:t>Support coordination</w:t>
            </w:r>
          </w:p>
          <w:p w:rsidR="00B975A4" w:rsidP="00B975A4" w:rsidRDefault="001A5425" w14:paraId="63FFD190" w14:textId="44713A23">
            <w:pPr>
              <w:pStyle w:val="ListParagraph"/>
              <w:widowControl w:val="0"/>
              <w:numPr>
                <w:ilvl w:val="0"/>
                <w:numId w:val="25"/>
              </w:numPr>
              <w:overflowPunct w:val="0"/>
              <w:adjustRightInd w:val="0"/>
              <w:jc w:val="both"/>
              <w:rPr>
                <w:rFonts w:asciiTheme="minorHAnsi" w:hAnsiTheme="minorHAnsi" w:cstheme="minorHAnsi"/>
                <w:color w:val="000000" w:themeColor="text1"/>
              </w:rPr>
            </w:pPr>
            <w:r>
              <w:rPr>
                <w:rFonts w:asciiTheme="minorHAnsi" w:hAnsiTheme="minorHAnsi" w:cstheme="minorHAnsi"/>
                <w:color w:val="000000" w:themeColor="text1"/>
              </w:rPr>
              <w:t>Support the tasking of</w:t>
            </w:r>
            <w:r w:rsidR="00B975A4">
              <w:rPr>
                <w:rFonts w:asciiTheme="minorHAnsi" w:hAnsiTheme="minorHAnsi" w:cstheme="minorHAnsi"/>
                <w:color w:val="000000" w:themeColor="text1"/>
              </w:rPr>
              <w:t xml:space="preserve"> regular correspondence items from the Executive Office</w:t>
            </w:r>
            <w:r>
              <w:rPr>
                <w:rFonts w:asciiTheme="minorHAnsi" w:hAnsiTheme="minorHAnsi" w:cstheme="minorHAnsi"/>
                <w:color w:val="000000" w:themeColor="text1"/>
              </w:rPr>
              <w:t xml:space="preserve"> to BPPS technical colleagues</w:t>
            </w:r>
            <w:r w:rsidR="00B975A4">
              <w:rPr>
                <w:rFonts w:asciiTheme="minorHAnsi" w:hAnsiTheme="minorHAnsi" w:cstheme="minorHAnsi"/>
                <w:color w:val="000000" w:themeColor="text1"/>
              </w:rPr>
              <w:t xml:space="preserve">, processing responses </w:t>
            </w:r>
            <w:r w:rsidR="00723672">
              <w:rPr>
                <w:rFonts w:asciiTheme="minorHAnsi" w:hAnsiTheme="minorHAnsi" w:cstheme="minorHAnsi"/>
                <w:color w:val="000000" w:themeColor="text1"/>
              </w:rPr>
              <w:t>for</w:t>
            </w:r>
            <w:r w:rsidR="00B975A4">
              <w:rPr>
                <w:rFonts w:asciiTheme="minorHAnsi" w:hAnsiTheme="minorHAnsi" w:cstheme="minorHAnsi"/>
                <w:color w:val="000000" w:themeColor="text1"/>
              </w:rPr>
              <w:t xml:space="preserve"> clearances in respect of deadlines. </w:t>
            </w:r>
          </w:p>
          <w:p w:rsidR="00B975A4" w:rsidP="00B975A4" w:rsidRDefault="00B975A4" w14:paraId="68177EE4" w14:textId="77777777">
            <w:pPr>
              <w:pStyle w:val="ListParagraph"/>
              <w:widowControl w:val="0"/>
              <w:numPr>
                <w:ilvl w:val="0"/>
                <w:numId w:val="25"/>
              </w:numPr>
              <w:overflowPunct w:val="0"/>
              <w:adjustRightInd w:val="0"/>
              <w:jc w:val="both"/>
              <w:rPr>
                <w:rFonts w:asciiTheme="minorHAnsi" w:hAnsiTheme="minorHAnsi" w:cstheme="minorHAnsi"/>
                <w:color w:val="000000" w:themeColor="text1"/>
              </w:rPr>
            </w:pPr>
            <w:r>
              <w:rPr>
                <w:rFonts w:asciiTheme="minorHAnsi" w:hAnsiTheme="minorHAnsi" w:cstheme="minorHAnsi"/>
                <w:color w:val="000000" w:themeColor="text1"/>
              </w:rPr>
              <w:t>Monitor the timely submission of briefing notes from technical teams, for subsequent processing of the Special Assistants.</w:t>
            </w:r>
          </w:p>
          <w:p w:rsidR="00B975A4" w:rsidP="7B9DCCF1" w:rsidRDefault="00B975A4" w14:paraId="686BDB26" w14:textId="51F2F6A5">
            <w:pPr>
              <w:pStyle w:val="ListParagraph"/>
              <w:widowControl w:val="0"/>
              <w:numPr>
                <w:ilvl w:val="0"/>
                <w:numId w:val="25"/>
              </w:numPr>
              <w:overflowPunct w:val="0"/>
              <w:adjustRightInd w:val="0"/>
              <w:jc w:val="both"/>
              <w:rPr>
                <w:rFonts w:ascii="Calibri" w:hAnsi="Calibri" w:cs="Calibri" w:asciiTheme="minorAscii" w:hAnsiTheme="minorAscii" w:cstheme="minorAscii"/>
                <w:color w:val="000000" w:themeColor="text1"/>
              </w:rPr>
            </w:pPr>
            <w:r w:rsidRPr="7B9DCCF1" w:rsidR="00B975A4">
              <w:rPr>
                <w:rFonts w:ascii="Calibri" w:hAnsi="Calibri" w:cs="Calibri" w:asciiTheme="minorAscii" w:hAnsiTheme="minorAscii" w:cstheme="minorAscii"/>
                <w:color w:val="000000" w:themeColor="text1" w:themeTint="FF" w:themeShade="FF"/>
              </w:rPr>
              <w:t>Support BPPS engagement in global fora such as</w:t>
            </w:r>
            <w:r w:rsidRPr="7B9DCCF1" w:rsidR="00B975A4">
              <w:rPr>
                <w:rFonts w:ascii="Calibri" w:hAnsi="Calibri" w:cs="Calibri" w:asciiTheme="minorAscii" w:hAnsiTheme="minorAscii" w:cstheme="minorAscii"/>
                <w:color w:val="000000" w:themeColor="text1" w:themeTint="FF" w:themeShade="FF"/>
              </w:rPr>
              <w:t xml:space="preserve"> </w:t>
            </w:r>
            <w:r w:rsidRPr="7B9DCCF1" w:rsidR="00B975A4">
              <w:rPr>
                <w:rFonts w:ascii="Calibri" w:hAnsi="Calibri" w:cs="Calibri" w:asciiTheme="minorAscii" w:hAnsiTheme="minorAscii" w:cstheme="minorAscii"/>
                <w:color w:val="000000" w:themeColor="text1" w:themeTint="FF" w:themeShade="FF"/>
              </w:rPr>
              <w:t>UNGA</w:t>
            </w:r>
            <w:r w:rsidRPr="7B9DCCF1" w:rsidR="48049756">
              <w:rPr>
                <w:rFonts w:ascii="Calibri" w:hAnsi="Calibri" w:cs="Calibri" w:asciiTheme="minorAscii" w:hAnsiTheme="minorAscii" w:cstheme="minorAscii"/>
                <w:color w:val="000000" w:themeColor="text1" w:themeTint="FF" w:themeShade="FF"/>
              </w:rPr>
              <w:t xml:space="preserve"> (UN General Assembly)</w:t>
            </w:r>
            <w:r w:rsidRPr="7B9DCCF1" w:rsidR="00B975A4">
              <w:rPr>
                <w:rFonts w:ascii="Calibri" w:hAnsi="Calibri" w:cs="Calibri" w:asciiTheme="minorAscii" w:hAnsiTheme="minorAscii" w:cstheme="minorAscii"/>
                <w:color w:val="000000" w:themeColor="text1" w:themeTint="FF" w:themeShade="FF"/>
              </w:rPr>
              <w:t xml:space="preserve">, </w:t>
            </w:r>
            <w:r w:rsidRPr="7B9DCCF1" w:rsidR="00B975A4">
              <w:rPr>
                <w:rFonts w:ascii="Calibri" w:hAnsi="Calibri" w:cs="Calibri" w:asciiTheme="minorAscii" w:hAnsiTheme="minorAscii" w:cstheme="minorAscii"/>
                <w:color w:val="000000" w:themeColor="text1" w:themeTint="FF" w:themeShade="FF"/>
              </w:rPr>
              <w:t>HLPF</w:t>
            </w:r>
            <w:r w:rsidRPr="7B9DCCF1" w:rsidR="511C7D9D">
              <w:rPr>
                <w:rFonts w:ascii="Calibri" w:hAnsi="Calibri" w:cs="Calibri" w:asciiTheme="minorAscii" w:hAnsiTheme="minorAscii" w:cstheme="minorAscii"/>
                <w:color w:val="000000" w:themeColor="text1" w:themeTint="FF" w:themeShade="FF"/>
              </w:rPr>
              <w:t xml:space="preserve"> (High-Level Political Forum</w:t>
            </w:r>
            <w:r w:rsidRPr="7B9DCCF1" w:rsidR="511C7D9D">
              <w:rPr>
                <w:rFonts w:ascii="Calibri" w:hAnsi="Calibri" w:cs="Calibri" w:asciiTheme="minorAscii" w:hAnsiTheme="minorAscii" w:cstheme="minorAscii"/>
                <w:color w:val="000000" w:themeColor="text1" w:themeTint="FF" w:themeShade="FF"/>
              </w:rPr>
              <w:t>)</w:t>
            </w:r>
            <w:r w:rsidRPr="7B9DCCF1" w:rsidR="00B975A4">
              <w:rPr>
                <w:rFonts w:ascii="Calibri" w:hAnsi="Calibri" w:cs="Calibri" w:asciiTheme="minorAscii" w:hAnsiTheme="minorAscii" w:cstheme="minorAscii"/>
                <w:color w:val="000000" w:themeColor="text1" w:themeTint="FF" w:themeShade="FF"/>
              </w:rPr>
              <w:t>,</w:t>
            </w:r>
            <w:r w:rsidRPr="7B9DCCF1" w:rsidR="00B975A4">
              <w:rPr>
                <w:rFonts w:ascii="Calibri" w:hAnsi="Calibri" w:cs="Calibri" w:asciiTheme="minorAscii" w:hAnsiTheme="minorAscii" w:cstheme="minorAscii"/>
                <w:color w:val="000000" w:themeColor="text1" w:themeTint="FF" w:themeShade="FF"/>
              </w:rPr>
              <w:t xml:space="preserve"> global Conferences, as well as internal processes such as the Executive Board.</w:t>
            </w:r>
            <w:r w:rsidRPr="7B9DCCF1" w:rsidR="00B975A4">
              <w:rPr>
                <w:rFonts w:ascii="Calibri" w:hAnsi="Calibri" w:cs="Calibri" w:asciiTheme="minorAscii" w:hAnsiTheme="minorAscii" w:cstheme="minorAscii"/>
                <w:color w:val="000000" w:themeColor="text1" w:themeTint="FF" w:themeShade="FF"/>
              </w:rPr>
              <w:t xml:space="preserve"> </w:t>
            </w:r>
          </w:p>
          <w:p w:rsidR="00B975A4" w:rsidP="00B975A4" w:rsidRDefault="00B975A4" w14:paraId="0CC33758" w14:textId="6CF6DC53">
            <w:pPr>
              <w:pStyle w:val="ListParagraph"/>
              <w:widowControl w:val="0"/>
              <w:numPr>
                <w:ilvl w:val="0"/>
                <w:numId w:val="25"/>
              </w:numPr>
              <w:overflowPunct w:val="0"/>
              <w:adjustRightInd w:val="0"/>
              <w:jc w:val="both"/>
              <w:rPr>
                <w:rFonts w:asciiTheme="minorHAnsi" w:hAnsiTheme="minorHAnsi" w:cstheme="minorHAnsi"/>
                <w:color w:val="000000" w:themeColor="text1"/>
              </w:rPr>
            </w:pPr>
            <w:r>
              <w:rPr>
                <w:rFonts w:asciiTheme="minorHAnsi" w:hAnsiTheme="minorHAnsi" w:cstheme="minorHAnsi"/>
                <w:color w:val="000000" w:themeColor="text1"/>
              </w:rPr>
              <w:t xml:space="preserve">Keep updated track records of status of submissions and deadlines to facilitate follow up, keeping the BPPS Front Office regularly updated. </w:t>
            </w:r>
          </w:p>
          <w:p w:rsidR="00723672" w:rsidP="00B975A4" w:rsidRDefault="00723672" w14:paraId="2790D659" w14:textId="164D49B7">
            <w:pPr>
              <w:pStyle w:val="ListParagraph"/>
              <w:widowControl w:val="0"/>
              <w:numPr>
                <w:ilvl w:val="0"/>
                <w:numId w:val="25"/>
              </w:numPr>
              <w:overflowPunct w:val="0"/>
              <w:adjustRightInd w:val="0"/>
              <w:jc w:val="both"/>
              <w:rPr>
                <w:rFonts w:asciiTheme="minorHAnsi" w:hAnsiTheme="minorHAnsi" w:cstheme="minorHAnsi"/>
                <w:color w:val="000000" w:themeColor="text1"/>
              </w:rPr>
            </w:pPr>
            <w:r w:rsidRPr="00CE34D8">
              <w:rPr>
                <w:rFonts w:ascii="Calibri" w:hAnsi="Calibri" w:eastAsia="MS Mincho" w:cs="Calibri"/>
                <w:color w:val="000000"/>
                <w:kern w:val="28"/>
                <w:lang w:val="en-GB" w:eastAsia="en-GB"/>
              </w:rPr>
              <w:t>Support mission planning and preparation for the Director and Deputy Director, ensuring that all needed materials are available on time, and following up with technical teams as needed.</w:t>
            </w:r>
          </w:p>
          <w:p w:rsidRPr="001A5425" w:rsidR="00F64BAA" w:rsidP="001F7224" w:rsidRDefault="00F64BAA" w14:paraId="56C02510" w14:textId="1C25065D">
            <w:pPr>
              <w:pStyle w:val="ListParagraph"/>
              <w:widowControl w:val="0"/>
              <w:overflowPunct w:val="0"/>
              <w:adjustRightInd w:val="0"/>
              <w:ind w:left="360"/>
              <w:jc w:val="both"/>
              <w:rPr>
                <w:rFonts w:asciiTheme="minorHAnsi" w:hAnsiTheme="minorHAnsi" w:cstheme="minorHAnsi"/>
                <w:color w:val="000000" w:themeColor="text1"/>
              </w:rPr>
            </w:pPr>
          </w:p>
        </w:tc>
        <w:tc>
          <w:tcPr>
            <w:tcW w:w="1005" w:type="dxa"/>
            <w:tcMar/>
          </w:tcPr>
          <w:p w:rsidRPr="001B6350" w:rsidR="00F64BAA" w:rsidP="00B65404" w:rsidRDefault="00723672" w14:paraId="245AC64F" w14:textId="493C5BDC">
            <w:pPr>
              <w:jc w:val="center"/>
              <w:rPr>
                <w:rFonts w:cs="Arial" w:asciiTheme="minorHAnsi" w:hAnsiTheme="minorHAnsi"/>
                <w:b/>
                <w:lang w:val="en-GB"/>
              </w:rPr>
            </w:pPr>
            <w:r>
              <w:rPr>
                <w:rFonts w:cs="Arial" w:asciiTheme="minorHAnsi" w:hAnsiTheme="minorHAnsi"/>
                <w:b/>
                <w:lang w:val="en-GB"/>
              </w:rPr>
              <w:t>6</w:t>
            </w:r>
            <w:r w:rsidR="00FF08E9">
              <w:rPr>
                <w:rFonts w:cs="Arial" w:asciiTheme="minorHAnsi" w:hAnsiTheme="minorHAnsi"/>
                <w:b/>
                <w:lang w:val="en-GB"/>
              </w:rPr>
              <w:t xml:space="preserve">0 </w:t>
            </w:r>
            <w:r w:rsidRPr="001B6350" w:rsidR="00F64BAA">
              <w:rPr>
                <w:rFonts w:cs="Arial" w:asciiTheme="minorHAnsi" w:hAnsiTheme="minorHAnsi"/>
                <w:b/>
                <w:lang w:val="en-GB"/>
              </w:rPr>
              <w:t>%</w:t>
            </w:r>
          </w:p>
        </w:tc>
      </w:tr>
      <w:tr w:rsidRPr="00A13D39" w:rsidR="00F64BAA" w:rsidTr="7B9DCCF1" w14:paraId="1F30E8BA" w14:textId="77777777">
        <w:tc>
          <w:tcPr>
            <w:tcW w:w="510" w:type="dxa"/>
            <w:tcMar/>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Mar/>
          </w:tcPr>
          <w:p w:rsidRPr="00DD6FF4" w:rsidR="00DD6FF4" w:rsidP="00DD6FF4" w:rsidRDefault="00DD6FF4" w14:paraId="625DDACF" w14:textId="77777777">
            <w:pPr>
              <w:rPr>
                <w:rFonts w:asciiTheme="minorHAnsi" w:hAnsiTheme="minorHAnsi"/>
                <w:b/>
                <w:bCs/>
                <w:lang w:val="en-GB"/>
              </w:rPr>
            </w:pPr>
            <w:r w:rsidRPr="00DD6FF4">
              <w:rPr>
                <w:rFonts w:asciiTheme="minorHAnsi" w:hAnsiTheme="minorHAnsi"/>
                <w:b/>
                <w:bCs/>
                <w:lang w:val="en-GB"/>
              </w:rPr>
              <w:t>Support internal communications and knowledge management</w:t>
            </w:r>
          </w:p>
          <w:p w:rsidRPr="00DD6FF4" w:rsidR="00DD6FF4" w:rsidP="00DD6FF4" w:rsidRDefault="00DD6FF4" w14:paraId="45A01F6D" w14:textId="392DDE07">
            <w:pPr>
              <w:numPr>
                <w:ilvl w:val="0"/>
                <w:numId w:val="26"/>
              </w:numPr>
              <w:rPr>
                <w:rFonts w:asciiTheme="minorHAnsi" w:hAnsiTheme="minorHAnsi"/>
                <w:lang w:val="en-GB"/>
              </w:rPr>
            </w:pPr>
            <w:r w:rsidRPr="00DD6FF4">
              <w:rPr>
                <w:rFonts w:asciiTheme="minorHAnsi" w:hAnsiTheme="minorHAnsi"/>
                <w:lang w:val="en-GB"/>
              </w:rPr>
              <w:t>Draft minutes/ summary notes of meetings</w:t>
            </w:r>
            <w:r w:rsidR="000365D3">
              <w:rPr>
                <w:rFonts w:asciiTheme="minorHAnsi" w:hAnsiTheme="minorHAnsi"/>
                <w:lang w:val="en-GB"/>
              </w:rPr>
              <w:t xml:space="preserve"> and</w:t>
            </w:r>
            <w:r w:rsidRPr="00DD6FF4">
              <w:rPr>
                <w:rFonts w:asciiTheme="minorHAnsi" w:hAnsiTheme="minorHAnsi"/>
                <w:lang w:val="en-GB"/>
              </w:rPr>
              <w:t xml:space="preserve"> design PPT presentations.</w:t>
            </w:r>
          </w:p>
          <w:p w:rsidRPr="00DD6FF4" w:rsidR="00DD6FF4" w:rsidP="00DD6FF4" w:rsidRDefault="00DD6FF4" w14:paraId="2AE2657A" w14:textId="77777777">
            <w:pPr>
              <w:numPr>
                <w:ilvl w:val="0"/>
                <w:numId w:val="26"/>
              </w:numPr>
              <w:rPr>
                <w:rFonts w:asciiTheme="minorHAnsi" w:hAnsiTheme="minorHAnsi"/>
                <w:lang w:val="en-GB"/>
              </w:rPr>
            </w:pPr>
            <w:r w:rsidRPr="00DD6FF4">
              <w:rPr>
                <w:rFonts w:asciiTheme="minorHAnsi" w:hAnsiTheme="minorHAnsi"/>
                <w:lang w:val="en-GB"/>
              </w:rPr>
              <w:t>Provide logistic support to the organization of staff meetings such as townhalls, retreats, workshops, board meetings, Open Office hours, etc.</w:t>
            </w:r>
          </w:p>
          <w:p w:rsidRPr="00DD6FF4" w:rsidR="00DD6FF4" w:rsidP="00DD6FF4" w:rsidRDefault="00DD6FF4" w14:paraId="6DBEC4B5" w14:textId="77777777">
            <w:pPr>
              <w:numPr>
                <w:ilvl w:val="0"/>
                <w:numId w:val="26"/>
              </w:numPr>
              <w:rPr>
                <w:rFonts w:asciiTheme="minorHAnsi" w:hAnsiTheme="minorHAnsi"/>
                <w:lang w:val="en-GB"/>
              </w:rPr>
            </w:pPr>
            <w:r w:rsidRPr="00DD6FF4">
              <w:rPr>
                <w:rFonts w:asciiTheme="minorHAnsi" w:hAnsiTheme="minorHAnsi"/>
                <w:lang w:val="en-GB"/>
              </w:rPr>
              <w:t>Keep repositories of information (e.g. Microsoft Teams channels) regularly updated, ensuring information is properly organized, easily accessible to the right audiences, and regularly updated.</w:t>
            </w:r>
          </w:p>
          <w:p w:rsidRPr="00DD6FF4" w:rsidR="00F64BAA" w:rsidP="00DD6FF4" w:rsidRDefault="00F64BAA" w14:paraId="3107A99E" w14:textId="1582C44C">
            <w:pPr>
              <w:rPr>
                <w:rFonts w:asciiTheme="minorHAnsi" w:hAnsiTheme="minorHAnsi"/>
                <w:lang w:val="en-GB"/>
              </w:rPr>
            </w:pPr>
          </w:p>
        </w:tc>
        <w:tc>
          <w:tcPr>
            <w:tcW w:w="1005" w:type="dxa"/>
            <w:tcMar/>
          </w:tcPr>
          <w:p w:rsidRPr="001B6350" w:rsidR="00F64BAA" w:rsidP="00B65404" w:rsidRDefault="00723672" w14:paraId="0E02DEFB" w14:textId="62A034DA">
            <w:pPr>
              <w:jc w:val="center"/>
              <w:rPr>
                <w:rFonts w:cs="Arial" w:asciiTheme="minorHAnsi" w:hAnsiTheme="minorHAnsi"/>
                <w:b/>
                <w:lang w:val="en-GB"/>
              </w:rPr>
            </w:pPr>
            <w:r>
              <w:rPr>
                <w:rFonts w:cs="Arial" w:asciiTheme="minorHAnsi" w:hAnsiTheme="minorHAnsi"/>
                <w:b/>
                <w:lang w:val="en-GB"/>
              </w:rPr>
              <w:t xml:space="preserve">30 </w:t>
            </w:r>
            <w:r w:rsidRPr="001B6350" w:rsidR="00F64BAA">
              <w:rPr>
                <w:rFonts w:cs="Arial" w:asciiTheme="minorHAnsi" w:hAnsiTheme="minorHAnsi"/>
                <w:b/>
                <w:lang w:val="en-GB"/>
              </w:rPr>
              <w:t>%</w:t>
            </w:r>
          </w:p>
        </w:tc>
      </w:tr>
      <w:tr w:rsidRPr="00D91EE0" w:rsidR="0045455E" w:rsidTr="7B9DCCF1" w14:paraId="2E1817AF" w14:textId="77777777">
        <w:tc>
          <w:tcPr>
            <w:tcW w:w="510" w:type="dxa"/>
            <w:tcMar/>
          </w:tcPr>
          <w:p w:rsidRPr="00D91EE0" w:rsidR="0045455E" w:rsidP="00D91EE0" w:rsidRDefault="00723672" w14:paraId="4238BC90" w14:textId="27C71D9C">
            <w:pPr>
              <w:rPr>
                <w:rFonts w:asciiTheme="minorHAnsi" w:hAnsiTheme="minorHAnsi"/>
                <w:lang w:val="en-GB"/>
              </w:rPr>
            </w:pPr>
            <w:r>
              <w:rPr>
                <w:rFonts w:asciiTheme="minorHAnsi" w:hAnsiTheme="minorHAnsi"/>
                <w:lang w:val="en-GB"/>
              </w:rPr>
              <w:t>3</w:t>
            </w:r>
          </w:p>
        </w:tc>
        <w:tc>
          <w:tcPr>
            <w:tcW w:w="7310" w:type="dxa"/>
            <w:tcMar/>
          </w:tcPr>
          <w:p w:rsidRPr="00D91EE0" w:rsidR="00783EF5" w:rsidP="00D91EE0" w:rsidRDefault="00467F53" w14:paraId="15A6BE80" w14:textId="6AA0F352">
            <w:pPr>
              <w:rPr>
                <w:rFonts w:asciiTheme="minorHAnsi" w:hAnsiTheme="minorHAnsi"/>
                <w:b/>
                <w:bCs/>
                <w:lang w:val="en-GB"/>
              </w:rPr>
            </w:pPr>
            <w:r w:rsidRPr="00D91EE0">
              <w:rPr>
                <w:rFonts w:asciiTheme="minorHAnsi" w:hAnsiTheme="minorHAnsi"/>
                <w:b/>
                <w:bCs/>
                <w:lang w:val="en-GB"/>
              </w:rPr>
              <w:t>Other</w:t>
            </w:r>
            <w:r w:rsidRPr="00D91EE0" w:rsidR="00B12B04">
              <w:rPr>
                <w:rFonts w:asciiTheme="minorHAnsi" w:hAnsiTheme="minorHAnsi"/>
                <w:b/>
                <w:bCs/>
                <w:lang w:val="en-GB"/>
              </w:rPr>
              <w:t>:</w:t>
            </w:r>
          </w:p>
          <w:p w:rsidRPr="00D91EE0" w:rsidR="0045455E" w:rsidP="00D91EE0" w:rsidRDefault="00F64BAA" w14:paraId="0F387E28" w14:textId="11DE2C21">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Pr="00F20631" w:rsidR="00783EF5">
              <w:rPr>
                <w:rFonts w:asciiTheme="minorHAnsi" w:hAnsiTheme="minorHAnsi"/>
                <w:lang w:val="en-GB"/>
              </w:rPr>
              <w:t xml:space="preserve">ad hoc activities </w:t>
            </w:r>
            <w:r w:rsidRPr="00F20631">
              <w:rPr>
                <w:rFonts w:asciiTheme="minorHAnsi" w:hAnsiTheme="minorHAnsi"/>
                <w:lang w:val="en-GB"/>
              </w:rPr>
              <w:t xml:space="preserve">as seen </w:t>
            </w:r>
            <w:r w:rsidRPr="00F20631" w:rsidR="00B12B04">
              <w:rPr>
                <w:rFonts w:asciiTheme="minorHAnsi" w:hAnsiTheme="minorHAnsi"/>
                <w:lang w:val="en-GB"/>
              </w:rPr>
              <w:t xml:space="preserve">relevant and </w:t>
            </w:r>
            <w:r w:rsidRPr="00F20631">
              <w:rPr>
                <w:rFonts w:asciiTheme="minorHAnsi" w:hAnsiTheme="minorHAnsi"/>
                <w:lang w:val="en-GB"/>
              </w:rPr>
              <w:t>needed.</w:t>
            </w:r>
          </w:p>
        </w:tc>
        <w:tc>
          <w:tcPr>
            <w:tcW w:w="1005" w:type="dxa"/>
            <w:tcMar/>
          </w:tcPr>
          <w:p w:rsidRPr="00D91EE0" w:rsidR="009502ED" w:rsidP="00036663" w:rsidRDefault="00036663" w14:paraId="6328C4F0" w14:textId="6B6B1904">
            <w:pPr>
              <w:rPr>
                <w:rFonts w:asciiTheme="minorHAnsi" w:hAnsiTheme="minorHAnsi"/>
                <w:b/>
                <w:bCs/>
                <w:lang w:val="en-GB"/>
              </w:rPr>
            </w:pPr>
            <w:r>
              <w:rPr>
                <w:rFonts w:asciiTheme="minorHAnsi" w:hAnsiTheme="minorHAnsi"/>
                <w:b/>
                <w:bCs/>
                <w:lang w:val="en-GB"/>
              </w:rPr>
              <w:t xml:space="preserve">    </w:t>
            </w:r>
            <w:r w:rsidR="00723672">
              <w:rPr>
                <w:rFonts w:asciiTheme="minorHAnsi" w:hAnsiTheme="minorHAnsi"/>
                <w:b/>
                <w:bCs/>
                <w:lang w:val="en-GB"/>
              </w:rPr>
              <w:t xml:space="preserve">10 </w:t>
            </w:r>
            <w:r w:rsidRPr="00D91EE0" w:rsidR="009502ED">
              <w:rPr>
                <w:rFonts w:asciiTheme="minorHAnsi" w:hAnsi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Bachelor’s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programme (such as a </w:t>
      </w:r>
      <w:r w:rsidRPr="00224DBF">
        <w:rPr>
          <w:rFonts w:cs="Arial" w:asciiTheme="minorHAnsi" w:hAnsiTheme="minorHAnsi"/>
          <w:sz w:val="20"/>
        </w:rPr>
        <w:t>Master’s</w:t>
      </w:r>
      <w:r>
        <w:rPr>
          <w:rFonts w:cs="Arial" w:asciiTheme="minorHAnsi" w:hAnsiTheme="minorHAnsi"/>
          <w:sz w:val="20"/>
        </w:rPr>
        <w:t xml:space="preserve"> programme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D70AF4" w:rsidP="00E31C10" w:rsidRDefault="00D70AF4" w14:paraId="716F275E" w14:textId="7118D2C3">
      <w:pPr>
        <w:rPr>
          <w:rFonts w:cs="Arial" w:asciiTheme="minorHAnsi" w:hAnsiTheme="minorHAnsi"/>
        </w:rPr>
      </w:pPr>
      <w:r>
        <w:rPr>
          <w:rFonts w:cs="Arial" w:asciiTheme="minorHAnsi" w:hAnsiTheme="minorHAnsi"/>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sz w:val="22"/>
                <w:szCs w:val="22"/>
                <w:lang w:val="en-GB"/>
              </w:rPr>
              <w:id w:val="1987887401"/>
              <w:placeholder>
                <w:docPart w:val="D128F7C962604571A08A76968C585036"/>
              </w:placeholder>
            </w:sdtPr>
            <w:sdtEndPr/>
            <w:sdtContent>
              <w:r w:rsidR="00AA43FB">
                <w:rPr>
                  <w:rFonts w:ascii="Calibri" w:hAnsi="Calibri" w:cs="Calibri"/>
                  <w:b/>
                  <w:bCs/>
                  <w:sz w:val="22"/>
                  <w:szCs w:val="22"/>
                  <w:lang w:val="en-GB"/>
                </w:rPr>
                <w:t>International Relations</w:t>
              </w:r>
            </w:sdtContent>
          </w:sdt>
        </w:sdtContent>
      </w:sdt>
      <w:r>
        <w:rPr>
          <w:rFonts w:asciiTheme="minorHAnsi" w:hAnsiTheme="minorHAnsi"/>
          <w:lang w:val="en-GB"/>
        </w:rPr>
        <w:t xml:space="preserve"> </w:t>
      </w:r>
      <w:r w:rsidRPr="00224DBF">
        <w:rPr>
          <w:rFonts w:cs="Arial" w:asciiTheme="minorHAnsi" w:hAnsiTheme="minorHAnsi"/>
        </w:rPr>
        <w:t>or equivalent</w:t>
      </w:r>
      <w:r w:rsidRPr="00A13D39">
        <w:rPr>
          <w:rFonts w:cs="Arial" w:asciiTheme="minorHAnsi" w:hAnsiTheme="minorHAnsi"/>
        </w:rPr>
        <w:t xml:space="preserve">. </w:t>
      </w:r>
    </w:p>
    <w:p w:rsidRPr="002268B9" w:rsidR="00E31C10" w:rsidP="00E31C10" w:rsidRDefault="00E31C10" w14:paraId="62336A71" w14:textId="77777777">
      <w:pPr>
        <w:rPr>
          <w:rFonts w:cs="Arial" w:asciiTheme="minorHAnsi" w:hAnsiTheme="minorHAnsi"/>
        </w:rPr>
      </w:pP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414B5C" w:rsidP="0017368E" w:rsidRDefault="0017368E" w14:paraId="681CA925" w14:textId="02737A51">
      <w:pPr>
        <w:pStyle w:val="Header"/>
        <w:numPr>
          <w:ilvl w:val="0"/>
          <w:numId w:val="19"/>
        </w:numPr>
        <w:ind w:left="714" w:hanging="357"/>
        <w:jc w:val="both"/>
        <w:rPr>
          <w:rFonts w:cs="Arial" w:asciiTheme="minorHAnsi" w:hAnsiTheme="minorHAnsi"/>
          <w:sz w:val="20"/>
        </w:rPr>
      </w:pPr>
      <w:r w:rsidRPr="0017368E">
        <w:rPr>
          <w:rFonts w:cs="Arial" w:asciiTheme="minorHAnsi" w:hAnsiTheme="minorHAnsi"/>
          <w:sz w:val="20"/>
        </w:rPr>
        <w:t>Knowledge and a proficient user of Microsoft Office productivity tools</w:t>
      </w:r>
      <w:r w:rsidR="00B12B04">
        <w:rPr>
          <w:rFonts w:cs="Arial" w:asciiTheme="minorHAnsi" w:hAnsiTheme="minorHAnsi"/>
          <w:sz w:val="20"/>
        </w:rPr>
        <w:t>;</w:t>
      </w:r>
    </w:p>
    <w:p w:rsidR="00D91EE0" w:rsidP="0017368E" w:rsidRDefault="00241D60" w14:paraId="2328236F" w14:textId="358C5A1C">
      <w:pPr>
        <w:pStyle w:val="Header"/>
        <w:numPr>
          <w:ilvl w:val="0"/>
          <w:numId w:val="19"/>
        </w:numPr>
        <w:ind w:left="714" w:hanging="357"/>
        <w:jc w:val="both"/>
        <w:rPr>
          <w:rFonts w:cs="Arial" w:asciiTheme="minorHAnsi" w:hAnsiTheme="minorHAnsi"/>
          <w:sz w:val="20"/>
        </w:rPr>
      </w:pPr>
      <w:r>
        <w:rPr>
          <w:rFonts w:cs="Arial" w:asciiTheme="minorHAnsi" w:hAnsiTheme="minorHAnsi"/>
          <w:sz w:val="20"/>
        </w:rPr>
        <w:t xml:space="preserve">Knowledge </w:t>
      </w:r>
      <w:r w:rsidR="00036663">
        <w:rPr>
          <w:rFonts w:cs="Arial" w:asciiTheme="minorHAnsi" w:hAnsiTheme="minorHAnsi"/>
          <w:sz w:val="20"/>
        </w:rPr>
        <w:t>and familiarity with</w:t>
      </w:r>
      <w:r>
        <w:rPr>
          <w:rFonts w:cs="Arial" w:asciiTheme="minorHAnsi" w:hAnsiTheme="minorHAnsi"/>
          <w:sz w:val="20"/>
        </w:rPr>
        <w:t xml:space="preserve"> tools such as Mentimeter</w:t>
      </w:r>
      <w:r w:rsidR="006C1FAF">
        <w:rPr>
          <w:rFonts w:cs="Arial" w:asciiTheme="minorHAnsi" w:hAnsiTheme="minorHAnsi"/>
          <w:sz w:val="20"/>
        </w:rPr>
        <w:t>, Mural and others is highly desirable.</w:t>
      </w: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135960" w:rsidR="004300EB" w:rsidP="00EC078B" w:rsidRDefault="006C1FAF" w14:paraId="5CC8D0A5" w14:textId="042EA602">
      <w:pPr>
        <w:pStyle w:val="Header"/>
        <w:numPr>
          <w:ilvl w:val="0"/>
          <w:numId w:val="19"/>
        </w:numPr>
        <w:ind w:left="714" w:hanging="357"/>
        <w:jc w:val="both"/>
        <w:rPr>
          <w:rFonts w:cs="Arial" w:asciiTheme="minorHAnsi" w:hAnsiTheme="minorHAnsi"/>
          <w:sz w:val="20"/>
        </w:rPr>
      </w:pPr>
      <w:r>
        <w:rPr>
          <w:rFonts w:cs="Arial" w:asciiTheme="minorHAnsi" w:hAnsiTheme="minorHAnsi"/>
          <w:sz w:val="20"/>
        </w:rPr>
        <w:t>English</w:t>
      </w:r>
      <w:r w:rsidRPr="00F20631" w:rsidR="00135960">
        <w:rPr>
          <w:rFonts w:cs="Arial" w:asciiTheme="minorHAnsi" w:hAnsiTheme="minorHAnsi"/>
          <w:sz w:val="20"/>
        </w:rPr>
        <w:t xml:space="preserve"> </w:t>
      </w:r>
      <w:r w:rsidRPr="00F20631" w:rsidR="00F20631">
        <w:rPr>
          <w:rFonts w:cs="Arial" w:asciiTheme="minorHAnsi" w:hAnsiTheme="minorHAnsi"/>
          <w:sz w:val="20"/>
        </w:rPr>
        <w:t xml:space="preserve">is </w:t>
      </w:r>
      <w:r w:rsidRPr="00135960" w:rsidR="004300EB">
        <w:rPr>
          <w:rFonts w:cs="Arial" w:asciiTheme="minorHAnsi" w:hAnsiTheme="minorHAnsi"/>
          <w:sz w:val="20"/>
        </w:rPr>
        <w:t>required</w:t>
      </w:r>
      <w:r w:rsidR="00FA156A">
        <w:rPr>
          <w:rFonts w:cs="Arial" w:asciiTheme="minorHAnsi" w:hAnsiTheme="minorHAnsi"/>
          <w:sz w:val="20"/>
        </w:rPr>
        <w:t xml:space="preserve">, </w:t>
      </w:r>
      <w:r w:rsidRPr="00FA156A" w:rsidR="00FA156A">
        <w:rPr>
          <w:rFonts w:cs="Arial" w:asciiTheme="minorHAnsi" w:hAnsiTheme="minorHAnsi"/>
          <w:bCs/>
          <w:iCs/>
          <w:sz w:val="20"/>
          <w:lang w:val="en-GB"/>
        </w:rPr>
        <w:t>with excellent writing, presentation and communication skills.</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6409AA62" w:rsidRDefault="0036528F" w14:paraId="229082A8" w14:textId="594AA2E6">
      <w:pPr>
        <w:pStyle w:val="Header"/>
        <w:numPr>
          <w:ilvl w:val="0"/>
          <w:numId w:val="28"/>
        </w:numPr>
        <w:ind/>
        <w:jc w:val="both"/>
        <w:rPr>
          <w:rFonts w:ascii="Calibri" w:hAnsi="Calibri" w:cs="Arial" w:asciiTheme="minorAscii" w:hAnsiTheme="minorAscii"/>
          <w:sz w:val="20"/>
          <w:szCs w:val="20"/>
        </w:rPr>
      </w:pPr>
      <w:r w:rsidRPr="6409AA62" w:rsidR="0036528F">
        <w:rPr>
          <w:rFonts w:ascii="Calibri" w:hAnsi="Calibri" w:cs="Arial" w:asciiTheme="minorAscii" w:hAnsiTheme="minorAscii"/>
          <w:sz w:val="20"/>
          <w:szCs w:val="20"/>
        </w:rPr>
        <w:t>Interest and motivation in working in an international organization;</w:t>
      </w:r>
    </w:p>
    <w:p w:rsidRPr="0036528F" w:rsidR="0036528F" w:rsidP="6409AA62" w:rsidRDefault="0036528F" w14:paraId="1CF1285F" w14:textId="282383A3">
      <w:pPr>
        <w:pStyle w:val="Header"/>
        <w:numPr>
          <w:ilvl w:val="0"/>
          <w:numId w:val="28"/>
        </w:numPr>
        <w:ind/>
        <w:jc w:val="both"/>
        <w:rPr>
          <w:rFonts w:ascii="Calibri" w:hAnsi="Calibri" w:cs="Arial" w:asciiTheme="minorAscii" w:hAnsiTheme="minorAscii"/>
          <w:sz w:val="20"/>
          <w:szCs w:val="20"/>
        </w:rPr>
      </w:pPr>
      <w:r w:rsidRPr="6409AA62" w:rsidR="0036528F">
        <w:rPr>
          <w:rFonts w:ascii="Calibri" w:hAnsi="Calibri" w:cs="Arial" w:asciiTheme="minorAscii" w:hAnsiTheme="minorAscii"/>
          <w:sz w:val="20"/>
          <w:szCs w:val="20"/>
        </w:rPr>
        <w:t>Good analytical skills in gathering and consolidating data and research for practical implementation;</w:t>
      </w:r>
    </w:p>
    <w:p w:rsidRPr="0036528F" w:rsidR="0036528F" w:rsidP="6409AA62" w:rsidRDefault="0036528F" w14:paraId="6AA686F9" w14:textId="3C0BEF23">
      <w:pPr>
        <w:pStyle w:val="Header"/>
        <w:numPr>
          <w:ilvl w:val="0"/>
          <w:numId w:val="28"/>
        </w:numPr>
        <w:ind/>
        <w:jc w:val="both"/>
        <w:rPr>
          <w:rFonts w:ascii="Calibri" w:hAnsi="Calibri" w:cs="Arial" w:asciiTheme="minorAscii" w:hAnsiTheme="minorAscii"/>
          <w:sz w:val="20"/>
          <w:szCs w:val="20"/>
        </w:rPr>
      </w:pPr>
      <w:r w:rsidRPr="6409AA62" w:rsidR="0036528F">
        <w:rPr>
          <w:rFonts w:ascii="Calibri" w:hAnsi="Calibri" w:cs="Arial" w:asciiTheme="minorAscii" w:hAnsiTheme="minorAscii"/>
          <w:sz w:val="20"/>
          <w:szCs w:val="20"/>
        </w:rPr>
        <w:t>Outgoing and initiative-taking person with a goal</w:t>
      </w:r>
      <w:r w:rsidRPr="6409AA62" w:rsidR="00CB6A56">
        <w:rPr>
          <w:rFonts w:ascii="Calibri" w:hAnsi="Calibri" w:cs="Arial" w:asciiTheme="minorAscii" w:hAnsiTheme="minorAscii"/>
          <w:sz w:val="20"/>
          <w:szCs w:val="20"/>
        </w:rPr>
        <w:t>-</w:t>
      </w:r>
      <w:r w:rsidRPr="6409AA62" w:rsidR="0036528F">
        <w:rPr>
          <w:rFonts w:ascii="Calibri" w:hAnsi="Calibri" w:cs="Arial" w:asciiTheme="minorAscii" w:hAnsiTheme="minorAscii"/>
          <w:sz w:val="20"/>
          <w:szCs w:val="20"/>
        </w:rPr>
        <w:t>oriented mind-set;</w:t>
      </w:r>
    </w:p>
    <w:p w:rsidRPr="0036528F" w:rsidR="0036528F" w:rsidP="6409AA62" w:rsidRDefault="0036528F" w14:paraId="1194DCB8" w14:textId="54E2A50B">
      <w:pPr>
        <w:pStyle w:val="Header"/>
        <w:numPr>
          <w:ilvl w:val="0"/>
          <w:numId w:val="28"/>
        </w:numPr>
        <w:ind/>
        <w:jc w:val="both"/>
        <w:rPr>
          <w:rFonts w:ascii="Calibri" w:hAnsi="Calibri" w:cs="Arial" w:asciiTheme="minorAscii" w:hAnsiTheme="minorAscii"/>
          <w:sz w:val="20"/>
          <w:szCs w:val="20"/>
        </w:rPr>
      </w:pPr>
      <w:r w:rsidRPr="6409AA62" w:rsidR="0036528F">
        <w:rPr>
          <w:rFonts w:ascii="Calibri" w:hAnsi="Calibri" w:cs="Arial" w:asciiTheme="minorAscii" w:hAnsiTheme="minorAscii"/>
          <w:sz w:val="20"/>
          <w:szCs w:val="20"/>
        </w:rPr>
        <w:t>Communicates effectively when working in teams and independently;</w:t>
      </w:r>
    </w:p>
    <w:p w:rsidRPr="0036528F" w:rsidR="0036528F" w:rsidP="6409AA62" w:rsidRDefault="0036528F" w14:paraId="16E445A7" w14:textId="15E283A5">
      <w:pPr>
        <w:pStyle w:val="Header"/>
        <w:numPr>
          <w:ilvl w:val="0"/>
          <w:numId w:val="28"/>
        </w:numPr>
        <w:ind/>
        <w:jc w:val="both"/>
        <w:rPr>
          <w:rFonts w:ascii="Calibri" w:hAnsi="Calibri" w:cs="Arial" w:asciiTheme="minorAscii" w:hAnsiTheme="minorAscii"/>
          <w:sz w:val="20"/>
          <w:szCs w:val="20"/>
        </w:rPr>
      </w:pPr>
      <w:r w:rsidRPr="6409AA62" w:rsidR="0036528F">
        <w:rPr>
          <w:rFonts w:ascii="Calibri" w:hAnsi="Calibri" w:cs="Arial" w:asciiTheme="minorAscii" w:hAnsiTheme="minorAscii"/>
          <w:sz w:val="20"/>
          <w:szCs w:val="20"/>
        </w:rPr>
        <w:t xml:space="preserve">Good in organizing and structuring various tasks and responsibilities; </w:t>
      </w:r>
    </w:p>
    <w:p w:rsidRPr="0036528F" w:rsidR="0036528F" w:rsidP="6409AA62" w:rsidRDefault="0036528F" w14:paraId="104B510D" w14:textId="2F0BB107">
      <w:pPr>
        <w:pStyle w:val="Header"/>
        <w:numPr>
          <w:ilvl w:val="0"/>
          <w:numId w:val="28"/>
        </w:numPr>
        <w:ind/>
        <w:jc w:val="both"/>
        <w:rPr>
          <w:rFonts w:ascii="Calibri" w:hAnsi="Calibri" w:cs="Arial" w:asciiTheme="minorAscii" w:hAnsiTheme="minorAscii"/>
          <w:sz w:val="20"/>
          <w:szCs w:val="20"/>
        </w:rPr>
      </w:pPr>
      <w:r w:rsidRPr="6409AA62" w:rsidR="0036528F">
        <w:rPr>
          <w:rFonts w:ascii="Calibri" w:hAnsi="Calibri" w:cs="Arial" w:asciiTheme="minorAscii" w:hAnsiTheme="minorAscii"/>
          <w:sz w:val="20"/>
          <w:szCs w:val="20"/>
        </w:rPr>
        <w:t>Displays cultural, gender, religion, race, nationality and age sensitivity and adaptability;</w:t>
      </w:r>
    </w:p>
    <w:p w:rsidRPr="0036528F" w:rsidR="0036528F" w:rsidP="6409AA62" w:rsidRDefault="0036528F" w14:paraId="34711B84" w14:textId="6FF542AC">
      <w:pPr>
        <w:pStyle w:val="Header"/>
        <w:numPr>
          <w:ilvl w:val="0"/>
          <w:numId w:val="28"/>
        </w:numPr>
        <w:ind/>
        <w:jc w:val="both"/>
        <w:rPr>
          <w:rFonts w:ascii="Calibri" w:hAnsi="Calibri" w:cs="Arial" w:asciiTheme="minorAscii" w:hAnsiTheme="minorAscii"/>
          <w:sz w:val="20"/>
          <w:szCs w:val="20"/>
        </w:rPr>
      </w:pPr>
      <w:r w:rsidRPr="6409AA62" w:rsidR="0036528F">
        <w:rPr>
          <w:rFonts w:ascii="Calibri" w:hAnsi="Calibri" w:cs="Arial" w:asciiTheme="minorAscii" w:hAnsiTheme="minorAscii"/>
          <w:sz w:val="20"/>
          <w:szCs w:val="20"/>
        </w:rPr>
        <w:t>Responds positively to feedback and differing points of view;</w:t>
      </w:r>
    </w:p>
    <w:p w:rsidR="00897838" w:rsidP="6409AA62" w:rsidRDefault="0036528F" w14:paraId="638025B3" w14:textId="61A159B0">
      <w:pPr>
        <w:pStyle w:val="Header"/>
        <w:numPr>
          <w:ilvl w:val="0"/>
          <w:numId w:val="28"/>
        </w:numPr>
        <w:ind/>
        <w:jc w:val="both"/>
        <w:rPr>
          <w:rFonts w:ascii="Calibri" w:hAnsi="Calibri" w:cs="Arial" w:asciiTheme="minorAscii" w:hAnsiTheme="minorAscii"/>
          <w:sz w:val="20"/>
          <w:szCs w:val="20"/>
        </w:rPr>
      </w:pPr>
      <w:r w:rsidRPr="6409AA62" w:rsidR="0036528F">
        <w:rPr>
          <w:rFonts w:ascii="Calibri" w:hAnsi="Calibri" w:cs="Arial" w:asciiTheme="minorAscii" w:hAnsiTheme="minorAscii"/>
          <w:sz w:val="20"/>
          <w:szCs w:val="20"/>
        </w:rPr>
        <w:t>Consistently approaches work with energy and a positive, constructive attitude</w:t>
      </w:r>
      <w:r w:rsidRPr="6409AA62" w:rsidR="004448B3">
        <w:rPr>
          <w:rFonts w:ascii="Calibri" w:hAnsi="Calibri" w:cs="Arial" w:asciiTheme="minorAscii" w:hAnsiTheme="minorAscii"/>
          <w:sz w:val="20"/>
          <w:szCs w:val="20"/>
        </w:rPr>
        <w:t>;</w:t>
      </w:r>
    </w:p>
    <w:p w:rsidRPr="00F20631" w:rsidR="004448B3" w:rsidP="6409AA62" w:rsidRDefault="004448B3" w14:paraId="21F1AC14" w14:textId="54745AD0">
      <w:pPr>
        <w:pStyle w:val="Header"/>
        <w:numPr>
          <w:ilvl w:val="0"/>
          <w:numId w:val="28"/>
        </w:numPr>
        <w:ind/>
        <w:jc w:val="both"/>
        <w:rPr>
          <w:rFonts w:ascii="Calibri" w:hAnsi="Calibri" w:cs="Arial" w:asciiTheme="minorAscii" w:hAnsiTheme="minorAscii"/>
          <w:sz w:val="20"/>
          <w:szCs w:val="20"/>
        </w:rPr>
      </w:pPr>
      <w:r w:rsidRPr="6409AA62" w:rsidR="004448B3">
        <w:rPr>
          <w:rFonts w:ascii="Calibri" w:hAnsi="Calibri" w:cs="Arial" w:asciiTheme="minorAscii" w:hAnsiTheme="minorAscii"/>
          <w:sz w:val="20"/>
          <w:szCs w:val="20"/>
          <w:lang w:val="en-GB"/>
        </w:rPr>
        <w:t>Solid understanding of, and interest in, the SDGs and Agenda 2030</w:t>
      </w:r>
      <w:r w:rsidRPr="6409AA62" w:rsidR="004448B3">
        <w:rPr>
          <w:rFonts w:ascii="Calibri" w:hAnsi="Calibri" w:cs="Arial" w:asciiTheme="minorAscii" w:hAnsiTheme="minorAscii"/>
          <w:sz w:val="20"/>
          <w:szCs w:val="20"/>
          <w:lang w:val="en-GB"/>
        </w:rPr>
        <w:t>.</w:t>
      </w:r>
    </w:p>
    <w:sectPr w:rsidRPr="00F20631" w:rsidR="004448B3"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91CCC" w:rsidRDefault="00091CCC" w14:paraId="311413D4" w14:textId="77777777">
      <w:r>
        <w:separator/>
      </w:r>
    </w:p>
  </w:endnote>
  <w:endnote w:type="continuationSeparator" w:id="0">
    <w:p w:rsidR="00091CCC" w:rsidRDefault="00091CCC" w14:paraId="1EE0B3E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91CCC" w:rsidRDefault="00091CCC" w14:paraId="6458C8CD" w14:textId="77777777">
      <w:r>
        <w:separator/>
      </w:r>
    </w:p>
  </w:footnote>
  <w:footnote w:type="continuationSeparator" w:id="0">
    <w:p w:rsidR="00091CCC" w:rsidRDefault="00091CCC" w14:paraId="7F37FDC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7">
    <w:nsid w:val="2359af6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4945799"/>
    <w:multiLevelType w:val="hybridMultilevel"/>
    <w:tmpl w:val="9926E43A"/>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start w:val="1"/>
      <w:numFmt w:val="bullet"/>
      <w:lvlText w:val=""/>
      <w:lvlJc w:val="left"/>
      <w:pPr>
        <w:ind w:left="1800" w:hanging="360"/>
      </w:pPr>
      <w:rPr>
        <w:rFonts w:hint="default" w:ascii="Wingdings" w:hAnsi="Wingdings"/>
      </w:rPr>
    </w:lvl>
    <w:lvl w:ilvl="3" w:tplc="04090001">
      <w:start w:val="1"/>
      <w:numFmt w:val="bullet"/>
      <w:lvlText w:val=""/>
      <w:lvlJc w:val="left"/>
      <w:pPr>
        <w:ind w:left="2520" w:hanging="360"/>
      </w:pPr>
      <w:rPr>
        <w:rFonts w:hint="default" w:ascii="Symbol" w:hAnsi="Symbol"/>
      </w:rPr>
    </w:lvl>
    <w:lvl w:ilvl="4" w:tplc="04090003">
      <w:start w:val="1"/>
      <w:numFmt w:val="bullet"/>
      <w:lvlText w:val="o"/>
      <w:lvlJc w:val="left"/>
      <w:pPr>
        <w:ind w:left="3240" w:hanging="360"/>
      </w:pPr>
      <w:rPr>
        <w:rFonts w:hint="default" w:ascii="Courier New" w:hAnsi="Courier New" w:cs="Courier New"/>
      </w:rPr>
    </w:lvl>
    <w:lvl w:ilvl="5" w:tplc="04090005">
      <w:start w:val="1"/>
      <w:numFmt w:val="bullet"/>
      <w:lvlText w:val=""/>
      <w:lvlJc w:val="left"/>
      <w:pPr>
        <w:ind w:left="3960" w:hanging="360"/>
      </w:pPr>
      <w:rPr>
        <w:rFonts w:hint="default" w:ascii="Wingdings" w:hAnsi="Wingdings"/>
      </w:rPr>
    </w:lvl>
    <w:lvl w:ilvl="6" w:tplc="04090001">
      <w:start w:val="1"/>
      <w:numFmt w:val="bullet"/>
      <w:lvlText w:val=""/>
      <w:lvlJc w:val="left"/>
      <w:pPr>
        <w:ind w:left="4680" w:hanging="360"/>
      </w:pPr>
      <w:rPr>
        <w:rFonts w:hint="default" w:ascii="Symbol" w:hAnsi="Symbol"/>
      </w:rPr>
    </w:lvl>
    <w:lvl w:ilvl="7" w:tplc="04090003">
      <w:start w:val="1"/>
      <w:numFmt w:val="bullet"/>
      <w:lvlText w:val="o"/>
      <w:lvlJc w:val="left"/>
      <w:pPr>
        <w:ind w:left="5400" w:hanging="360"/>
      </w:pPr>
      <w:rPr>
        <w:rFonts w:hint="default" w:ascii="Courier New" w:hAnsi="Courier New" w:cs="Courier New"/>
      </w:rPr>
    </w:lvl>
    <w:lvl w:ilvl="8" w:tplc="04090005">
      <w:start w:val="1"/>
      <w:numFmt w:val="bullet"/>
      <w:lvlText w:val=""/>
      <w:lvlJc w:val="left"/>
      <w:pPr>
        <w:ind w:left="6120" w:hanging="360"/>
      </w:pPr>
      <w:rPr>
        <w:rFonts w:hint="default" w:ascii="Wingdings" w:hAnsi="Wingdings"/>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1767B0E"/>
    <w:multiLevelType w:val="hybridMultilevel"/>
    <w:tmpl w:val="B7666A60"/>
    <w:lvl w:ilvl="0" w:tplc="1C090001">
      <w:start w:val="1"/>
      <w:numFmt w:val="bullet"/>
      <w:lvlText w:val=""/>
      <w:lvlJc w:val="left"/>
      <w:pPr>
        <w:ind w:left="360" w:hanging="360"/>
      </w:pPr>
      <w:rPr>
        <w:rFonts w:hint="default" w:ascii="Symbol" w:hAnsi="Symbol"/>
      </w:rPr>
    </w:lvl>
    <w:lvl w:ilvl="1" w:tplc="1C090003">
      <w:start w:val="1"/>
      <w:numFmt w:val="bullet"/>
      <w:lvlText w:val="o"/>
      <w:lvlJc w:val="left"/>
      <w:pPr>
        <w:ind w:left="1080" w:hanging="360"/>
      </w:pPr>
      <w:rPr>
        <w:rFonts w:hint="default" w:ascii="Courier New" w:hAnsi="Courier New" w:cs="Courier New"/>
      </w:rPr>
    </w:lvl>
    <w:lvl w:ilvl="2" w:tplc="1C090005">
      <w:start w:val="1"/>
      <w:numFmt w:val="bullet"/>
      <w:lvlText w:val=""/>
      <w:lvlJc w:val="left"/>
      <w:pPr>
        <w:ind w:left="1800" w:hanging="360"/>
      </w:pPr>
      <w:rPr>
        <w:rFonts w:hint="default" w:ascii="Wingdings" w:hAnsi="Wingdings"/>
      </w:rPr>
    </w:lvl>
    <w:lvl w:ilvl="3" w:tplc="1C090001">
      <w:start w:val="1"/>
      <w:numFmt w:val="bullet"/>
      <w:lvlText w:val=""/>
      <w:lvlJc w:val="left"/>
      <w:pPr>
        <w:ind w:left="2520" w:hanging="360"/>
      </w:pPr>
      <w:rPr>
        <w:rFonts w:hint="default" w:ascii="Symbol" w:hAnsi="Symbol"/>
      </w:rPr>
    </w:lvl>
    <w:lvl w:ilvl="4" w:tplc="1C090003">
      <w:start w:val="1"/>
      <w:numFmt w:val="bullet"/>
      <w:lvlText w:val="o"/>
      <w:lvlJc w:val="left"/>
      <w:pPr>
        <w:ind w:left="3240" w:hanging="360"/>
      </w:pPr>
      <w:rPr>
        <w:rFonts w:hint="default" w:ascii="Courier New" w:hAnsi="Courier New" w:cs="Courier New"/>
      </w:rPr>
    </w:lvl>
    <w:lvl w:ilvl="5" w:tplc="1C090005">
      <w:start w:val="1"/>
      <w:numFmt w:val="bullet"/>
      <w:lvlText w:val=""/>
      <w:lvlJc w:val="left"/>
      <w:pPr>
        <w:ind w:left="3960" w:hanging="360"/>
      </w:pPr>
      <w:rPr>
        <w:rFonts w:hint="default" w:ascii="Wingdings" w:hAnsi="Wingdings"/>
      </w:rPr>
    </w:lvl>
    <w:lvl w:ilvl="6" w:tplc="1C090001">
      <w:start w:val="1"/>
      <w:numFmt w:val="bullet"/>
      <w:lvlText w:val=""/>
      <w:lvlJc w:val="left"/>
      <w:pPr>
        <w:ind w:left="4680" w:hanging="360"/>
      </w:pPr>
      <w:rPr>
        <w:rFonts w:hint="default" w:ascii="Symbol" w:hAnsi="Symbol"/>
      </w:rPr>
    </w:lvl>
    <w:lvl w:ilvl="7" w:tplc="1C090003">
      <w:start w:val="1"/>
      <w:numFmt w:val="bullet"/>
      <w:lvlText w:val="o"/>
      <w:lvlJc w:val="left"/>
      <w:pPr>
        <w:ind w:left="5400" w:hanging="360"/>
      </w:pPr>
      <w:rPr>
        <w:rFonts w:hint="default" w:ascii="Courier New" w:hAnsi="Courier New" w:cs="Courier New"/>
      </w:rPr>
    </w:lvl>
    <w:lvl w:ilvl="8" w:tplc="1C090005">
      <w:start w:val="1"/>
      <w:numFmt w:val="bullet"/>
      <w:lvlText w:val=""/>
      <w:lvlJc w:val="left"/>
      <w:pPr>
        <w:ind w:left="6120" w:hanging="360"/>
      </w:pPr>
      <w:rPr>
        <w:rFonts w:hint="default" w:ascii="Wingdings" w:hAnsi="Wingdings"/>
      </w:rPr>
    </w:lvl>
  </w:abstractNum>
  <w:abstractNum w:abstractNumId="16"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1"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7D7248D7"/>
    <w:multiLevelType w:val="hybridMultilevel"/>
    <w:tmpl w:val="4FA844AE"/>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start w:val="1"/>
      <w:numFmt w:val="bullet"/>
      <w:lvlText w:val=""/>
      <w:lvlJc w:val="left"/>
      <w:pPr>
        <w:ind w:left="1800" w:hanging="360"/>
      </w:pPr>
      <w:rPr>
        <w:rFonts w:hint="default" w:ascii="Wingdings" w:hAnsi="Wingdings"/>
      </w:rPr>
    </w:lvl>
    <w:lvl w:ilvl="3" w:tplc="04090001">
      <w:start w:val="1"/>
      <w:numFmt w:val="bullet"/>
      <w:lvlText w:val=""/>
      <w:lvlJc w:val="left"/>
      <w:pPr>
        <w:ind w:left="2520" w:hanging="360"/>
      </w:pPr>
      <w:rPr>
        <w:rFonts w:hint="default" w:ascii="Symbol" w:hAnsi="Symbol"/>
      </w:rPr>
    </w:lvl>
    <w:lvl w:ilvl="4" w:tplc="04090003">
      <w:start w:val="1"/>
      <w:numFmt w:val="bullet"/>
      <w:lvlText w:val="o"/>
      <w:lvlJc w:val="left"/>
      <w:pPr>
        <w:ind w:left="3240" w:hanging="360"/>
      </w:pPr>
      <w:rPr>
        <w:rFonts w:hint="default" w:ascii="Courier New" w:hAnsi="Courier New" w:cs="Courier New"/>
      </w:rPr>
    </w:lvl>
    <w:lvl w:ilvl="5" w:tplc="04090005">
      <w:start w:val="1"/>
      <w:numFmt w:val="bullet"/>
      <w:lvlText w:val=""/>
      <w:lvlJc w:val="left"/>
      <w:pPr>
        <w:ind w:left="3960" w:hanging="360"/>
      </w:pPr>
      <w:rPr>
        <w:rFonts w:hint="default" w:ascii="Wingdings" w:hAnsi="Wingdings"/>
      </w:rPr>
    </w:lvl>
    <w:lvl w:ilvl="6" w:tplc="04090001">
      <w:start w:val="1"/>
      <w:numFmt w:val="bullet"/>
      <w:lvlText w:val=""/>
      <w:lvlJc w:val="left"/>
      <w:pPr>
        <w:ind w:left="4680" w:hanging="360"/>
      </w:pPr>
      <w:rPr>
        <w:rFonts w:hint="default" w:ascii="Symbol" w:hAnsi="Symbol"/>
      </w:rPr>
    </w:lvl>
    <w:lvl w:ilvl="7" w:tplc="04090003">
      <w:start w:val="1"/>
      <w:numFmt w:val="bullet"/>
      <w:lvlText w:val="o"/>
      <w:lvlJc w:val="left"/>
      <w:pPr>
        <w:ind w:left="5400" w:hanging="360"/>
      </w:pPr>
      <w:rPr>
        <w:rFonts w:hint="default" w:ascii="Courier New" w:hAnsi="Courier New" w:cs="Courier New"/>
      </w:rPr>
    </w:lvl>
    <w:lvl w:ilvl="8" w:tplc="04090005">
      <w:start w:val="1"/>
      <w:numFmt w:val="bullet"/>
      <w:lvlText w:val=""/>
      <w:lvlJc w:val="left"/>
      <w:pPr>
        <w:ind w:left="6120" w:hanging="360"/>
      </w:pPr>
      <w:rPr>
        <w:rFonts w:hint="default" w:ascii="Wingdings" w:hAnsi="Wingdings"/>
      </w:rPr>
    </w:lvl>
  </w:abstractNum>
  <w:num w:numId="28">
    <w:abstractNumId w:val="27"/>
  </w:num>
  <w:num w:numId="1" w16cid:durableId="101190570">
    <w:abstractNumId w:val="13"/>
  </w:num>
  <w:num w:numId="2" w16cid:durableId="478114882">
    <w:abstractNumId w:val="20"/>
  </w:num>
  <w:num w:numId="3" w16cid:durableId="1858347502">
    <w:abstractNumId w:val="5"/>
  </w:num>
  <w:num w:numId="4" w16cid:durableId="114373969">
    <w:abstractNumId w:val="10"/>
  </w:num>
  <w:num w:numId="5" w16cid:durableId="271282779">
    <w:abstractNumId w:val="19"/>
  </w:num>
  <w:num w:numId="6" w16cid:durableId="1930574292">
    <w:abstractNumId w:val="17"/>
  </w:num>
  <w:num w:numId="7" w16cid:durableId="1496727627">
    <w:abstractNumId w:val="22"/>
  </w:num>
  <w:num w:numId="8" w16cid:durableId="854461756">
    <w:abstractNumId w:val="8"/>
  </w:num>
  <w:num w:numId="9" w16cid:durableId="611745441">
    <w:abstractNumId w:val="23"/>
  </w:num>
  <w:num w:numId="10" w16cid:durableId="1007485357">
    <w:abstractNumId w:val="0"/>
  </w:num>
  <w:num w:numId="11" w16cid:durableId="482704231">
    <w:abstractNumId w:val="11"/>
  </w:num>
  <w:num w:numId="12" w16cid:durableId="1422801897">
    <w:abstractNumId w:val="6"/>
  </w:num>
  <w:num w:numId="13" w16cid:durableId="1218785200">
    <w:abstractNumId w:val="21"/>
  </w:num>
  <w:num w:numId="14" w16cid:durableId="875234395">
    <w:abstractNumId w:val="3"/>
  </w:num>
  <w:num w:numId="15" w16cid:durableId="1411272739">
    <w:abstractNumId w:val="18"/>
  </w:num>
  <w:num w:numId="16" w16cid:durableId="630983420">
    <w:abstractNumId w:val="16"/>
  </w:num>
  <w:num w:numId="17" w16cid:durableId="1030760012">
    <w:abstractNumId w:val="4"/>
  </w:num>
  <w:num w:numId="18" w16cid:durableId="876550398">
    <w:abstractNumId w:val="2"/>
  </w:num>
  <w:num w:numId="19" w16cid:durableId="1299728325">
    <w:abstractNumId w:val="7"/>
  </w:num>
  <w:num w:numId="20" w16cid:durableId="1881672187">
    <w:abstractNumId w:val="12"/>
  </w:num>
  <w:num w:numId="21" w16cid:durableId="1139689011">
    <w:abstractNumId w:val="25"/>
  </w:num>
  <w:num w:numId="22" w16cid:durableId="1768185390">
    <w:abstractNumId w:val="14"/>
  </w:num>
  <w:num w:numId="23" w16cid:durableId="1954480269">
    <w:abstractNumId w:val="9"/>
  </w:num>
  <w:num w:numId="24" w16cid:durableId="679090385">
    <w:abstractNumId w:val="24"/>
  </w:num>
  <w:num w:numId="25" w16cid:durableId="1298612078">
    <w:abstractNumId w:val="26"/>
    <w:lvlOverride w:ilvl="0"/>
    <w:lvlOverride w:ilvl="1"/>
    <w:lvlOverride w:ilvl="2"/>
    <w:lvlOverride w:ilvl="3"/>
    <w:lvlOverride w:ilvl="4"/>
    <w:lvlOverride w:ilvl="5"/>
    <w:lvlOverride w:ilvl="6"/>
    <w:lvlOverride w:ilvl="7"/>
    <w:lvlOverride w:ilvl="8"/>
  </w:num>
  <w:num w:numId="26" w16cid:durableId="134760326">
    <w:abstractNumId w:val="1"/>
    <w:lvlOverride w:ilvl="0"/>
    <w:lvlOverride w:ilvl="1"/>
    <w:lvlOverride w:ilvl="2"/>
    <w:lvlOverride w:ilvl="3"/>
    <w:lvlOverride w:ilvl="4"/>
    <w:lvlOverride w:ilvl="5"/>
    <w:lvlOverride w:ilvl="6"/>
    <w:lvlOverride w:ilvl="7"/>
    <w:lvlOverride w:ilvl="8"/>
  </w:num>
  <w:num w:numId="27" w16cid:durableId="1842311285">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5D3"/>
    <w:rsid w:val="00036663"/>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5425"/>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224"/>
    <w:rsid w:val="001F7B46"/>
    <w:rsid w:val="00200495"/>
    <w:rsid w:val="00200ED5"/>
    <w:rsid w:val="00201466"/>
    <w:rsid w:val="002058F8"/>
    <w:rsid w:val="00215B50"/>
    <w:rsid w:val="00217215"/>
    <w:rsid w:val="00224DBF"/>
    <w:rsid w:val="002268B9"/>
    <w:rsid w:val="00227860"/>
    <w:rsid w:val="00241380"/>
    <w:rsid w:val="00241D6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48B3"/>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B7C88"/>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368BD"/>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C1FAF"/>
    <w:rsid w:val="006D036F"/>
    <w:rsid w:val="006D09B4"/>
    <w:rsid w:val="006D4BE3"/>
    <w:rsid w:val="006E4173"/>
    <w:rsid w:val="006E42E7"/>
    <w:rsid w:val="006E4D83"/>
    <w:rsid w:val="00701E85"/>
    <w:rsid w:val="00702C54"/>
    <w:rsid w:val="00703C13"/>
    <w:rsid w:val="0070667B"/>
    <w:rsid w:val="00711075"/>
    <w:rsid w:val="00721D95"/>
    <w:rsid w:val="00723672"/>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D6FBF"/>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010"/>
    <w:rsid w:val="009D49DD"/>
    <w:rsid w:val="009D7DCC"/>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19FE"/>
    <w:rsid w:val="00A93F2A"/>
    <w:rsid w:val="00A94A91"/>
    <w:rsid w:val="00A95B68"/>
    <w:rsid w:val="00A964CB"/>
    <w:rsid w:val="00AA211C"/>
    <w:rsid w:val="00AA43FB"/>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975A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73FD1"/>
    <w:rsid w:val="00C823C4"/>
    <w:rsid w:val="00C84D3F"/>
    <w:rsid w:val="00C9769A"/>
    <w:rsid w:val="00CA45D2"/>
    <w:rsid w:val="00CA49D1"/>
    <w:rsid w:val="00CA7311"/>
    <w:rsid w:val="00CB6A56"/>
    <w:rsid w:val="00CC1514"/>
    <w:rsid w:val="00CD4816"/>
    <w:rsid w:val="00CD4AA2"/>
    <w:rsid w:val="00CE34D8"/>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26DC"/>
    <w:rsid w:val="00D96BD9"/>
    <w:rsid w:val="00DA6C78"/>
    <w:rsid w:val="00DA7041"/>
    <w:rsid w:val="00DB3FA4"/>
    <w:rsid w:val="00DB4459"/>
    <w:rsid w:val="00DB447E"/>
    <w:rsid w:val="00DB7FAE"/>
    <w:rsid w:val="00DD43D9"/>
    <w:rsid w:val="00DD5D2D"/>
    <w:rsid w:val="00DD637E"/>
    <w:rsid w:val="00DD6FC7"/>
    <w:rsid w:val="00DD6FF4"/>
    <w:rsid w:val="00DF207F"/>
    <w:rsid w:val="00DF2F25"/>
    <w:rsid w:val="00E1114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156A"/>
    <w:rsid w:val="00FA6F02"/>
    <w:rsid w:val="00FB2650"/>
    <w:rsid w:val="00FB4036"/>
    <w:rsid w:val="00FB5BA3"/>
    <w:rsid w:val="00FC3BF7"/>
    <w:rsid w:val="00FD44C2"/>
    <w:rsid w:val="00FD5412"/>
    <w:rsid w:val="00FF08E9"/>
    <w:rsid w:val="00FF1837"/>
    <w:rsid w:val="04BD95B8"/>
    <w:rsid w:val="15A8F12C"/>
    <w:rsid w:val="48049756"/>
    <w:rsid w:val="511C7D9D"/>
    <w:rsid w:val="6286CDD1"/>
    <w:rsid w:val="6409AA62"/>
    <w:rsid w:val="7B9DCCF1"/>
    <w:rsid w:val="7C923CF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aliases w:val="Título 2.,Dot pt,F5 List Paragraph,List Paragraph1,List Paragraph Char Char Char,Indicator Text,Numbered Para 1,Bullet 1,List Paragraph12,Bullet Points,MAIN CONTENT,WB Para,List 100s,List Paragraph (numbered (a)),L,Bullets,3"/>
    <w:basedOn w:val="Normal"/>
    <w:link w:val="ListParagraphChar"/>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character" w:styleId="ListParagraphChar" w:customStyle="1">
    <w:name w:val="List Paragraph Char"/>
    <w:aliases w:val="Título 2. Char,Dot pt Char,F5 List Paragraph Char,List Paragraph1 Char,List Paragraph Char Char Char Char,Indicator Text Char,Numbered Para 1 Char,Bullet 1 Char,List Paragraph12 Char,Bullet Points Char,MAIN CONTENT Char,WB Para Char"/>
    <w:link w:val="ListParagraph"/>
    <w:uiPriority w:val="34"/>
    <w:qFormat/>
    <w:locked/>
    <w:rsid w:val="00B975A4"/>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30489">
      <w:bodyDiv w:val="1"/>
      <w:marLeft w:val="0"/>
      <w:marRight w:val="0"/>
      <w:marTop w:val="0"/>
      <w:marBottom w:val="0"/>
      <w:divBdr>
        <w:top w:val="none" w:sz="0" w:space="0" w:color="auto"/>
        <w:left w:val="none" w:sz="0" w:space="0" w:color="auto"/>
        <w:bottom w:val="none" w:sz="0" w:space="0" w:color="auto"/>
        <w:right w:val="none" w:sz="0" w:space="0" w:color="auto"/>
      </w:divBdr>
    </w:div>
    <w:div w:id="244342809">
      <w:bodyDiv w:val="1"/>
      <w:marLeft w:val="0"/>
      <w:marRight w:val="0"/>
      <w:marTop w:val="0"/>
      <w:marBottom w:val="0"/>
      <w:divBdr>
        <w:top w:val="none" w:sz="0" w:space="0" w:color="auto"/>
        <w:left w:val="none" w:sz="0" w:space="0" w:color="auto"/>
        <w:bottom w:val="none" w:sz="0" w:space="0" w:color="auto"/>
        <w:right w:val="none" w:sz="0" w:space="0" w:color="auto"/>
      </w:divBdr>
    </w:div>
    <w:div w:id="303052319">
      <w:bodyDiv w:val="1"/>
      <w:marLeft w:val="0"/>
      <w:marRight w:val="0"/>
      <w:marTop w:val="0"/>
      <w:marBottom w:val="0"/>
      <w:divBdr>
        <w:top w:val="none" w:sz="0" w:space="0" w:color="auto"/>
        <w:left w:val="none" w:sz="0" w:space="0" w:color="auto"/>
        <w:bottom w:val="none" w:sz="0" w:space="0" w:color="auto"/>
        <w:right w:val="none" w:sz="0" w:space="0" w:color="auto"/>
      </w:divBdr>
    </w:div>
    <w:div w:id="325475062">
      <w:bodyDiv w:val="1"/>
      <w:marLeft w:val="0"/>
      <w:marRight w:val="0"/>
      <w:marTop w:val="0"/>
      <w:marBottom w:val="0"/>
      <w:divBdr>
        <w:top w:val="none" w:sz="0" w:space="0" w:color="auto"/>
        <w:left w:val="none" w:sz="0" w:space="0" w:color="auto"/>
        <w:bottom w:val="none" w:sz="0" w:space="0" w:color="auto"/>
        <w:right w:val="none" w:sz="0" w:space="0" w:color="auto"/>
      </w:divBdr>
    </w:div>
    <w:div w:id="534971120">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2478603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086923111">
      <w:bodyDiv w:val="1"/>
      <w:marLeft w:val="0"/>
      <w:marRight w:val="0"/>
      <w:marTop w:val="0"/>
      <w:marBottom w:val="0"/>
      <w:divBdr>
        <w:top w:val="none" w:sz="0" w:space="0" w:color="auto"/>
        <w:left w:val="none" w:sz="0" w:space="0" w:color="auto"/>
        <w:bottom w:val="none" w:sz="0" w:space="0" w:color="auto"/>
        <w:right w:val="none" w:sz="0" w:space="0" w:color="auto"/>
      </w:divBdr>
    </w:div>
    <w:div w:id="1325471162">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9F12C2"/>
    <w:rsid w:val="00AA14C4"/>
    <w:rsid w:val="00D92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499A33-62DB-42E1-82EB-727E0468E6E6}"/>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24</revision>
  <dcterms:created xsi:type="dcterms:W3CDTF">2025-02-17T20:43:00.0000000Z</dcterms:created>
  <dcterms:modified xsi:type="dcterms:W3CDTF">2025-02-18T14:22:15.2927997Z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