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1AFE6842">
      <w:pPr>
        <w:rPr>
          <w:rFonts w:cs="Arial" w:asciiTheme="minorHAnsi" w:hAnsiTheme="minorHAnsi"/>
          <w:lang w:val="en-GB"/>
        </w:rPr>
      </w:pPr>
      <w:r w:rsidRPr="00A13D39">
        <w:rPr>
          <w:rFonts w:cs="Arial" w:asciiTheme="minorHAnsi" w:hAnsiTheme="minorHAnsi"/>
          <w:lang w:val="en-GB"/>
        </w:rPr>
        <w:t xml:space="preserve">Title: </w:t>
      </w:r>
      <w:r w:rsidR="000878E7">
        <w:rPr>
          <w:rFonts w:cs="Arial" w:asciiTheme="minorHAnsi" w:hAnsiTheme="minorHAnsi"/>
          <w:lang w:val="en-GB"/>
        </w:rPr>
        <w:t xml:space="preserve">                                             </w:t>
      </w:r>
      <w:r w:rsidR="00C0232A">
        <w:rPr>
          <w:rFonts w:cs="Arial" w:asciiTheme="minorHAnsi" w:hAnsiTheme="minorHAnsi"/>
          <w:lang w:val="en-GB"/>
        </w:rPr>
        <w:t xml:space="preserve"> </w:t>
      </w:r>
      <w:r w:rsidRPr="0023270F" w:rsidR="000878E7">
        <w:rPr>
          <w:rFonts w:asciiTheme="minorHAnsi" w:hAnsiTheme="minorHAnsi" w:cstheme="minorHAnsi"/>
        </w:rPr>
        <w:t>Data Science &amp; Visualization</w:t>
      </w:r>
      <w:r w:rsidR="007656F6">
        <w:rPr>
          <w:rFonts w:asciiTheme="minorHAnsi" w:hAnsiTheme="minorHAnsi" w:cstheme="minorHAnsi"/>
        </w:rPr>
        <w:t xml:space="preserve"> Intern</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3C68CBE3">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B9468C">
        <w:rPr>
          <w:rFonts w:cs="Arial" w:asciiTheme="minorHAnsi" w:hAnsiTheme="minorHAnsi"/>
          <w:lang w:val="en-GB"/>
        </w:rPr>
        <w:t xml:space="preserve">        </w:t>
      </w:r>
      <w:r w:rsidR="00C0232A">
        <w:rPr>
          <w:rFonts w:cs="Arial" w:asciiTheme="minorHAnsi" w:hAnsiTheme="minorHAnsi"/>
          <w:lang w:val="en-GB"/>
        </w:rPr>
        <w:t>Policy, Data Visualization</w:t>
      </w:r>
      <w:r w:rsidR="005539A9">
        <w:rPr>
          <w:rFonts w:cs="Arial" w:asciiTheme="minorHAnsi" w:hAnsiTheme="minorHAnsi"/>
          <w:lang w:val="en-GB"/>
        </w:rPr>
        <w:tab/>
      </w:r>
    </w:p>
    <w:p w:rsidR="00A601F8" w:rsidP="00A601F8" w:rsidRDefault="00A601F8" w14:paraId="67D59395" w14:textId="41BBC781">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0878E7">
        <w:rPr>
          <w:rFonts w:cs="Arial" w:asciiTheme="minorHAnsi" w:hAnsiTheme="minorHAnsi"/>
          <w:lang w:val="en-GB"/>
        </w:rPr>
        <w:tab/>
      </w:r>
      <w:r w:rsidR="000878E7">
        <w:rPr>
          <w:rFonts w:cs="Arial" w:asciiTheme="minorHAnsi" w:hAnsiTheme="minorHAnsi"/>
          <w:lang w:val="en-GB"/>
        </w:rPr>
        <w:t xml:space="preserve">        </w:t>
      </w:r>
      <w:r w:rsidR="000878E7">
        <w:rPr>
          <w:rFonts w:asciiTheme="minorHAnsi" w:hAnsiTheme="minorHAnsi" w:cstheme="minorHAnsi"/>
        </w:rPr>
        <w:t>Policy Unit</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01582946">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0878E7">
        <w:rPr>
          <w:rFonts w:cs="Arial" w:asciiTheme="minorHAnsi" w:hAnsiTheme="minorHAnsi"/>
        </w:rPr>
        <w:t xml:space="preserve">         India/ New Delhi </w:t>
      </w:r>
    </w:p>
    <w:p w:rsidR="00A601F8" w:rsidP="14BA49C5" w:rsidRDefault="00FB2650" w14:paraId="078B9725" w14:textId="3F0A5EB4">
      <w:pPr>
        <w:rPr>
          <w:rFonts w:ascii="Calibri" w:hAnsi="Calibri" w:cs="Arial" w:asciiTheme="minorAscii" w:hAnsiTheme="minorAscii"/>
          <w:lang w:val="en-GB"/>
        </w:rPr>
      </w:pPr>
      <w:r w:rsidRPr="14BA49C5" w:rsidR="00FB2650">
        <w:rPr>
          <w:rFonts w:ascii="Calibri" w:hAnsi="Calibri" w:cs="Arial" w:asciiTheme="minorAscii" w:hAnsiTheme="minorAscii"/>
          <w:lang w:val="en-GB"/>
        </w:rPr>
        <w:t xml:space="preserve">Expected </w:t>
      </w:r>
      <w:r w:rsidRPr="14BA49C5" w:rsidR="00B12B04">
        <w:rPr>
          <w:rFonts w:ascii="Calibri" w:hAnsi="Calibri" w:cs="Arial" w:asciiTheme="minorAscii" w:hAnsiTheme="minorAscii"/>
          <w:lang w:val="en-GB"/>
        </w:rPr>
        <w:t>d</w:t>
      </w:r>
      <w:r w:rsidRPr="14BA49C5" w:rsidR="00A601F8">
        <w:rPr>
          <w:rFonts w:ascii="Calibri" w:hAnsi="Calibri" w:cs="Arial" w:asciiTheme="minorAscii" w:hAnsiTheme="minorAscii"/>
          <w:lang w:val="en-GB"/>
        </w:rPr>
        <w:t xml:space="preserve">uration: </w:t>
      </w:r>
      <w:r>
        <w:tab/>
      </w:r>
      <w:r w:rsidRPr="14BA49C5" w:rsidR="007F5D82">
        <w:rPr>
          <w:rFonts w:ascii="Calibri" w:hAnsi="Calibri" w:cs="Arial" w:asciiTheme="minorAscii" w:hAnsiTheme="minorAscii"/>
          <w:lang w:val="en-GB"/>
        </w:rPr>
        <w:t xml:space="preserve"> </w:t>
      </w:r>
      <w:r w:rsidRPr="14BA49C5" w:rsidR="000878E7">
        <w:rPr>
          <w:rFonts w:ascii="Calibri" w:hAnsi="Calibri" w:cs="Arial" w:asciiTheme="minorAscii" w:hAnsiTheme="minorAscii"/>
          <w:lang w:val="en-GB"/>
        </w:rPr>
        <w:t xml:space="preserve">      </w:t>
      </w:r>
      <w:r w:rsidRPr="14BA49C5" w:rsidR="007656F6">
        <w:rPr>
          <w:rFonts w:ascii="Calibri" w:hAnsi="Calibri" w:cs="Arial" w:asciiTheme="minorAscii" w:hAnsiTheme="minorAscii"/>
          <w:lang w:val="en-GB"/>
        </w:rPr>
        <w:t>6-</w:t>
      </w:r>
      <w:r w:rsidRPr="14BA49C5" w:rsidR="1EE93829">
        <w:rPr>
          <w:rFonts w:ascii="Calibri" w:hAnsi="Calibri" w:cs="Arial" w:asciiTheme="minorAscii" w:hAnsiTheme="minorAscii"/>
          <w:lang w:val="en-GB"/>
        </w:rPr>
        <w:t xml:space="preserve">9 </w:t>
      </w:r>
      <w:r w:rsidRPr="14BA49C5" w:rsidR="00DA6599">
        <w:rPr>
          <w:rFonts w:ascii="Calibri" w:hAnsi="Calibri" w:cs="Arial" w:asciiTheme="minorAscii" w:hAnsiTheme="minorAscii"/>
          <w:lang w:val="en-GB"/>
        </w:rPr>
        <w:t>months</w:t>
      </w:r>
    </w:p>
    <w:p w:rsidRPr="00A13D39" w:rsidR="005570B5" w:rsidP="00A601F8" w:rsidRDefault="005570B5" w14:paraId="15C313DA" w14:textId="4C5D78BB">
      <w:pPr>
        <w:rPr>
          <w:rFonts w:cs="Arial" w:asciiTheme="minorHAnsi" w:hAnsiTheme="minorHAnsi"/>
          <w:lang w:val="en-GB"/>
        </w:rPr>
      </w:pPr>
      <w:r>
        <w:rPr>
          <w:rFonts w:cs="Arial" w:asciiTheme="minorHAnsi" w:hAnsiTheme="minorHAnsi"/>
          <w:lang w:val="en-GB"/>
        </w:rPr>
        <w:t>Expected starting date:</w:t>
      </w:r>
      <w:r w:rsidR="000878E7">
        <w:rPr>
          <w:rFonts w:cs="Arial" w:asciiTheme="minorHAnsi" w:hAnsiTheme="minorHAnsi"/>
          <w:lang w:val="en-GB"/>
        </w:rPr>
        <w:t xml:space="preserve">     </w:t>
      </w:r>
      <w:r w:rsidR="00DA6599">
        <w:rPr>
          <w:rFonts w:cs="Arial" w:asciiTheme="minorHAnsi" w:hAnsiTheme="minorHAnsi"/>
          <w:lang w:val="en-GB"/>
        </w:rPr>
        <w:t xml:space="preserve">        As soon as possible</w:t>
      </w:r>
    </w:p>
    <w:p w:rsidRPr="00A13D39" w:rsidR="00B708DB" w:rsidP="00313014" w:rsidRDefault="00313014" w14:paraId="4A699A6C" w14:textId="76D1ABEC">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000878E7">
        <w:rPr>
          <w:rFonts w:cs="Arial" w:asciiTheme="minorHAnsi" w:hAnsiTheme="minorHAnsi"/>
          <w:lang w:val="en-GB"/>
        </w:rPr>
        <w:t xml:space="preserve">       Ms. Amee Misra </w:t>
      </w:r>
      <w:r w:rsidRPr="00A13D39">
        <w:rPr>
          <w:rFonts w:cs="Arial" w:asciiTheme="minorHAnsi" w:hAnsiTheme="minorHAnsi"/>
          <w:lang w:val="en-GB"/>
        </w:rPr>
        <w:tab/>
      </w:r>
    </w:p>
    <w:p w:rsidR="00617B12" w:rsidP="00B708DB" w:rsidRDefault="00B12B04" w14:paraId="241A8726" w14:textId="0B409FC6">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0878E7">
        <w:rPr>
          <w:rFonts w:cs="Arial" w:asciiTheme="minorHAnsi" w:hAnsiTheme="minorHAnsi"/>
          <w:lang w:val="en-GB"/>
        </w:rPr>
        <w:t xml:space="preserve">                       </w:t>
      </w:r>
      <w:r w:rsidR="000878E7">
        <w:rPr>
          <w:rFonts w:asciiTheme="minorHAnsi" w:hAnsiTheme="minorHAnsi" w:cstheme="minorHAnsi"/>
        </w:rPr>
        <w:t>Sr. Economist, Head of Policy</w:t>
      </w: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Pr="00020ACE" w:rsidR="00C0232A" w:rsidP="00C0232A" w:rsidRDefault="00C0232A" w14:paraId="2F28359E" w14:textId="77777777">
      <w:pPr>
        <w:jc w:val="both"/>
        <w:rPr>
          <w:rFonts w:cs="Arial" w:asciiTheme="minorHAnsi" w:hAnsiTheme="minorHAnsi"/>
          <w:lang w:val="en-GB"/>
        </w:rPr>
      </w:pPr>
      <w:r w:rsidRPr="00020ACE">
        <w:rPr>
          <w:rFonts w:cs="Arial" w:asciiTheme="minorHAnsi" w:hAnsiTheme="minorHAnsi"/>
          <w:lang w:val="en-GB"/>
        </w:rPr>
        <w:t>UNDP has been working in India since 1951 in almost all areas of human development. Together with the Government of India and development partners, we have worked towards eradicating poverty, reducing inequalities, strengthening local governance, enhancing community resilience, protecting the environment, supporting policy initiatives and institutional reforms, and accelerating sustainable development for all.</w:t>
      </w:r>
    </w:p>
    <w:p w:rsidR="00C0232A" w:rsidP="00C0232A" w:rsidRDefault="00C0232A" w14:paraId="349DB249" w14:textId="77777777">
      <w:pPr>
        <w:jc w:val="both"/>
        <w:rPr>
          <w:rFonts w:cs="Arial" w:asciiTheme="minorHAnsi" w:hAnsiTheme="minorHAnsi"/>
          <w:lang w:val="en-GB"/>
        </w:rPr>
      </w:pPr>
    </w:p>
    <w:p w:rsidR="00C0232A" w:rsidP="00C0232A" w:rsidRDefault="00C0232A" w14:paraId="20CD63BA" w14:textId="77777777">
      <w:pPr>
        <w:jc w:val="both"/>
        <w:rPr>
          <w:rFonts w:cs="Arial" w:asciiTheme="minorHAnsi" w:hAnsiTheme="minorHAnsi"/>
          <w:lang w:val="en-GB"/>
        </w:rPr>
      </w:pPr>
      <w:r w:rsidRPr="00020ACE">
        <w:rPr>
          <w:rFonts w:cs="Arial" w:asciiTheme="minorHAnsi" w:hAnsiTheme="minorHAnsi"/>
          <w:lang w:val="en-GB"/>
        </w:rPr>
        <w:t>With projects and programmes in every state and union territory in India, UNDP works with national and subnational government, and diverse development actors to deliver people-centric results, particularly for the most vulnerable and marginalized communities. As the integrator for collective action on the Sustainable Development Goals (SDGs) within the UN system, we are committed to supporting the Government of India’s national development vision and priorities and accelerating the achievement of the SDGs for the people and the planet.</w:t>
      </w:r>
    </w:p>
    <w:p w:rsidRPr="00020ACE" w:rsidR="00C0232A" w:rsidP="00C0232A" w:rsidRDefault="00C0232A" w14:paraId="02779BCF" w14:textId="77777777">
      <w:pPr>
        <w:jc w:val="both"/>
        <w:rPr>
          <w:rFonts w:cs="Arial" w:asciiTheme="minorHAnsi" w:hAnsiTheme="minorHAnsi"/>
          <w:lang w:val="en-GB"/>
        </w:rPr>
      </w:pPr>
    </w:p>
    <w:p w:rsidRPr="00020ACE" w:rsidR="00C0232A" w:rsidP="00C0232A" w:rsidRDefault="00C0232A" w14:paraId="41A10162" w14:textId="77777777">
      <w:pPr>
        <w:jc w:val="both"/>
        <w:rPr>
          <w:rFonts w:cs="Arial" w:asciiTheme="minorHAnsi" w:hAnsiTheme="minorHAnsi"/>
          <w:lang w:val="en-GB"/>
        </w:rPr>
      </w:pPr>
      <w:r w:rsidRPr="00020ACE">
        <w:rPr>
          <w:rFonts w:cs="Arial" w:asciiTheme="minorHAnsi" w:hAnsiTheme="minorHAnsi"/>
          <w:lang w:val="en-GB"/>
        </w:rPr>
        <w:t>Our new Country Programme (2023-2027) aims to provide an integrated approach to development solutions in three strategic portfolios:</w:t>
      </w:r>
    </w:p>
    <w:p w:rsidRPr="002B1ED2" w:rsidR="00C0232A" w:rsidP="00C0232A" w:rsidRDefault="00C0232A" w14:paraId="58BED462" w14:textId="77777777">
      <w:pPr>
        <w:pStyle w:val="ListParagraph"/>
        <w:numPr>
          <w:ilvl w:val="0"/>
          <w:numId w:val="27"/>
        </w:numPr>
        <w:jc w:val="both"/>
        <w:rPr>
          <w:rFonts w:cs="Arial" w:asciiTheme="minorHAnsi" w:hAnsiTheme="minorHAnsi"/>
          <w:lang w:val="en-GB"/>
        </w:rPr>
      </w:pPr>
      <w:r w:rsidRPr="002B1ED2">
        <w:rPr>
          <w:rFonts w:cs="Arial" w:asciiTheme="minorHAnsi" w:hAnsiTheme="minorHAnsi"/>
          <w:lang w:val="en-GB"/>
        </w:rPr>
        <w:t>Strong, accountable and evidence-led institutions for accelerated achievement of the SDGs</w:t>
      </w:r>
    </w:p>
    <w:p w:rsidRPr="002B1ED2" w:rsidR="00C0232A" w:rsidP="00C0232A" w:rsidRDefault="00C0232A" w14:paraId="2BE6A4E5" w14:textId="77777777">
      <w:pPr>
        <w:pStyle w:val="ListParagraph"/>
        <w:numPr>
          <w:ilvl w:val="0"/>
          <w:numId w:val="27"/>
        </w:numPr>
        <w:jc w:val="both"/>
        <w:rPr>
          <w:rFonts w:cs="Arial" w:asciiTheme="minorHAnsi" w:hAnsiTheme="minorHAnsi"/>
          <w:lang w:val="en-GB"/>
        </w:rPr>
      </w:pPr>
      <w:r w:rsidRPr="002B1ED2">
        <w:rPr>
          <w:rFonts w:cs="Arial" w:asciiTheme="minorHAnsi" w:hAnsiTheme="minorHAnsi"/>
        </w:rPr>
        <w:t xml:space="preserve">Enhanced economic opportunities and social protection to reduce inequality, with a focus on the marginalized. </w:t>
      </w:r>
    </w:p>
    <w:p w:rsidRPr="002B1ED2" w:rsidR="00C0232A" w:rsidP="00C0232A" w:rsidRDefault="00C0232A" w14:paraId="4A50B13E" w14:textId="77777777">
      <w:pPr>
        <w:pStyle w:val="ListParagraph"/>
        <w:numPr>
          <w:ilvl w:val="0"/>
          <w:numId w:val="27"/>
        </w:numPr>
        <w:jc w:val="both"/>
        <w:rPr>
          <w:rFonts w:cs="Arial" w:asciiTheme="minorHAnsi" w:hAnsiTheme="minorHAnsi"/>
          <w:lang w:val="en-GB"/>
        </w:rPr>
      </w:pPr>
      <w:r w:rsidRPr="002B1ED2">
        <w:rPr>
          <w:rFonts w:cs="Arial" w:asciiTheme="minorHAnsi" w:hAnsiTheme="minorHAnsi"/>
        </w:rPr>
        <w:t>Climate-smart solutions, sustainable ecosystems and resilient development for reduced vulnerability</w:t>
      </w:r>
    </w:p>
    <w:p w:rsidR="00C0232A" w:rsidP="00C0232A" w:rsidRDefault="00C0232A" w14:paraId="14AC7F61" w14:textId="77777777">
      <w:pPr>
        <w:jc w:val="both"/>
        <w:rPr>
          <w:rFonts w:cs="Arial" w:asciiTheme="minorHAnsi" w:hAnsiTheme="minorHAnsi"/>
          <w:lang w:val="en-GB"/>
        </w:rPr>
      </w:pPr>
    </w:p>
    <w:p w:rsidR="00C0232A" w:rsidP="00C0232A" w:rsidRDefault="00C0232A" w14:paraId="389F5646" w14:textId="77777777">
      <w:pPr>
        <w:jc w:val="both"/>
        <w:rPr>
          <w:rFonts w:cs="Arial" w:asciiTheme="minorHAnsi" w:hAnsiTheme="minorHAnsi"/>
        </w:rPr>
      </w:pPr>
      <w:r w:rsidRPr="00651785">
        <w:rPr>
          <w:rFonts w:cs="Arial" w:asciiTheme="minorHAnsi" w:hAnsiTheme="minorHAnsi"/>
        </w:rPr>
        <w:t xml:space="preserve">South-South cooperation, gender equality and social inclusion are promoted across the pillars. The </w:t>
      </w:r>
      <w:proofErr w:type="spellStart"/>
      <w:r w:rsidRPr="00651785">
        <w:rPr>
          <w:rFonts w:cs="Arial" w:asciiTheme="minorHAnsi" w:hAnsiTheme="minorHAnsi"/>
        </w:rPr>
        <w:t>programme</w:t>
      </w:r>
      <w:proofErr w:type="spellEnd"/>
      <w:r w:rsidRPr="00651785">
        <w:rPr>
          <w:rFonts w:cs="Arial" w:asciiTheme="minorHAnsi" w:hAnsiTheme="minorHAnsi"/>
        </w:rPr>
        <w:t xml:space="preserve"> is supported by a framework of renewed partnerships and blended finance solutions, strategic innovation and accelerator labs, and data and digital architecture.</w:t>
      </w:r>
    </w:p>
    <w:p w:rsidR="00C0232A" w:rsidP="00C0232A" w:rsidRDefault="00C0232A" w14:paraId="171AF5A5" w14:textId="2D50D7C6">
      <w:pPr>
        <w:jc w:val="both"/>
        <w:rPr>
          <w:rFonts w:cs="Arial" w:asciiTheme="minorHAnsi" w:hAnsiTheme="minorHAnsi"/>
          <w:lang w:val="en-GB"/>
        </w:rPr>
      </w:pPr>
      <w:r w:rsidRPr="00630B0D">
        <w:rPr>
          <w:rFonts w:cs="Arial" w:asciiTheme="minorHAnsi" w:hAnsiTheme="minorHAnsi"/>
        </w:rPr>
        <w:t>Traditional approaches to development are struggling to keep up with the 21st century challenges. The Accelerator Labs are UNDP’s new way of working in development. Globally, 91 labs are currently serving 116 countries to find radical solutions to today’s wicked development challenges. The labs identify the intersection</w:t>
      </w:r>
      <w:r>
        <w:rPr>
          <w:rFonts w:cs="Arial" w:asciiTheme="minorHAnsi" w:hAnsiTheme="minorHAnsi"/>
        </w:rPr>
        <w:t xml:space="preserve"> </w:t>
      </w:r>
      <w:r w:rsidRPr="00630B0D">
        <w:rPr>
          <w:rFonts w:cs="Arial" w:asciiTheme="minorHAnsi" w:hAnsiTheme="minorHAnsi"/>
        </w:rPr>
        <w:t>of complex social and environmental challenges and the key partnerships that can have a transformative effect.</w:t>
      </w:r>
      <w:r>
        <w:rPr>
          <w:rFonts w:cs="Arial" w:asciiTheme="minorHAnsi" w:hAnsiTheme="minorHAnsi"/>
        </w:rPr>
        <w:t xml:space="preserve"> </w:t>
      </w:r>
      <w:r w:rsidRPr="00630B0D">
        <w:rPr>
          <w:rFonts w:cs="Arial" w:asciiTheme="minorHAnsi" w:hAnsiTheme="minorHAnsi"/>
        </w:rPr>
        <w:t xml:space="preserve">They conduct quick experiments based on testable hypothesis leading to faster learning. While working towards </w:t>
      </w:r>
      <w:r w:rsidRPr="00630B0D">
        <w:rPr>
          <w:rFonts w:cs="Arial" w:asciiTheme="minorHAnsi" w:hAnsiTheme="minorHAnsi"/>
        </w:rPr>
        <w:t>addressing complex challenges, the labs promote a portfolio approach for co-creating solutions through leveraging collective intelligence and focus on multiplier effects.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C0232A" w:rsidR="00C0232A" w:rsidP="00C0232A" w:rsidRDefault="00C0232A" w14:paraId="56863099" w14:textId="77777777">
      <w:pPr>
        <w:rPr>
          <w:rFonts w:cs="Arial" w:asciiTheme="minorHAnsi" w:hAnsiTheme="minorHAnsi"/>
          <w:bCs/>
        </w:rPr>
      </w:pPr>
      <w:r w:rsidRPr="00C0232A">
        <w:rPr>
          <w:rFonts w:cs="Arial" w:asciiTheme="minorHAnsi" w:hAnsiTheme="minorHAnsi"/>
          <w:bCs/>
        </w:rPr>
        <w:t>The Policy Unit leads UNDP India’s research and advocacy on Global Goals and the national development agenda, with a special focus on environment and climate change, skill development, inclusive growth and strengthening systems for SDG localization.</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A25541" w:rsidR="000807FB" w:rsidP="000807FB" w:rsidRDefault="00157902" w14:paraId="59330E63" w14:textId="3B9BD7F0">
            <w:pPr>
              <w:numPr>
                <w:ilvl w:val="0"/>
                <w:numId w:val="25"/>
              </w:numPr>
              <w:spacing w:before="100" w:beforeAutospacing="1" w:after="100" w:afterAutospacing="1" w:line="276" w:lineRule="auto"/>
              <w:contextualSpacing/>
              <w:jc w:val="both"/>
              <w:rPr>
                <w:rFonts w:asciiTheme="minorHAnsi" w:hAnsiTheme="minorHAnsi"/>
                <w:lang w:val="en-GB"/>
              </w:rPr>
            </w:pPr>
            <w:r>
              <w:rPr>
                <w:rFonts w:asciiTheme="minorHAnsi" w:hAnsiTheme="minorHAnsi"/>
                <w:lang w:val="en-GB"/>
              </w:rPr>
              <w:t>Cleaning, p</w:t>
            </w:r>
            <w:r w:rsidRPr="00A25541" w:rsidR="000807FB">
              <w:rPr>
                <w:rFonts w:asciiTheme="minorHAnsi" w:hAnsiTheme="minorHAnsi"/>
                <w:lang w:val="en-GB"/>
              </w:rPr>
              <w:t>rocessing</w:t>
            </w:r>
            <w:r w:rsidR="00A3201B">
              <w:rPr>
                <w:rFonts w:asciiTheme="minorHAnsi" w:hAnsiTheme="minorHAnsi"/>
                <w:lang w:val="en-GB"/>
              </w:rPr>
              <w:t>, interpreting,</w:t>
            </w:r>
            <w:r w:rsidRPr="00A25541" w:rsidR="000807FB">
              <w:rPr>
                <w:rFonts w:asciiTheme="minorHAnsi" w:hAnsiTheme="minorHAnsi"/>
                <w:lang w:val="en-GB"/>
              </w:rPr>
              <w:t xml:space="preserve"> and </w:t>
            </w:r>
            <w:r w:rsidRPr="00A25541" w:rsidR="00C0232A">
              <w:rPr>
                <w:rFonts w:asciiTheme="minorHAnsi" w:hAnsiTheme="minorHAnsi"/>
                <w:lang w:val="en-GB"/>
              </w:rPr>
              <w:t>analysing</w:t>
            </w:r>
            <w:r w:rsidRPr="00A25541" w:rsidR="000807FB">
              <w:rPr>
                <w:rFonts w:asciiTheme="minorHAnsi" w:hAnsiTheme="minorHAnsi"/>
                <w:lang w:val="en-GB"/>
              </w:rPr>
              <w:t xml:space="preserve"> </w:t>
            </w:r>
            <w:r w:rsidR="003455C9">
              <w:rPr>
                <w:rFonts w:asciiTheme="minorHAnsi" w:hAnsiTheme="minorHAnsi"/>
                <w:lang w:val="en-GB"/>
              </w:rPr>
              <w:t>data</w:t>
            </w:r>
            <w:r w:rsidR="00603F4E">
              <w:rPr>
                <w:rFonts w:asciiTheme="minorHAnsi" w:hAnsiTheme="minorHAnsi"/>
                <w:lang w:val="en-GB"/>
              </w:rPr>
              <w:t xml:space="preserve"> </w:t>
            </w:r>
            <w:r w:rsidR="00A3201B">
              <w:rPr>
                <w:rFonts w:asciiTheme="minorHAnsi" w:hAnsiTheme="minorHAnsi"/>
                <w:lang w:val="en-GB"/>
              </w:rPr>
              <w:t>to</w:t>
            </w:r>
            <w:r w:rsidR="003256D3">
              <w:rPr>
                <w:rFonts w:asciiTheme="minorHAnsi" w:hAnsiTheme="minorHAnsi"/>
                <w:lang w:val="en-GB"/>
              </w:rPr>
              <w:t xml:space="preserve"> </w:t>
            </w:r>
            <w:r w:rsidR="004F6119">
              <w:rPr>
                <w:rFonts w:asciiTheme="minorHAnsi" w:hAnsiTheme="minorHAnsi"/>
                <w:lang w:val="en-GB"/>
              </w:rPr>
              <w:t xml:space="preserve">develop </w:t>
            </w:r>
            <w:r w:rsidR="00486417">
              <w:rPr>
                <w:rFonts w:asciiTheme="minorHAnsi" w:hAnsiTheme="minorHAnsi"/>
                <w:lang w:val="en-GB"/>
              </w:rPr>
              <w:t xml:space="preserve">insights into multidimensional poverty in India and its interaction with </w:t>
            </w:r>
            <w:r w:rsidR="00931A9F">
              <w:rPr>
                <w:rFonts w:asciiTheme="minorHAnsi" w:hAnsiTheme="minorHAnsi"/>
                <w:lang w:val="en-GB"/>
              </w:rPr>
              <w:t xml:space="preserve">other </w:t>
            </w:r>
            <w:r w:rsidR="00961566">
              <w:rPr>
                <w:rFonts w:asciiTheme="minorHAnsi" w:hAnsiTheme="minorHAnsi"/>
                <w:lang w:val="en-GB"/>
              </w:rPr>
              <w:t xml:space="preserve">relevant </w:t>
            </w:r>
            <w:r w:rsidR="00C0232A">
              <w:rPr>
                <w:rFonts w:asciiTheme="minorHAnsi" w:hAnsiTheme="minorHAnsi"/>
                <w:lang w:val="en-GB"/>
              </w:rPr>
              <w:t>metrics.</w:t>
            </w:r>
          </w:p>
          <w:p w:rsidR="003455C9" w:rsidP="000807FB" w:rsidRDefault="000807FB" w14:paraId="149D04CF" w14:textId="77777777">
            <w:pPr>
              <w:numPr>
                <w:ilvl w:val="0"/>
                <w:numId w:val="25"/>
              </w:numPr>
              <w:spacing w:before="100" w:beforeAutospacing="1" w:after="100" w:afterAutospacing="1" w:line="276" w:lineRule="auto"/>
              <w:contextualSpacing/>
              <w:jc w:val="both"/>
              <w:rPr>
                <w:rFonts w:asciiTheme="minorHAnsi" w:hAnsiTheme="minorHAnsi"/>
                <w:lang w:val="en-GB"/>
              </w:rPr>
            </w:pPr>
            <w:r w:rsidRPr="00A25541">
              <w:rPr>
                <w:rFonts w:asciiTheme="minorHAnsi" w:hAnsiTheme="minorHAnsi"/>
                <w:lang w:val="en-GB"/>
              </w:rPr>
              <w:t>Developing</w:t>
            </w:r>
            <w:r w:rsidR="003455C9">
              <w:t xml:space="preserve"> </w:t>
            </w:r>
            <w:r w:rsidRPr="003455C9" w:rsidR="003455C9">
              <w:rPr>
                <w:rFonts w:asciiTheme="minorHAnsi" w:hAnsiTheme="minorHAnsi"/>
                <w:lang w:val="en-GB"/>
              </w:rPr>
              <w:t>data visualizations, such as dashboards and maps, using tools like Tableau or Power BI to present data and analysis.</w:t>
            </w:r>
          </w:p>
          <w:p w:rsidRPr="00C0232A" w:rsidR="003455C9" w:rsidP="00C0232A" w:rsidRDefault="003455C9" w14:paraId="56C02510" w14:textId="595BDF91">
            <w:pPr>
              <w:numPr>
                <w:ilvl w:val="0"/>
                <w:numId w:val="25"/>
              </w:numPr>
              <w:spacing w:before="100" w:beforeAutospacing="1" w:after="100" w:afterAutospacing="1" w:line="276" w:lineRule="auto"/>
              <w:contextualSpacing/>
              <w:jc w:val="both"/>
              <w:rPr>
                <w:rFonts w:asciiTheme="minorHAnsi" w:hAnsiTheme="minorHAnsi"/>
                <w:lang w:val="en-GB"/>
              </w:rPr>
            </w:pPr>
            <w:r w:rsidRPr="003455C9">
              <w:rPr>
                <w:rFonts w:asciiTheme="minorHAnsi" w:hAnsiTheme="minorHAnsi"/>
                <w:lang w:val="en-GB"/>
              </w:rPr>
              <w:t>Assist in data analysis and outreach materials like fact sheets, policy briefs</w:t>
            </w:r>
            <w:r>
              <w:rPr>
                <w:rFonts w:asciiTheme="minorHAnsi" w:hAnsiTheme="minorHAnsi"/>
                <w:lang w:val="en-GB"/>
              </w:rPr>
              <w:t xml:space="preserve"> </w:t>
            </w:r>
            <w:r w:rsidRPr="003455C9">
              <w:rPr>
                <w:rFonts w:asciiTheme="minorHAnsi" w:hAnsiTheme="minorHAnsi"/>
                <w:lang w:val="en-GB"/>
              </w:rPr>
              <w:t>for effective communication.</w:t>
            </w:r>
          </w:p>
        </w:tc>
        <w:tc>
          <w:tcPr>
            <w:tcW w:w="1005" w:type="dxa"/>
          </w:tcPr>
          <w:p w:rsidRPr="001B6350" w:rsidR="00F64BAA" w:rsidP="00B65404" w:rsidRDefault="004D074D" w14:paraId="245AC64F" w14:textId="343FCBEC">
            <w:pPr>
              <w:jc w:val="center"/>
              <w:rPr>
                <w:rFonts w:cs="Arial" w:asciiTheme="minorHAnsi" w:hAnsiTheme="minorHAnsi"/>
                <w:b/>
                <w:lang w:val="en-GB"/>
              </w:rPr>
            </w:pPr>
            <w:r>
              <w:rPr>
                <w:rFonts w:cs="Arial" w:asciiTheme="minorHAnsi" w:hAnsiTheme="minorHAnsi"/>
                <w:b/>
                <w:lang w:val="en-GB"/>
              </w:rPr>
              <w:t>60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1F5067" w:rsidR="001F5067" w:rsidP="001F5067" w:rsidRDefault="001F5067" w14:paraId="4A42A4DD" w14:textId="0F9005C5">
            <w:pPr>
              <w:numPr>
                <w:ilvl w:val="0"/>
                <w:numId w:val="25"/>
              </w:numPr>
              <w:spacing w:before="100" w:beforeAutospacing="1" w:after="100" w:afterAutospacing="1" w:line="276" w:lineRule="auto"/>
              <w:contextualSpacing/>
              <w:jc w:val="both"/>
              <w:rPr>
                <w:rFonts w:asciiTheme="minorHAnsi" w:hAnsiTheme="minorHAnsi"/>
              </w:rPr>
            </w:pPr>
            <w:r w:rsidRPr="001F5067">
              <w:rPr>
                <w:rFonts w:asciiTheme="minorHAnsi" w:hAnsiTheme="minorHAnsi"/>
              </w:rPr>
              <w:t xml:space="preserve">Collaborate with </w:t>
            </w:r>
            <w:r>
              <w:rPr>
                <w:rFonts w:asciiTheme="minorHAnsi" w:hAnsiTheme="minorHAnsi"/>
              </w:rPr>
              <w:t xml:space="preserve">other </w:t>
            </w:r>
            <w:r w:rsidRPr="001F5067">
              <w:rPr>
                <w:rFonts w:asciiTheme="minorHAnsi" w:hAnsiTheme="minorHAnsi"/>
              </w:rPr>
              <w:t>UNDP India teams to align data insights with key programs and suggest ideas for data projects.</w:t>
            </w:r>
          </w:p>
          <w:p w:rsidRPr="001F5067" w:rsidR="001F5067" w:rsidP="001F5067" w:rsidRDefault="001F5067" w14:paraId="4DB148BE" w14:textId="431D1E61">
            <w:pPr>
              <w:numPr>
                <w:ilvl w:val="0"/>
                <w:numId w:val="25"/>
              </w:numPr>
              <w:spacing w:before="100" w:beforeAutospacing="1" w:after="100" w:afterAutospacing="1" w:line="276" w:lineRule="auto"/>
              <w:contextualSpacing/>
              <w:jc w:val="both"/>
              <w:rPr>
                <w:rFonts w:asciiTheme="minorHAnsi" w:hAnsiTheme="minorHAnsi"/>
              </w:rPr>
            </w:pPr>
            <w:r w:rsidRPr="001F5067">
              <w:rPr>
                <w:rFonts w:asciiTheme="minorHAnsi" w:hAnsiTheme="minorHAnsi"/>
              </w:rPr>
              <w:t>Optimize data visualization techniques, provide strategic recommendations for enhancing data accessibility and usability, and systematically document methodologies to ensure process transparency and reproducibility.</w:t>
            </w:r>
          </w:p>
          <w:p w:rsidRPr="00C0232A" w:rsidR="00F64BAA" w:rsidP="001F5067" w:rsidRDefault="00F64BAA" w14:paraId="3107A99E" w14:textId="233A03C0">
            <w:pPr>
              <w:spacing w:before="100" w:beforeAutospacing="1" w:after="100" w:afterAutospacing="1" w:line="276" w:lineRule="auto"/>
              <w:ind w:left="720"/>
              <w:contextualSpacing/>
              <w:jc w:val="both"/>
              <w:rPr>
                <w:rFonts w:asciiTheme="minorHAnsi" w:hAnsiTheme="minorHAnsi"/>
                <w:lang w:val="en-GB"/>
              </w:rPr>
            </w:pPr>
          </w:p>
        </w:tc>
        <w:tc>
          <w:tcPr>
            <w:tcW w:w="1005" w:type="dxa"/>
          </w:tcPr>
          <w:p w:rsidRPr="001B6350" w:rsidR="00F64BAA" w:rsidP="00B65404" w:rsidRDefault="004D074D" w14:paraId="0E02DEFB" w14:textId="48A1D51F">
            <w:pPr>
              <w:jc w:val="center"/>
              <w:rPr>
                <w:rFonts w:cs="Arial" w:asciiTheme="minorHAnsi" w:hAnsiTheme="minorHAnsi"/>
                <w:b/>
                <w:lang w:val="en-GB"/>
              </w:rPr>
            </w:pPr>
            <w:r>
              <w:rPr>
                <w:rFonts w:cs="Arial" w:asciiTheme="minorHAnsi" w:hAnsiTheme="minorHAnsi"/>
                <w:b/>
                <w:lang w:val="en-GB"/>
              </w:rPr>
              <w:t>3</w:t>
            </w:r>
            <w:r w:rsidR="000807FB">
              <w:rPr>
                <w:rFonts w:cs="Arial" w:asciiTheme="minorHAnsi" w:hAnsiTheme="minorHAnsi"/>
                <w:b/>
                <w:lang w:val="en-GB"/>
              </w:rPr>
              <w:t>0</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1B88E25F">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r w:rsidR="001F5067">
              <w:rPr>
                <w:rFonts w:asciiTheme="minorHAnsi" w:hAnsiTheme="minorHAnsi"/>
                <w:lang w:val="en-GB"/>
              </w:rPr>
              <w:t>.</w:t>
            </w:r>
            <w:r w:rsidR="004909DC">
              <w:rPr>
                <w:rFonts w:asciiTheme="minorHAnsi" w:hAnsiTheme="minorHAnsi"/>
                <w:lang w:val="en-GB"/>
              </w:rPr>
              <w:t xml:space="preserve"> </w:t>
            </w:r>
          </w:p>
        </w:tc>
        <w:tc>
          <w:tcPr>
            <w:tcW w:w="1005" w:type="dxa"/>
          </w:tcPr>
          <w:p w:rsidRPr="00D91EE0" w:rsidR="009502ED" w:rsidP="00D91EE0" w:rsidRDefault="000807FB" w14:paraId="6328C4F0" w14:textId="62C3688A">
            <w:pPr>
              <w:ind w:left="360"/>
              <w:rPr>
                <w:rFonts w:asciiTheme="minorHAnsi" w:hAnsiTheme="minorHAnsi"/>
                <w:b/>
                <w:bCs/>
                <w:lang w:val="en-GB"/>
              </w:rPr>
            </w:pPr>
            <w:r>
              <w:rPr>
                <w:rFonts w:asciiTheme="minorHAnsi" w:hAnsiTheme="minorHAnsi"/>
                <w:b/>
                <w:bCs/>
                <w:lang w:val="en-GB"/>
              </w:rPr>
              <w:t>10</w:t>
            </w:r>
            <w:r w:rsidRPr="00D91EE0" w:rsidR="009502ED">
              <w:rPr>
                <w:rFonts w:asciiTheme="minorHAnsi" w:hAnsiTheme="minorHAnsi"/>
                <w:b/>
                <w:bCs/>
                <w:lang w:val="en-GB"/>
              </w:rPr>
              <w:t>%</w:t>
            </w:r>
          </w:p>
        </w:tc>
      </w:tr>
    </w:tbl>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A6599" w:rsidRDefault="00D70AF4" w14:paraId="504643B6" w14:textId="77777777">
      <w:pPr>
        <w:pStyle w:val="Header"/>
        <w:numPr>
          <w:ilvl w:val="0"/>
          <w:numId w:val="34"/>
        </w:numPr>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A6599" w:rsidRDefault="00D70AF4" w14:paraId="32A07768" w14:textId="77777777">
      <w:pPr>
        <w:pStyle w:val="Header"/>
        <w:numPr>
          <w:ilvl w:val="0"/>
          <w:numId w:val="34"/>
        </w:numPr>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A6599" w:rsidRDefault="00D70AF4" w14:paraId="5111A5E6" w14:textId="77777777">
      <w:pPr>
        <w:pStyle w:val="Header"/>
        <w:numPr>
          <w:ilvl w:val="0"/>
          <w:numId w:val="34"/>
        </w:numPr>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Pr="002268B9" w:rsidR="00C0232A" w:rsidP="00E31C10" w:rsidRDefault="00D70AF4" w14:paraId="54C66FD2" w14:textId="493E3058">
      <w:pPr>
        <w:rPr>
          <w:rFonts w:cs="Arial" w:asciiTheme="minorHAnsi" w:hAnsiTheme="minorHAnsi"/>
        </w:rPr>
      </w:pPr>
      <w:r>
        <w:rPr>
          <w:rFonts w:cs="Arial" w:asciiTheme="minorHAnsi" w:hAnsiTheme="minorHAnsi"/>
        </w:rPr>
        <w:t xml:space="preserve">Field of study: </w:t>
      </w:r>
      <w:r w:rsidR="00607D3E">
        <w:rPr>
          <w:rFonts w:cs="Arial" w:asciiTheme="minorHAnsi" w:hAnsiTheme="minorHAnsi"/>
        </w:rPr>
        <w:t xml:space="preserve">Economics, Data Science, Statistics, Mathematics, </w:t>
      </w:r>
      <w:r w:rsidR="004A40CE">
        <w:rPr>
          <w:rFonts w:cs="Arial" w:asciiTheme="minorHAnsi" w:hAnsiTheme="minorHAnsi"/>
        </w:rPr>
        <w:t>Computer Science, or equivalent</w:t>
      </w:r>
    </w:p>
    <w:p w:rsidR="00257F11" w:rsidP="00257F11" w:rsidRDefault="00257F11" w14:paraId="4E5039F5" w14:textId="77777777">
      <w:pPr>
        <w:pStyle w:val="Header"/>
        <w:jc w:val="both"/>
        <w:rPr>
          <w:rFonts w:cs="Arial" w:asciiTheme="minorHAnsi" w:hAnsiTheme="minorHAnsi"/>
          <w:b/>
          <w:sz w:val="20"/>
        </w:rPr>
      </w:pPr>
    </w:p>
    <w:p w:rsidR="00257F11" w:rsidP="00257F11" w:rsidRDefault="00C0232A" w14:paraId="631F732C" w14:textId="45D86864">
      <w:pPr>
        <w:pStyle w:val="Header"/>
        <w:jc w:val="both"/>
        <w:rPr>
          <w:rFonts w:cs="Arial" w:asciiTheme="minorHAnsi" w:hAnsiTheme="minorHAnsi"/>
          <w:b/>
          <w:sz w:val="20"/>
        </w:rPr>
      </w:pPr>
      <w:r>
        <w:rPr>
          <w:rFonts w:cs="Arial" w:asciiTheme="minorHAnsi" w:hAnsiTheme="minorHAnsi"/>
          <w:b/>
          <w:sz w:val="20"/>
        </w:rPr>
        <w:t xml:space="preserve">    </w:t>
      </w:r>
      <w:r w:rsidRPr="00257F11" w:rsidR="00257F11">
        <w:rPr>
          <w:rFonts w:cs="Arial" w:asciiTheme="minorHAnsi" w:hAnsiTheme="minorHAnsi"/>
          <w:b/>
          <w:sz w:val="20"/>
        </w:rPr>
        <w:t>Skills Required</w:t>
      </w:r>
      <w:r w:rsidR="00257F11">
        <w:rPr>
          <w:rFonts w:cs="Arial" w:asciiTheme="minorHAnsi" w:hAnsiTheme="minorHAnsi"/>
          <w:b/>
          <w:sz w:val="20"/>
        </w:rPr>
        <w:t>:</w:t>
      </w:r>
    </w:p>
    <w:p w:rsidR="00257F11" w:rsidP="00257F11" w:rsidRDefault="00257F11" w14:paraId="5B64C6E6" w14:textId="77777777">
      <w:pPr>
        <w:pStyle w:val="Header"/>
        <w:jc w:val="both"/>
        <w:rPr>
          <w:rFonts w:cs="Arial" w:asciiTheme="minorHAnsi" w:hAnsiTheme="minorHAnsi"/>
          <w:b/>
          <w:sz w:val="20"/>
        </w:rPr>
      </w:pPr>
    </w:p>
    <w:p w:rsidRPr="00257F11" w:rsidR="00257F11" w:rsidP="00C0232A" w:rsidRDefault="002B4408" w14:paraId="7D0BF2D1" w14:textId="57D4C3A4">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Pr>
          <w:rFonts w:eastAsia="SimSun" w:cs="Arial" w:asciiTheme="minorHAnsi" w:hAnsiTheme="minorHAnsi"/>
          <w:sz w:val="20"/>
          <w:szCs w:val="20"/>
        </w:rPr>
        <w:t>A</w:t>
      </w:r>
      <w:r w:rsidRPr="00257F11" w:rsidR="00257F11">
        <w:rPr>
          <w:rFonts w:eastAsia="SimSun" w:cs="Arial" w:asciiTheme="minorHAnsi" w:hAnsiTheme="minorHAnsi"/>
          <w:sz w:val="20"/>
          <w:szCs w:val="20"/>
        </w:rPr>
        <w:t xml:space="preserve"> degree in Economics, </w:t>
      </w:r>
      <w:r w:rsidRPr="00257F11" w:rsidR="003876DC">
        <w:rPr>
          <w:rFonts w:eastAsia="SimSun" w:cs="Arial" w:asciiTheme="minorHAnsi" w:hAnsiTheme="minorHAnsi"/>
          <w:sz w:val="20"/>
          <w:szCs w:val="20"/>
        </w:rPr>
        <w:t xml:space="preserve">Statistics, Data Science, </w:t>
      </w:r>
      <w:r w:rsidRPr="00257F11" w:rsidR="00257F11">
        <w:rPr>
          <w:rFonts w:eastAsia="SimSun" w:cs="Arial" w:asciiTheme="minorHAnsi" w:hAnsiTheme="minorHAnsi"/>
          <w:sz w:val="20"/>
          <w:szCs w:val="20"/>
        </w:rPr>
        <w:t>Computer Science, Public Policy, or a related field.</w:t>
      </w:r>
    </w:p>
    <w:p w:rsidR="00257F11" w:rsidP="00C0232A" w:rsidRDefault="00257F11" w14:paraId="4E6F292C" w14:textId="4A1D70CA">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sidRPr="00257F11">
        <w:rPr>
          <w:rFonts w:eastAsia="SimSun" w:cs="Arial" w:asciiTheme="minorHAnsi" w:hAnsiTheme="minorHAnsi"/>
          <w:sz w:val="20"/>
          <w:szCs w:val="20"/>
        </w:rPr>
        <w:t>Strong analytical skills in data mining, cleaning, and processing.</w:t>
      </w:r>
    </w:p>
    <w:p w:rsidRPr="00257F11" w:rsidR="00257F11" w:rsidP="00C0232A" w:rsidRDefault="00257F11" w14:paraId="198B5088" w14:textId="667CDF8E">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sidRPr="00257F11">
        <w:rPr>
          <w:rFonts w:eastAsia="SimSun" w:cs="Arial" w:asciiTheme="minorHAnsi" w:hAnsiTheme="minorHAnsi"/>
          <w:sz w:val="20"/>
          <w:szCs w:val="20"/>
        </w:rPr>
        <w:t>Proficiency in data visualization tools and programming languages</w:t>
      </w:r>
      <w:r w:rsidR="002B4408">
        <w:rPr>
          <w:rFonts w:eastAsia="SimSun" w:cs="Arial" w:asciiTheme="minorHAnsi" w:hAnsiTheme="minorHAnsi"/>
          <w:sz w:val="20"/>
          <w:szCs w:val="20"/>
        </w:rPr>
        <w:t xml:space="preserve"> like R, </w:t>
      </w:r>
      <w:proofErr w:type="spellStart"/>
      <w:r w:rsidR="002B4408">
        <w:rPr>
          <w:rFonts w:eastAsia="SimSun" w:cs="Arial" w:asciiTheme="minorHAnsi" w:hAnsiTheme="minorHAnsi"/>
          <w:sz w:val="20"/>
          <w:szCs w:val="20"/>
        </w:rPr>
        <w:t>PowerBI</w:t>
      </w:r>
      <w:proofErr w:type="spellEnd"/>
      <w:r w:rsidR="002B4408">
        <w:rPr>
          <w:rFonts w:eastAsia="SimSun" w:cs="Arial" w:asciiTheme="minorHAnsi" w:hAnsiTheme="minorHAnsi"/>
          <w:sz w:val="20"/>
          <w:szCs w:val="20"/>
        </w:rPr>
        <w:t>, Tableau, or similar</w:t>
      </w:r>
      <w:r w:rsidRPr="00257F11">
        <w:rPr>
          <w:rFonts w:eastAsia="SimSun" w:cs="Arial" w:asciiTheme="minorHAnsi" w:hAnsiTheme="minorHAnsi"/>
          <w:sz w:val="20"/>
          <w:szCs w:val="20"/>
        </w:rPr>
        <w:t>.</w:t>
      </w:r>
    </w:p>
    <w:p w:rsidRPr="00257F11" w:rsidR="00257F11" w:rsidP="00C0232A" w:rsidRDefault="00257F11" w14:paraId="109D3931" w14:textId="5F99332F">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sidRPr="00257F11">
        <w:rPr>
          <w:rFonts w:eastAsia="SimSun" w:cs="Arial" w:asciiTheme="minorHAnsi" w:hAnsiTheme="minorHAnsi"/>
          <w:sz w:val="20"/>
          <w:szCs w:val="20"/>
        </w:rPr>
        <w:t>Experience with statistical analysis, machine learning techniques, and data storytelling</w:t>
      </w:r>
      <w:r w:rsidR="002B4408">
        <w:rPr>
          <w:rFonts w:eastAsia="SimSun" w:cs="Arial" w:asciiTheme="minorHAnsi" w:hAnsiTheme="minorHAnsi"/>
          <w:sz w:val="20"/>
          <w:szCs w:val="20"/>
        </w:rPr>
        <w:t xml:space="preserve"> with be an </w:t>
      </w:r>
      <w:r w:rsidR="00FF3A7A">
        <w:rPr>
          <w:rFonts w:eastAsia="SimSun" w:cs="Arial" w:asciiTheme="minorHAnsi" w:hAnsiTheme="minorHAnsi"/>
          <w:sz w:val="20"/>
          <w:szCs w:val="20"/>
        </w:rPr>
        <w:t>asset</w:t>
      </w:r>
      <w:r w:rsidRPr="00257F11">
        <w:rPr>
          <w:rFonts w:eastAsia="SimSun" w:cs="Arial" w:asciiTheme="minorHAnsi" w:hAnsiTheme="minorHAnsi"/>
          <w:sz w:val="20"/>
          <w:szCs w:val="20"/>
        </w:rPr>
        <w:t>.</w:t>
      </w:r>
    </w:p>
    <w:p w:rsidR="00B9468C" w:rsidP="00C0232A" w:rsidRDefault="00257F11" w14:paraId="46135DA3" w14:textId="134D81CC">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sidRPr="00257F11">
        <w:rPr>
          <w:rFonts w:eastAsia="SimSun" w:cs="Arial" w:asciiTheme="minorHAnsi" w:hAnsiTheme="minorHAnsi"/>
          <w:sz w:val="20"/>
          <w:szCs w:val="20"/>
        </w:rPr>
        <w:t xml:space="preserve">Familiarity with policy research and an understanding of </w:t>
      </w:r>
      <w:r w:rsidR="00A05475">
        <w:rPr>
          <w:rFonts w:eastAsia="SimSun" w:cs="Arial" w:asciiTheme="minorHAnsi" w:hAnsiTheme="minorHAnsi"/>
          <w:sz w:val="20"/>
          <w:szCs w:val="20"/>
        </w:rPr>
        <w:t>what drives poverty and poverty reductions will be an asset</w:t>
      </w:r>
      <w:r w:rsidRPr="00257F11">
        <w:rPr>
          <w:rFonts w:eastAsia="SimSun" w:cs="Arial" w:asciiTheme="minorHAnsi" w:hAnsiTheme="minorHAnsi"/>
          <w:sz w:val="20"/>
          <w:szCs w:val="20"/>
        </w:rPr>
        <w:t>.</w:t>
      </w:r>
    </w:p>
    <w:p w:rsidRPr="00257F11" w:rsidR="008B5C4C" w:rsidP="00C0232A" w:rsidRDefault="008B5C4C" w14:paraId="58E891F6" w14:textId="1F791BEB">
      <w:pPr>
        <w:pStyle w:val="TableParagraph"/>
        <w:numPr>
          <w:ilvl w:val="0"/>
          <w:numId w:val="29"/>
        </w:numPr>
        <w:tabs>
          <w:tab w:val="left" w:pos="474"/>
          <w:tab w:val="left" w:pos="475"/>
        </w:tabs>
        <w:spacing w:line="249" w:lineRule="exact"/>
        <w:rPr>
          <w:rFonts w:eastAsia="SimSun" w:cs="Arial" w:asciiTheme="minorHAnsi" w:hAnsiTheme="minorHAnsi"/>
          <w:sz w:val="20"/>
          <w:szCs w:val="20"/>
        </w:rPr>
      </w:pPr>
      <w:r>
        <w:rPr>
          <w:rFonts w:eastAsia="SimSun" w:cs="Arial" w:asciiTheme="minorHAnsi" w:hAnsiTheme="minorHAnsi"/>
          <w:sz w:val="20"/>
          <w:szCs w:val="20"/>
        </w:rPr>
        <w:t xml:space="preserve">Familiarity and experience with key economic and development databases like (e.g. the NFHS, Periodic </w:t>
      </w:r>
      <w:proofErr w:type="spellStart"/>
      <w:r>
        <w:rPr>
          <w:rFonts w:eastAsia="SimSun" w:cs="Arial" w:asciiTheme="minorHAnsi" w:hAnsiTheme="minorHAnsi"/>
          <w:sz w:val="20"/>
          <w:szCs w:val="20"/>
        </w:rPr>
        <w:t>Labour</w:t>
      </w:r>
      <w:proofErr w:type="spellEnd"/>
      <w:r>
        <w:rPr>
          <w:rFonts w:eastAsia="SimSun" w:cs="Arial" w:asciiTheme="minorHAnsi" w:hAnsiTheme="minorHAnsi"/>
          <w:sz w:val="20"/>
          <w:szCs w:val="20"/>
        </w:rPr>
        <w:t xml:space="preserve"> Force Survey data) will be an asset.</w:t>
      </w:r>
    </w:p>
    <w:p w:rsidRPr="0017368E" w:rsidR="0017368E" w:rsidP="00C0232A" w:rsidRDefault="00414B5C" w14:paraId="40C6B2AA" w14:textId="77777777">
      <w:pPr>
        <w:pStyle w:val="Header"/>
        <w:spacing w:before="100" w:beforeAutospacing="1"/>
        <w:ind w:left="360"/>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C0232A" w:rsidRDefault="00A25541" w14:paraId="5CC8D0A5" w14:textId="3F7316E5">
      <w:pPr>
        <w:pStyle w:val="Header"/>
        <w:numPr>
          <w:ilvl w:val="0"/>
          <w:numId w:val="30"/>
        </w:numPr>
        <w:jc w:val="both"/>
        <w:rPr>
          <w:rFonts w:cs="Arial" w:asciiTheme="minorHAnsi" w:hAnsiTheme="minorHAnsi"/>
          <w:sz w:val="20"/>
        </w:rPr>
      </w:pPr>
      <w:r>
        <w:rPr>
          <w:rFonts w:cs="Arial" w:asciiTheme="minorHAnsi" w:hAnsiTheme="minorHAnsi"/>
          <w:sz w:val="20"/>
        </w:rPr>
        <w:t xml:space="preserve">English </w:t>
      </w:r>
      <w:r w:rsidRPr="00F20631" w:rsidR="00F20631">
        <w:rPr>
          <w:rFonts w:cs="Arial" w:asciiTheme="minorHAnsi" w:hAnsiTheme="minorHAnsi"/>
          <w:sz w:val="20"/>
        </w:rPr>
        <w:t xml:space="preserve">is </w:t>
      </w:r>
      <w:r w:rsidRPr="00135960">
        <w:rPr>
          <w:rFonts w:cs="Arial" w:asciiTheme="minorHAnsi" w:hAnsiTheme="minorHAnsi"/>
          <w:sz w:val="20"/>
        </w:rPr>
        <w:t>required</w:t>
      </w:r>
      <w:r>
        <w:rPr>
          <w:rFonts w:cs="Arial" w:asciiTheme="minorHAnsi" w:hAnsiTheme="minorHAnsi"/>
          <w:sz w:val="20"/>
        </w:rPr>
        <w:t>.</w:t>
      </w:r>
    </w:p>
    <w:p w:rsidRPr="0017368E" w:rsidR="00414B5C" w:rsidP="00C0232A" w:rsidRDefault="0033185A" w14:paraId="2E91CF60" w14:textId="32588783">
      <w:pPr>
        <w:pStyle w:val="Header"/>
        <w:numPr>
          <w:ilvl w:val="0"/>
          <w:numId w:val="30"/>
        </w:numPr>
        <w:jc w:val="both"/>
        <w:rPr>
          <w:rFonts w:cs="Arial" w:asciiTheme="minorHAnsi" w:hAnsiTheme="minorHAnsi"/>
          <w:sz w:val="20"/>
        </w:rPr>
      </w:pPr>
      <w:r w:rsidRPr="0033185A">
        <w:rPr>
          <w:rFonts w:cs="Arial" w:asciiTheme="minorHAnsi" w:hAnsiTheme="minorHAnsi"/>
          <w:sz w:val="20"/>
        </w:rPr>
        <w:t xml:space="preserve">Knowledge of </w:t>
      </w:r>
      <w:r w:rsidR="00A25541">
        <w:rPr>
          <w:rFonts w:cs="Arial" w:asciiTheme="minorHAnsi" w:hAnsiTheme="minorHAnsi"/>
          <w:sz w:val="20"/>
        </w:rPr>
        <w:t>Hindi</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C0232A" w:rsidRDefault="0036528F" w14:paraId="2ACD7509" w14:textId="5D4F4F22">
      <w:pPr>
        <w:pStyle w:val="Header"/>
        <w:spacing w:before="100" w:beforeAutospacing="1"/>
        <w:ind w:left="360"/>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00C0232A" w:rsidRDefault="0036528F" w14:paraId="229082A8" w14:textId="5BE5D29C">
      <w:pPr>
        <w:pStyle w:val="Header"/>
        <w:numPr>
          <w:ilvl w:val="0"/>
          <w:numId w:val="33"/>
        </w:numPr>
        <w:jc w:val="both"/>
        <w:rPr>
          <w:rFonts w:cs="Arial" w:asciiTheme="minorHAnsi" w:hAnsiTheme="minorHAnsi"/>
          <w:sz w:val="20"/>
        </w:rPr>
      </w:pPr>
      <w:r w:rsidRPr="0036528F">
        <w:rPr>
          <w:rFonts w:cs="Arial" w:asciiTheme="minorHAnsi" w:hAnsiTheme="minorHAnsi"/>
          <w:sz w:val="20"/>
        </w:rPr>
        <w:t xml:space="preserve">Interest and motivation in working in an international </w:t>
      </w:r>
      <w:proofErr w:type="gramStart"/>
      <w:r w:rsidRPr="0036528F">
        <w:rPr>
          <w:rFonts w:cs="Arial" w:asciiTheme="minorHAnsi" w:hAnsiTheme="minorHAnsi"/>
          <w:sz w:val="20"/>
        </w:rPr>
        <w:t>organization;</w:t>
      </w:r>
      <w:proofErr w:type="gramEnd"/>
    </w:p>
    <w:p w:rsidRPr="0036528F" w:rsidR="0036528F" w:rsidP="00C0232A" w:rsidRDefault="0036528F" w14:paraId="1CF1285F" w14:textId="1ACD8F61">
      <w:pPr>
        <w:pStyle w:val="Header"/>
        <w:numPr>
          <w:ilvl w:val="0"/>
          <w:numId w:val="32"/>
        </w:numPr>
        <w:jc w:val="both"/>
        <w:rPr>
          <w:rFonts w:cs="Arial" w:asciiTheme="minorHAnsi" w:hAnsiTheme="minorHAnsi"/>
          <w:sz w:val="20"/>
        </w:rPr>
      </w:pPr>
      <w:r w:rsidRPr="0036528F">
        <w:rPr>
          <w:rFonts w:cs="Arial" w:asciiTheme="minorHAnsi" w:hAnsiTheme="minorHAnsi"/>
          <w:sz w:val="20"/>
        </w:rPr>
        <w:t xml:space="preserve">Good analytical skills in gathering and consolidating data and research for practical </w:t>
      </w:r>
      <w:proofErr w:type="gramStart"/>
      <w:r w:rsidRPr="0036528F">
        <w:rPr>
          <w:rFonts w:cs="Arial" w:asciiTheme="minorHAnsi" w:hAnsiTheme="minorHAnsi"/>
          <w:sz w:val="20"/>
        </w:rPr>
        <w:t>implementation;</w:t>
      </w:r>
      <w:proofErr w:type="gramEnd"/>
    </w:p>
    <w:p w:rsidR="00C0232A" w:rsidP="00C0232A" w:rsidRDefault="0036528F" w14:paraId="0F42F961" w14:textId="77777777">
      <w:pPr>
        <w:pStyle w:val="Header"/>
        <w:numPr>
          <w:ilvl w:val="0"/>
          <w:numId w:val="32"/>
        </w:numPr>
        <w:jc w:val="both"/>
        <w:rPr>
          <w:rFonts w:cs="Arial" w:asciiTheme="minorHAnsi" w:hAnsiTheme="minorHAnsi"/>
          <w:sz w:val="20"/>
        </w:rPr>
      </w:pPr>
      <w:r w:rsidRPr="0036528F">
        <w:rPr>
          <w:rFonts w:cs="Arial" w:asciiTheme="minorHAnsi" w:hAnsiTheme="minorHAnsi"/>
          <w:sz w:val="20"/>
        </w:rPr>
        <w:t>Outgoing and initiative-taking person with a goal</w:t>
      </w:r>
      <w:r w:rsidR="00CB6A56">
        <w:rPr>
          <w:rFonts w:cs="Arial" w:asciiTheme="minorHAnsi" w:hAnsiTheme="minorHAnsi"/>
          <w:sz w:val="20"/>
        </w:rPr>
        <w:t>-</w:t>
      </w:r>
      <w:r w:rsidRPr="0036528F">
        <w:rPr>
          <w:rFonts w:cs="Arial" w:asciiTheme="minorHAnsi" w:hAnsiTheme="minorHAnsi"/>
          <w:sz w:val="20"/>
        </w:rPr>
        <w:t xml:space="preserve">oriented </w:t>
      </w:r>
      <w:proofErr w:type="gramStart"/>
      <w:r w:rsidRPr="0036528F">
        <w:rPr>
          <w:rFonts w:cs="Arial" w:asciiTheme="minorHAnsi" w:hAnsiTheme="minorHAnsi"/>
          <w:sz w:val="20"/>
        </w:rPr>
        <w:t>mind-set;</w:t>
      </w:r>
      <w:proofErr w:type="gramEnd"/>
    </w:p>
    <w:p w:rsidR="00C0232A" w:rsidP="00C0232A" w:rsidRDefault="0036528F" w14:paraId="50A8BC4D" w14:textId="77777777">
      <w:pPr>
        <w:pStyle w:val="Header"/>
        <w:numPr>
          <w:ilvl w:val="0"/>
          <w:numId w:val="32"/>
        </w:numPr>
        <w:jc w:val="both"/>
        <w:rPr>
          <w:rFonts w:cs="Arial" w:asciiTheme="minorHAnsi" w:hAnsiTheme="minorHAnsi"/>
          <w:sz w:val="20"/>
        </w:rPr>
      </w:pPr>
      <w:proofErr w:type="gramStart"/>
      <w:r w:rsidRPr="00C0232A">
        <w:rPr>
          <w:rFonts w:cs="Arial" w:asciiTheme="minorHAnsi" w:hAnsiTheme="minorHAnsi"/>
          <w:sz w:val="20"/>
        </w:rPr>
        <w:t>Communicates</w:t>
      </w:r>
      <w:proofErr w:type="gramEnd"/>
      <w:r w:rsidRPr="00C0232A">
        <w:rPr>
          <w:rFonts w:cs="Arial" w:asciiTheme="minorHAnsi" w:hAnsiTheme="minorHAnsi"/>
          <w:sz w:val="20"/>
        </w:rPr>
        <w:t xml:space="preserve"> effectively when working in teams and </w:t>
      </w:r>
      <w:proofErr w:type="gramStart"/>
      <w:r w:rsidRPr="00C0232A">
        <w:rPr>
          <w:rFonts w:cs="Arial" w:asciiTheme="minorHAnsi" w:hAnsiTheme="minorHAnsi"/>
          <w:sz w:val="20"/>
        </w:rPr>
        <w:t>independently;</w:t>
      </w:r>
      <w:proofErr w:type="gramEnd"/>
    </w:p>
    <w:p w:rsidRPr="00C0232A" w:rsidR="0036528F" w:rsidP="00C0232A" w:rsidRDefault="0036528F" w14:paraId="16E445A7" w14:textId="2DA93D7D">
      <w:pPr>
        <w:pStyle w:val="Header"/>
        <w:numPr>
          <w:ilvl w:val="0"/>
          <w:numId w:val="32"/>
        </w:numPr>
        <w:jc w:val="both"/>
        <w:rPr>
          <w:rFonts w:cs="Arial" w:asciiTheme="minorHAnsi" w:hAnsiTheme="minorHAnsi"/>
          <w:sz w:val="20"/>
        </w:rPr>
      </w:pPr>
      <w:r w:rsidRPr="00C0232A">
        <w:rPr>
          <w:rFonts w:cs="Arial" w:asciiTheme="minorHAnsi" w:hAnsiTheme="minorHAnsi"/>
          <w:sz w:val="20"/>
        </w:rPr>
        <w:t xml:space="preserve">Good in organizing and structuring various tasks and </w:t>
      </w:r>
      <w:proofErr w:type="gramStart"/>
      <w:r w:rsidRPr="00C0232A">
        <w:rPr>
          <w:rFonts w:cs="Arial" w:asciiTheme="minorHAnsi" w:hAnsiTheme="minorHAnsi"/>
          <w:sz w:val="20"/>
        </w:rPr>
        <w:t>responsibilities;</w:t>
      </w:r>
      <w:proofErr w:type="gramEnd"/>
      <w:r w:rsidRPr="00C0232A">
        <w:rPr>
          <w:rFonts w:cs="Arial" w:asciiTheme="minorHAnsi" w:hAnsiTheme="minorHAnsi"/>
          <w:sz w:val="20"/>
        </w:rPr>
        <w:t xml:space="preserve"> </w:t>
      </w:r>
    </w:p>
    <w:p w:rsidRPr="0036528F" w:rsidR="0036528F" w:rsidP="00C0232A" w:rsidRDefault="0036528F" w14:paraId="104B510D" w14:textId="25E99790">
      <w:pPr>
        <w:pStyle w:val="Header"/>
        <w:numPr>
          <w:ilvl w:val="0"/>
          <w:numId w:val="32"/>
        </w:numPr>
        <w:jc w:val="both"/>
        <w:rPr>
          <w:rFonts w:cs="Arial" w:asciiTheme="minorHAnsi" w:hAnsiTheme="minorHAnsi"/>
          <w:sz w:val="20"/>
        </w:rPr>
      </w:pPr>
      <w:r w:rsidRPr="0036528F">
        <w:rPr>
          <w:rFonts w:cs="Arial" w:asciiTheme="minorHAnsi" w:hAnsiTheme="minorHAnsi"/>
          <w:sz w:val="20"/>
        </w:rPr>
        <w:t xml:space="preserve">Displays cultural, gender, religion, race, nationality and age sensitivity and </w:t>
      </w:r>
      <w:proofErr w:type="gramStart"/>
      <w:r w:rsidRPr="0036528F">
        <w:rPr>
          <w:rFonts w:cs="Arial" w:asciiTheme="minorHAnsi" w:hAnsiTheme="minorHAnsi"/>
          <w:sz w:val="20"/>
        </w:rPr>
        <w:t>adaptability;</w:t>
      </w:r>
      <w:proofErr w:type="gramEnd"/>
    </w:p>
    <w:p w:rsidRPr="0036528F" w:rsidR="0036528F" w:rsidP="00C0232A" w:rsidRDefault="0036528F" w14:paraId="34711B84" w14:textId="6FF542AC">
      <w:pPr>
        <w:pStyle w:val="Header"/>
        <w:numPr>
          <w:ilvl w:val="0"/>
          <w:numId w:val="32"/>
        </w:numPr>
        <w:jc w:val="both"/>
        <w:rPr>
          <w:rFonts w:cs="Arial" w:asciiTheme="minorHAnsi" w:hAnsiTheme="minorHAnsi"/>
          <w:sz w:val="20"/>
        </w:rPr>
      </w:pPr>
      <w:r w:rsidRPr="0036528F">
        <w:rPr>
          <w:rFonts w:cs="Arial" w:asciiTheme="minorHAnsi" w:hAnsiTheme="minorHAnsi"/>
          <w:sz w:val="20"/>
        </w:rPr>
        <w:t xml:space="preserve">Responds positively to feedback and differing points of </w:t>
      </w:r>
      <w:proofErr w:type="gramStart"/>
      <w:r w:rsidRPr="0036528F">
        <w:rPr>
          <w:rFonts w:cs="Arial" w:asciiTheme="minorHAnsi" w:hAnsiTheme="minorHAnsi"/>
          <w:sz w:val="20"/>
        </w:rPr>
        <w:t>view;</w:t>
      </w:r>
      <w:proofErr w:type="gramEnd"/>
    </w:p>
    <w:p w:rsidRPr="00F20631" w:rsidR="00897838" w:rsidP="00C0232A" w:rsidRDefault="0036528F" w14:paraId="638025B3" w14:textId="3741F72B">
      <w:pPr>
        <w:pStyle w:val="Header"/>
        <w:numPr>
          <w:ilvl w:val="0"/>
          <w:numId w:val="32"/>
        </w:numPr>
        <w:jc w:val="both"/>
        <w:rPr>
          <w:rFonts w:cs="Arial" w:asciiTheme="minorHAnsi" w:hAnsiTheme="minorHAnsi"/>
          <w:sz w:val="20"/>
        </w:rPr>
      </w:pPr>
      <w:r w:rsidRPr="0036528F">
        <w:rPr>
          <w:rFonts w:cs="Arial" w:asciiTheme="minorHAnsi" w:hAnsiTheme="minorHAnsi"/>
          <w:sz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F7D60" w:rsidRDefault="006F7D60" w14:paraId="2B364D32" w14:textId="77777777">
      <w:r>
        <w:separator/>
      </w:r>
    </w:p>
  </w:endnote>
  <w:endnote w:type="continuationSeparator" w:id="0">
    <w:p w:rsidR="006F7D60" w:rsidRDefault="006F7D60" w14:paraId="68CF40A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F7D60" w:rsidRDefault="006F7D60" w14:paraId="18CAFAA9" w14:textId="77777777">
      <w:r>
        <w:separator/>
      </w:r>
    </w:p>
  </w:footnote>
  <w:footnote w:type="continuationSeparator" w:id="0">
    <w:p w:rsidR="006F7D60" w:rsidRDefault="006F7D60" w14:paraId="74AA767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430B77"/>
    <w:multiLevelType w:val="hybridMultilevel"/>
    <w:tmpl w:val="2B584B8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CED1F00"/>
    <w:multiLevelType w:val="multilevel"/>
    <w:tmpl w:val="0D34F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E074F26"/>
    <w:multiLevelType w:val="hybridMultilevel"/>
    <w:tmpl w:val="6B3EB1C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2135CF9"/>
    <w:multiLevelType w:val="hybridMultilevel"/>
    <w:tmpl w:val="FBC07C2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B3F4550"/>
    <w:multiLevelType w:val="hybridMultilevel"/>
    <w:tmpl w:val="87F08D6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7920D84"/>
    <w:multiLevelType w:val="hybridMultilevel"/>
    <w:tmpl w:val="4F9681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7964B6D"/>
    <w:multiLevelType w:val="hybridMultilevel"/>
    <w:tmpl w:val="D05CF0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CB0049D"/>
    <w:multiLevelType w:val="multilevel"/>
    <w:tmpl w:val="55587F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A3007A4"/>
    <w:multiLevelType w:val="hybridMultilevel"/>
    <w:tmpl w:val="93EC61A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38056E0"/>
    <w:multiLevelType w:val="hybridMultilevel"/>
    <w:tmpl w:val="4FFAB68E"/>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num w:numId="1" w16cid:durableId="778642963">
    <w:abstractNumId w:val="17"/>
  </w:num>
  <w:num w:numId="2" w16cid:durableId="97608760">
    <w:abstractNumId w:val="24"/>
  </w:num>
  <w:num w:numId="3" w16cid:durableId="348800090">
    <w:abstractNumId w:val="7"/>
  </w:num>
  <w:num w:numId="4" w16cid:durableId="2044592846">
    <w:abstractNumId w:val="14"/>
  </w:num>
  <w:num w:numId="5" w16cid:durableId="1817987854">
    <w:abstractNumId w:val="23"/>
  </w:num>
  <w:num w:numId="6" w16cid:durableId="621115948">
    <w:abstractNumId w:val="21"/>
  </w:num>
  <w:num w:numId="7" w16cid:durableId="997684839">
    <w:abstractNumId w:val="27"/>
  </w:num>
  <w:num w:numId="8" w16cid:durableId="1537499786">
    <w:abstractNumId w:val="11"/>
  </w:num>
  <w:num w:numId="9" w16cid:durableId="631399254">
    <w:abstractNumId w:val="28"/>
  </w:num>
  <w:num w:numId="10" w16cid:durableId="313074016">
    <w:abstractNumId w:val="0"/>
  </w:num>
  <w:num w:numId="11" w16cid:durableId="555819412">
    <w:abstractNumId w:val="15"/>
  </w:num>
  <w:num w:numId="12" w16cid:durableId="1579289364">
    <w:abstractNumId w:val="8"/>
  </w:num>
  <w:num w:numId="13" w16cid:durableId="2058236190">
    <w:abstractNumId w:val="25"/>
  </w:num>
  <w:num w:numId="14" w16cid:durableId="851840535">
    <w:abstractNumId w:val="2"/>
  </w:num>
  <w:num w:numId="15" w16cid:durableId="1150093151">
    <w:abstractNumId w:val="22"/>
  </w:num>
  <w:num w:numId="16" w16cid:durableId="1479345050">
    <w:abstractNumId w:val="20"/>
  </w:num>
  <w:num w:numId="17" w16cid:durableId="531066428">
    <w:abstractNumId w:val="4"/>
  </w:num>
  <w:num w:numId="18" w16cid:durableId="1015309517">
    <w:abstractNumId w:val="1"/>
  </w:num>
  <w:num w:numId="19" w16cid:durableId="1368026814">
    <w:abstractNumId w:val="9"/>
  </w:num>
  <w:num w:numId="20" w16cid:durableId="2045136572">
    <w:abstractNumId w:val="16"/>
  </w:num>
  <w:num w:numId="21" w16cid:durableId="585454772">
    <w:abstractNumId w:val="32"/>
  </w:num>
  <w:num w:numId="22" w16cid:durableId="220480573">
    <w:abstractNumId w:val="18"/>
  </w:num>
  <w:num w:numId="23" w16cid:durableId="260845809">
    <w:abstractNumId w:val="12"/>
  </w:num>
  <w:num w:numId="24" w16cid:durableId="695886769">
    <w:abstractNumId w:val="30"/>
  </w:num>
  <w:num w:numId="25" w16cid:durableId="671759527">
    <w:abstractNumId w:val="29"/>
  </w:num>
  <w:num w:numId="26" w16cid:durableId="739786130">
    <w:abstractNumId w:val="5"/>
  </w:num>
  <w:num w:numId="27" w16cid:durableId="1822886097">
    <w:abstractNumId w:val="33"/>
  </w:num>
  <w:num w:numId="28" w16cid:durableId="1559245961">
    <w:abstractNumId w:val="19"/>
  </w:num>
  <w:num w:numId="29" w16cid:durableId="911352531">
    <w:abstractNumId w:val="10"/>
  </w:num>
  <w:num w:numId="30" w16cid:durableId="1821727980">
    <w:abstractNumId w:val="3"/>
  </w:num>
  <w:num w:numId="31" w16cid:durableId="2042314947">
    <w:abstractNumId w:val="13"/>
  </w:num>
  <w:num w:numId="32" w16cid:durableId="1767071309">
    <w:abstractNumId w:val="31"/>
  </w:num>
  <w:num w:numId="33" w16cid:durableId="21514887">
    <w:abstractNumId w:val="26"/>
  </w:num>
  <w:num w:numId="34" w16cid:durableId="174791503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0965"/>
    <w:rsid w:val="000115B8"/>
    <w:rsid w:val="00013BEB"/>
    <w:rsid w:val="00016466"/>
    <w:rsid w:val="00023C49"/>
    <w:rsid w:val="00036CCE"/>
    <w:rsid w:val="00041B11"/>
    <w:rsid w:val="00041B40"/>
    <w:rsid w:val="00042749"/>
    <w:rsid w:val="000428AD"/>
    <w:rsid w:val="00045655"/>
    <w:rsid w:val="0004693F"/>
    <w:rsid w:val="0004733B"/>
    <w:rsid w:val="00047F23"/>
    <w:rsid w:val="00050DF5"/>
    <w:rsid w:val="00055936"/>
    <w:rsid w:val="00057250"/>
    <w:rsid w:val="000807FB"/>
    <w:rsid w:val="0008223F"/>
    <w:rsid w:val="000878E7"/>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2F3C"/>
    <w:rsid w:val="00143ADE"/>
    <w:rsid w:val="00157902"/>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5067"/>
    <w:rsid w:val="001F70C7"/>
    <w:rsid w:val="001F7B46"/>
    <w:rsid w:val="00200495"/>
    <w:rsid w:val="00200ED5"/>
    <w:rsid w:val="00201466"/>
    <w:rsid w:val="002058F8"/>
    <w:rsid w:val="00215B50"/>
    <w:rsid w:val="00217215"/>
    <w:rsid w:val="00224DBF"/>
    <w:rsid w:val="002268B9"/>
    <w:rsid w:val="00227384"/>
    <w:rsid w:val="00227860"/>
    <w:rsid w:val="00241380"/>
    <w:rsid w:val="002456C7"/>
    <w:rsid w:val="00251C3E"/>
    <w:rsid w:val="00257033"/>
    <w:rsid w:val="00257F11"/>
    <w:rsid w:val="00266783"/>
    <w:rsid w:val="002827F6"/>
    <w:rsid w:val="00283201"/>
    <w:rsid w:val="00283517"/>
    <w:rsid w:val="00286831"/>
    <w:rsid w:val="00291269"/>
    <w:rsid w:val="002925E0"/>
    <w:rsid w:val="00292BEC"/>
    <w:rsid w:val="002933D1"/>
    <w:rsid w:val="002A30C7"/>
    <w:rsid w:val="002B4408"/>
    <w:rsid w:val="002C3741"/>
    <w:rsid w:val="002D3448"/>
    <w:rsid w:val="002D3BF1"/>
    <w:rsid w:val="002D3DD5"/>
    <w:rsid w:val="002E35FC"/>
    <w:rsid w:val="002E4600"/>
    <w:rsid w:val="002E52CA"/>
    <w:rsid w:val="002F02BB"/>
    <w:rsid w:val="002F34B8"/>
    <w:rsid w:val="002F4226"/>
    <w:rsid w:val="0030680B"/>
    <w:rsid w:val="00313014"/>
    <w:rsid w:val="00313DDD"/>
    <w:rsid w:val="00314D68"/>
    <w:rsid w:val="00321149"/>
    <w:rsid w:val="00321178"/>
    <w:rsid w:val="00321618"/>
    <w:rsid w:val="003256D3"/>
    <w:rsid w:val="0033185A"/>
    <w:rsid w:val="00342B64"/>
    <w:rsid w:val="003434BF"/>
    <w:rsid w:val="003455C9"/>
    <w:rsid w:val="003458F4"/>
    <w:rsid w:val="0035036A"/>
    <w:rsid w:val="00350940"/>
    <w:rsid w:val="003518B1"/>
    <w:rsid w:val="0035256D"/>
    <w:rsid w:val="00356D4E"/>
    <w:rsid w:val="0036528F"/>
    <w:rsid w:val="003668AE"/>
    <w:rsid w:val="0038031E"/>
    <w:rsid w:val="003876DC"/>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3F552F"/>
    <w:rsid w:val="00400665"/>
    <w:rsid w:val="004020C9"/>
    <w:rsid w:val="00406128"/>
    <w:rsid w:val="004075BD"/>
    <w:rsid w:val="00413B1F"/>
    <w:rsid w:val="00414B5C"/>
    <w:rsid w:val="004151A6"/>
    <w:rsid w:val="004219A3"/>
    <w:rsid w:val="0042396C"/>
    <w:rsid w:val="004300EB"/>
    <w:rsid w:val="00431887"/>
    <w:rsid w:val="004320C8"/>
    <w:rsid w:val="00435B34"/>
    <w:rsid w:val="00443590"/>
    <w:rsid w:val="004451E2"/>
    <w:rsid w:val="00445796"/>
    <w:rsid w:val="00446FF5"/>
    <w:rsid w:val="00450C69"/>
    <w:rsid w:val="00451CA1"/>
    <w:rsid w:val="00453BEC"/>
    <w:rsid w:val="0045455E"/>
    <w:rsid w:val="004552E7"/>
    <w:rsid w:val="00462A90"/>
    <w:rsid w:val="0046730B"/>
    <w:rsid w:val="00467F53"/>
    <w:rsid w:val="0048459C"/>
    <w:rsid w:val="00485875"/>
    <w:rsid w:val="00485B96"/>
    <w:rsid w:val="00486417"/>
    <w:rsid w:val="004909DC"/>
    <w:rsid w:val="00491CAE"/>
    <w:rsid w:val="0049484C"/>
    <w:rsid w:val="004A2A95"/>
    <w:rsid w:val="004A319F"/>
    <w:rsid w:val="004A3FB6"/>
    <w:rsid w:val="004A40CE"/>
    <w:rsid w:val="004B209F"/>
    <w:rsid w:val="004B596F"/>
    <w:rsid w:val="004C0414"/>
    <w:rsid w:val="004C10BB"/>
    <w:rsid w:val="004C51E2"/>
    <w:rsid w:val="004C58D8"/>
    <w:rsid w:val="004C62BD"/>
    <w:rsid w:val="004D074D"/>
    <w:rsid w:val="004D4B98"/>
    <w:rsid w:val="004F20A1"/>
    <w:rsid w:val="004F6090"/>
    <w:rsid w:val="004F6119"/>
    <w:rsid w:val="0050292B"/>
    <w:rsid w:val="00502EDF"/>
    <w:rsid w:val="00503FD8"/>
    <w:rsid w:val="0051361E"/>
    <w:rsid w:val="00517007"/>
    <w:rsid w:val="005322C6"/>
    <w:rsid w:val="005337BB"/>
    <w:rsid w:val="005417B3"/>
    <w:rsid w:val="005539A9"/>
    <w:rsid w:val="005556B7"/>
    <w:rsid w:val="0055703D"/>
    <w:rsid w:val="005570B5"/>
    <w:rsid w:val="00567B61"/>
    <w:rsid w:val="00570CF2"/>
    <w:rsid w:val="005747F8"/>
    <w:rsid w:val="005877B3"/>
    <w:rsid w:val="00590964"/>
    <w:rsid w:val="00591376"/>
    <w:rsid w:val="0059342C"/>
    <w:rsid w:val="005A0429"/>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03F4E"/>
    <w:rsid w:val="00607D3E"/>
    <w:rsid w:val="00612010"/>
    <w:rsid w:val="00617B12"/>
    <w:rsid w:val="0063282F"/>
    <w:rsid w:val="00632DFE"/>
    <w:rsid w:val="006335BE"/>
    <w:rsid w:val="006357DF"/>
    <w:rsid w:val="00636E31"/>
    <w:rsid w:val="00637B72"/>
    <w:rsid w:val="00640A5A"/>
    <w:rsid w:val="00640FD0"/>
    <w:rsid w:val="006412F3"/>
    <w:rsid w:val="00643C96"/>
    <w:rsid w:val="006509C1"/>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7D60"/>
    <w:rsid w:val="00701E85"/>
    <w:rsid w:val="00702C54"/>
    <w:rsid w:val="00703C13"/>
    <w:rsid w:val="0070667B"/>
    <w:rsid w:val="00711075"/>
    <w:rsid w:val="0071377B"/>
    <w:rsid w:val="0071666F"/>
    <w:rsid w:val="00721D95"/>
    <w:rsid w:val="00723D29"/>
    <w:rsid w:val="00741F7F"/>
    <w:rsid w:val="0075041A"/>
    <w:rsid w:val="00751148"/>
    <w:rsid w:val="0075373F"/>
    <w:rsid w:val="00762186"/>
    <w:rsid w:val="007656F6"/>
    <w:rsid w:val="00765F30"/>
    <w:rsid w:val="00774376"/>
    <w:rsid w:val="00777FF5"/>
    <w:rsid w:val="00783EF5"/>
    <w:rsid w:val="00797817"/>
    <w:rsid w:val="007A3AF1"/>
    <w:rsid w:val="007A6F44"/>
    <w:rsid w:val="007B0702"/>
    <w:rsid w:val="007B1A85"/>
    <w:rsid w:val="007B1B9F"/>
    <w:rsid w:val="007B311D"/>
    <w:rsid w:val="007B5929"/>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1947"/>
    <w:rsid w:val="008350E1"/>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A5B34"/>
    <w:rsid w:val="008B1C6E"/>
    <w:rsid w:val="008B5546"/>
    <w:rsid w:val="008B5807"/>
    <w:rsid w:val="008B5C4C"/>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1A9F"/>
    <w:rsid w:val="009330DE"/>
    <w:rsid w:val="009343D5"/>
    <w:rsid w:val="009502ED"/>
    <w:rsid w:val="009546CB"/>
    <w:rsid w:val="0095605D"/>
    <w:rsid w:val="00956C13"/>
    <w:rsid w:val="00961566"/>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5EB"/>
    <w:rsid w:val="00A01CA4"/>
    <w:rsid w:val="00A04B2A"/>
    <w:rsid w:val="00A05475"/>
    <w:rsid w:val="00A120B3"/>
    <w:rsid w:val="00A13D39"/>
    <w:rsid w:val="00A1571A"/>
    <w:rsid w:val="00A22A18"/>
    <w:rsid w:val="00A25541"/>
    <w:rsid w:val="00A3201B"/>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468C"/>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232A"/>
    <w:rsid w:val="00C02343"/>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E750B"/>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56836"/>
    <w:rsid w:val="00D60425"/>
    <w:rsid w:val="00D70AF4"/>
    <w:rsid w:val="00D71594"/>
    <w:rsid w:val="00D7362D"/>
    <w:rsid w:val="00D75FDA"/>
    <w:rsid w:val="00D774E5"/>
    <w:rsid w:val="00D77F99"/>
    <w:rsid w:val="00D80BA0"/>
    <w:rsid w:val="00D81DD1"/>
    <w:rsid w:val="00D826E7"/>
    <w:rsid w:val="00D8576B"/>
    <w:rsid w:val="00D87BB4"/>
    <w:rsid w:val="00D91EE0"/>
    <w:rsid w:val="00D96BD9"/>
    <w:rsid w:val="00DA6599"/>
    <w:rsid w:val="00DA6C78"/>
    <w:rsid w:val="00DA7041"/>
    <w:rsid w:val="00DB3FA4"/>
    <w:rsid w:val="00DB4459"/>
    <w:rsid w:val="00DB447E"/>
    <w:rsid w:val="00DB7FAE"/>
    <w:rsid w:val="00DD43D9"/>
    <w:rsid w:val="00DD5D2D"/>
    <w:rsid w:val="00DD637E"/>
    <w:rsid w:val="00DD6FC7"/>
    <w:rsid w:val="00DD7DA5"/>
    <w:rsid w:val="00DF207F"/>
    <w:rsid w:val="00DF2F25"/>
    <w:rsid w:val="00E135B2"/>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7B70"/>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4E40"/>
    <w:rsid w:val="00F86B17"/>
    <w:rsid w:val="00F92FA3"/>
    <w:rsid w:val="00F94E81"/>
    <w:rsid w:val="00F95220"/>
    <w:rsid w:val="00F957A9"/>
    <w:rsid w:val="00F97479"/>
    <w:rsid w:val="00FA0F17"/>
    <w:rsid w:val="00FA6F02"/>
    <w:rsid w:val="00FB2650"/>
    <w:rsid w:val="00FB4036"/>
    <w:rsid w:val="00FB5BA3"/>
    <w:rsid w:val="00FC3BF7"/>
    <w:rsid w:val="00FD44C2"/>
    <w:rsid w:val="00FD5412"/>
    <w:rsid w:val="00FE73E2"/>
    <w:rsid w:val="00FF1837"/>
    <w:rsid w:val="00FF3A7A"/>
    <w:rsid w:val="14BA49C5"/>
    <w:rsid w:val="1EE93829"/>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TableParagraph" w:customStyle="1">
    <w:name w:val="Table Paragraph"/>
    <w:basedOn w:val="Normal"/>
    <w:uiPriority w:val="1"/>
    <w:qFormat/>
    <w:rsid w:val="000807FB"/>
    <w:pPr>
      <w:widowControl w:val="0"/>
      <w:autoSpaceDE w:val="0"/>
      <w:autoSpaceDN w:val="0"/>
    </w:pPr>
    <w:rPr>
      <w:rFonts w:ascii="Arial MT" w:hAnsi="Arial MT" w:eastAsia="Arial MT" w:cs="Arial MT"/>
      <w:sz w:val="22"/>
      <w:szCs w:val="22"/>
    </w:rPr>
  </w:style>
  <w:style w:type="paragraph" w:styleId="NormalWeb">
    <w:name w:val="Normal (Web)"/>
    <w:basedOn w:val="Normal"/>
    <w:uiPriority w:val="99"/>
    <w:unhideWhenUsed/>
    <w:rsid w:val="00A25541"/>
    <w:pPr>
      <w:spacing w:before="100" w:beforeAutospacing="1" w:after="100" w:afterAutospacing="1"/>
    </w:pPr>
    <w:rPr>
      <w:rFonts w:eastAsia="Times New Roman"/>
      <w:sz w:val="24"/>
      <w:szCs w:val="24"/>
      <w:lang w:val="en-IN" w:eastAsia="en-IN"/>
    </w:rPr>
  </w:style>
  <w:style w:type="character" w:styleId="Strong">
    <w:name w:val="Strong"/>
    <w:basedOn w:val="DefaultParagraphFont"/>
    <w:uiPriority w:val="22"/>
    <w:qFormat/>
    <w:rsid w:val="00A255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81148">
      <w:bodyDiv w:val="1"/>
      <w:marLeft w:val="0"/>
      <w:marRight w:val="0"/>
      <w:marTop w:val="0"/>
      <w:marBottom w:val="0"/>
      <w:divBdr>
        <w:top w:val="none" w:sz="0" w:space="0" w:color="auto"/>
        <w:left w:val="none" w:sz="0" w:space="0" w:color="auto"/>
        <w:bottom w:val="none" w:sz="0" w:space="0" w:color="auto"/>
        <w:right w:val="none" w:sz="0" w:space="0" w:color="auto"/>
      </w:divBdr>
    </w:div>
    <w:div w:id="176624570">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18715424">
      <w:bodyDiv w:val="1"/>
      <w:marLeft w:val="0"/>
      <w:marRight w:val="0"/>
      <w:marTop w:val="0"/>
      <w:marBottom w:val="0"/>
      <w:divBdr>
        <w:top w:val="none" w:sz="0" w:space="0" w:color="auto"/>
        <w:left w:val="none" w:sz="0" w:space="0" w:color="auto"/>
        <w:bottom w:val="none" w:sz="0" w:space="0" w:color="auto"/>
        <w:right w:val="none" w:sz="0" w:space="0" w:color="auto"/>
      </w:divBdr>
    </w:div>
    <w:div w:id="1227961168">
      <w:bodyDiv w:val="1"/>
      <w:marLeft w:val="0"/>
      <w:marRight w:val="0"/>
      <w:marTop w:val="0"/>
      <w:marBottom w:val="0"/>
      <w:divBdr>
        <w:top w:val="none" w:sz="0" w:space="0" w:color="auto"/>
        <w:left w:val="none" w:sz="0" w:space="0" w:color="auto"/>
        <w:bottom w:val="none" w:sz="0" w:space="0" w:color="auto"/>
        <w:right w:val="none" w:sz="0" w:space="0" w:color="auto"/>
      </w:divBdr>
    </w:div>
    <w:div w:id="142949655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9119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AC3A25-06C5-4614-A326-02089FB15619}"/>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6</revision>
  <dcterms:created xsi:type="dcterms:W3CDTF">2025-02-10T08:35:00.0000000Z</dcterms:created>
  <dcterms:modified xsi:type="dcterms:W3CDTF">2025-02-14T14:05:00.0658496Z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