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CF8" w:rsidP="005F2C96" w:rsidRDefault="00BC6BFA" w14:paraId="6E1E970A" w14:textId="5E3B306A">
      <w:pPr>
        <w:jc w:val="center"/>
        <w:rPr>
          <w:color w:val="FF671F"/>
        </w:rPr>
      </w:pPr>
      <w:r w:rsidRPr="0045557C">
        <w:rPr>
          <w:noProof/>
          <w:lang w:val="en-US" w:eastAsia="en-US"/>
        </w:rPr>
        <w:drawing>
          <wp:inline distT="0" distB="0" distL="0" distR="0" wp14:anchorId="0E0679FC" wp14:editId="1FBD430D">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rsidRPr="00633021" w:rsidR="00BC6BFA" w:rsidP="005F2C96" w:rsidRDefault="00F23604" w14:paraId="4CC42D48" w14:textId="09C5BF63">
      <w:pPr>
        <w:jc w:val="center"/>
        <w:rPr>
          <w:color w:val="0033A0"/>
          <w:spacing w:val="60"/>
          <w:sz w:val="40"/>
          <w:szCs w:val="40"/>
        </w:rPr>
      </w:pPr>
      <w:r>
        <w:rPr>
          <w:color w:val="0033A0"/>
          <w:spacing w:val="60"/>
          <w:sz w:val="40"/>
          <w:szCs w:val="40"/>
        </w:rPr>
        <w:t>TERMS OF REFERENCE</w:t>
      </w:r>
    </w:p>
    <w:p w:rsidRPr="00BC6BFA" w:rsidR="00BC6BFA" w:rsidP="005F2C96" w:rsidRDefault="00BC6BFA" w14:paraId="68AE93C2"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rsidRPr="00633021" w:rsidR="00BC6BFA" w:rsidP="005F2C96" w:rsidRDefault="00BC6BFA" w14:paraId="0C676B5F" w14:textId="011A3680">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CellMar>
          <w:top w:w="28" w:type="dxa"/>
          <w:left w:w="113" w:type="dxa"/>
          <w:bottom w:w="28" w:type="dxa"/>
          <w:right w:w="113" w:type="dxa"/>
        </w:tblCellMar>
        <w:tblLook w:val="01E0" w:firstRow="1" w:lastRow="1" w:firstColumn="1" w:lastColumn="1" w:noHBand="0" w:noVBand="0"/>
      </w:tblPr>
      <w:tblGrid>
        <w:gridCol w:w="3061"/>
        <w:gridCol w:w="6293"/>
      </w:tblGrid>
      <w:tr w:rsidRPr="00BC6BFA" w:rsidR="00BC6BFA" w:rsidTr="5B15D14A" w14:paraId="5F82DB08" w14:textId="77777777">
        <w:tc>
          <w:tcPr>
            <w:tcW w:w="3061" w:type="dxa"/>
            <w:tcBorders>
              <w:bottom w:val="single" w:color="FFFFFF" w:themeColor="background1" w:sz="4" w:space="0"/>
            </w:tcBorders>
            <w:shd w:val="clear" w:color="auto" w:fill="418FDE"/>
            <w:tcMar/>
          </w:tcPr>
          <w:p w:rsidRPr="00BC6BFA" w:rsidR="00BC6BFA" w:rsidP="005F2C96" w:rsidRDefault="00BC6BFA" w14:paraId="3AD48B20" w14:textId="33BB5733">
            <w:pPr>
              <w:pStyle w:val="Titr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Policepardfaut"/>
            </w:rPr>
          </w:sdtEndPr>
          <w:sdtContent>
            <w:tc>
              <w:tcPr>
                <w:tcW w:w="6293" w:type="dxa"/>
                <w:shd w:val="clear" w:color="auto" w:fill="auto"/>
                <w:tcMar/>
              </w:tcPr>
              <w:p w:rsidRPr="006E5D2E" w:rsidR="00BC6BFA" w:rsidP="5B15D14A" w:rsidRDefault="00900103" w14:paraId="06EA2465" w14:textId="25F53E22">
                <w:pPr>
                  <w:pStyle w:val="Titre"/>
                  <w:jc w:val="left"/>
                  <w:rPr>
                    <w:b w:val="1"/>
                    <w:bCs w:val="1"/>
                    <w:color w:val="000000" w:themeColor="text1" w:themeTint="FF" w:themeShade="FF"/>
                  </w:rPr>
                </w:pPr>
                <w:r w:rsidRPr="5B15D14A" w:rsidR="00900103">
                  <w:rPr>
                    <w:rStyle w:val="PDNORMALTEXT"/>
                  </w:rPr>
                  <w:t>Inte</w:t>
                </w:r>
                <w:r w:rsidRPr="5B15D14A" w:rsidR="35087E8A">
                  <w:rPr>
                    <w:rStyle w:val="PDNORMALTEXT"/>
                  </w:rPr>
                  <w:t xml:space="preserve">rn - </w:t>
                </w:r>
                <w:r w:rsidRPr="5B15D14A" w:rsidR="00FF1C4B">
                  <w:rPr>
                    <w:b w:val="0"/>
                    <w:bCs w:val="0"/>
                    <w:color w:val="000000" w:themeColor="text1" w:themeTint="FF" w:themeShade="FF"/>
                  </w:rPr>
                  <w:t>Monitoring and Evaluation</w:t>
                </w:r>
              </w:p>
            </w:tc>
          </w:sdtContent>
        </w:sdt>
      </w:tr>
      <w:tr w:rsidRPr="00BC6BFA" w:rsidR="00BC6BFA" w:rsidTr="5B15D14A" w14:paraId="2BD6373F"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6E62D843" w14:textId="4039DFE4">
            <w:pPr>
              <w:pStyle w:val="Titre"/>
              <w:jc w:val="left"/>
              <w:rPr>
                <w:color w:val="FFFFFF" w:themeColor="background1"/>
                <w:szCs w:val="22"/>
              </w:rPr>
            </w:pPr>
            <w:r w:rsidRPr="00BC6BFA">
              <w:rPr>
                <w:color w:val="FFFFFF" w:themeColor="background1"/>
                <w:szCs w:val="22"/>
              </w:rPr>
              <w:t>Duty Station</w:t>
            </w:r>
          </w:p>
        </w:tc>
        <w:tc>
          <w:tcPr>
            <w:tcW w:w="6293" w:type="dxa"/>
            <w:shd w:val="clear" w:color="auto" w:fill="auto"/>
            <w:tcMar/>
          </w:tcPr>
          <w:p w:rsidRPr="006E5D2E" w:rsidR="00BC6BFA" w:rsidP="146083C4" w:rsidRDefault="00FF1C4B" w14:paraId="610F87B6" w14:textId="34719B9F">
            <w:pPr>
              <w:pStyle w:val="Titre"/>
              <w:jc w:val="left"/>
              <w:rPr>
                <w:rStyle w:val="PDNORMALTEXT"/>
              </w:rPr>
            </w:pPr>
            <w:r>
              <w:rPr>
                <w:rStyle w:val="PDNORMALTEXT"/>
              </w:rPr>
              <w:t>Djibouti city, Djibouti</w:t>
            </w:r>
          </w:p>
        </w:tc>
      </w:tr>
      <w:tr w:rsidRPr="00BC6BFA" w:rsidR="00BC6BFA" w:rsidTr="5B15D14A" w14:paraId="5D386380"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59FEC3C" w14:textId="3CA8241E">
            <w:pPr>
              <w:pStyle w:val="Titre"/>
              <w:jc w:val="left"/>
              <w:rPr>
                <w:color w:val="FFFFFF" w:themeColor="background1"/>
                <w:szCs w:val="22"/>
              </w:rPr>
            </w:pPr>
            <w:r w:rsidRPr="00BC6BFA">
              <w:rPr>
                <w:color w:val="FFFFFF" w:themeColor="background1"/>
                <w:szCs w:val="22"/>
              </w:rPr>
              <w:t>Job Family</w:t>
            </w:r>
          </w:p>
        </w:tc>
        <w:sdt>
          <w:sdtPr>
            <w:rPr>
              <w:rStyle w:val="PDNORMALTEXT"/>
            </w:rPr>
            <w:alias w:val="Occupation, for example: "/>
            <w:tag w:val="Occupation, for example: "/>
            <w:id w:val="336116031"/>
            <w:placeholder>
              <w:docPart w:val="16F2FDC275CD46DFA69C73C3BF811872"/>
            </w:placeholder>
          </w:sdtPr>
          <w:sdtEndPr>
            <w:rPr>
              <w:rStyle w:val="Policepardfaut"/>
            </w:rPr>
          </w:sdtEndPr>
          <w:sdtContent>
            <w:tc>
              <w:tcPr>
                <w:tcW w:w="6293" w:type="dxa"/>
                <w:shd w:val="clear" w:color="auto" w:fill="auto"/>
                <w:tcMar/>
              </w:tcPr>
              <w:p w:rsidRPr="006E5D2E" w:rsidR="00BC6BFA" w:rsidP="005F2C96" w:rsidRDefault="00FF1C4B" w14:paraId="0336827B" w14:textId="4286E298">
                <w:pPr>
                  <w:pStyle w:val="Titre"/>
                  <w:jc w:val="left"/>
                  <w:rPr>
                    <w:szCs w:val="22"/>
                  </w:rPr>
                </w:pPr>
                <w:r>
                  <w:rPr>
                    <w:rStyle w:val="PDNORMALTEXT"/>
                  </w:rPr>
                  <w:t>Programme</w:t>
                </w:r>
              </w:p>
            </w:tc>
          </w:sdtContent>
        </w:sdt>
      </w:tr>
      <w:tr w:rsidRPr="00BC6BFA" w:rsidR="00BC6BFA" w:rsidTr="5B15D14A" w14:paraId="58BB3C91"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74E15E5" w14:textId="219F2E13">
            <w:pPr>
              <w:pStyle w:val="Titre"/>
              <w:jc w:val="left"/>
              <w:rPr>
                <w:color w:val="FFFFFF" w:themeColor="background1"/>
                <w:szCs w:val="22"/>
              </w:rPr>
            </w:pPr>
            <w:r w:rsidRPr="00BC6BFA">
              <w:rPr>
                <w:color w:val="FFFFFF" w:themeColor="background1"/>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Policepardfaut"/>
            </w:rPr>
          </w:sdtEndPr>
          <w:sdtContent>
            <w:tc>
              <w:tcPr>
                <w:tcW w:w="6293" w:type="dxa"/>
                <w:shd w:val="clear" w:color="auto" w:fill="auto"/>
                <w:tcMar/>
              </w:tcPr>
              <w:p w:rsidRPr="006E5D2E" w:rsidR="00BC6BFA" w:rsidP="005F2C96" w:rsidRDefault="00E04AF4" w14:paraId="69AACE5A" w14:textId="29A726F1">
                <w:pPr>
                  <w:pStyle w:val="Titre"/>
                  <w:jc w:val="left"/>
                  <w:rPr/>
                </w:pPr>
                <w:r w:rsidRPr="5B15D14A" w:rsidR="14F16E23">
                  <w:rPr>
                    <w:rStyle w:val="PDNORMALTEXT"/>
                  </w:rPr>
                  <w:t>Programme Support</w:t>
                </w:r>
                <w:r w:rsidRPr="5B15D14A" w:rsidR="14F16E23">
                  <w:rPr>
                    <w:rStyle w:val="PDNORMALTEXT"/>
                  </w:rPr>
                  <w:t xml:space="preserve"> Unit</w:t>
                </w:r>
              </w:p>
            </w:tc>
          </w:sdtContent>
        </w:sdt>
      </w:tr>
      <w:tr w:rsidRPr="00BC6BFA" w:rsidR="00BC6BFA" w:rsidTr="5B15D14A" w14:paraId="2F562DAB"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20F79C5" w14:textId="630A3082">
            <w:pPr>
              <w:pStyle w:val="Titr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Policepardfaut"/>
            </w:rPr>
          </w:sdtEndPr>
          <w:sdtContent>
            <w:tc>
              <w:tcPr>
                <w:tcW w:w="6293" w:type="dxa"/>
                <w:shd w:val="clear" w:color="auto" w:fill="auto"/>
                <w:tcMar/>
              </w:tcPr>
              <w:p w:rsidRPr="006E5D2E" w:rsidR="00BC6BFA" w:rsidP="005F2C96" w:rsidRDefault="00FF1C4B" w14:paraId="46BF2E0B" w14:textId="7068349C">
                <w:pPr>
                  <w:pStyle w:val="Titre"/>
                  <w:jc w:val="left"/>
                  <w:rPr>
                    <w:szCs w:val="22"/>
                  </w:rPr>
                </w:pPr>
                <w:r>
                  <w:rPr>
                    <w:rStyle w:val="PDNORMALTEXT"/>
                  </w:rPr>
                  <w:t>Country office</w:t>
                </w:r>
              </w:p>
            </w:tc>
          </w:sdtContent>
        </w:sdt>
      </w:tr>
      <w:tr w:rsidRPr="00BC6BFA" w:rsidR="00BC6BFA" w:rsidTr="5B15D14A" w14:paraId="6F54594E"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8A3A930" w14:textId="77777777">
            <w:pPr>
              <w:pStyle w:val="Titre"/>
              <w:jc w:val="left"/>
              <w:rPr>
                <w:color w:val="FFFFFF" w:themeColor="background1"/>
                <w:szCs w:val="22"/>
              </w:rPr>
            </w:pPr>
            <w:r w:rsidRPr="00BC6BFA">
              <w:rPr>
                <w:color w:val="FFFFFF" w:themeColor="background1"/>
                <w:szCs w:val="22"/>
              </w:rPr>
              <w:t xml:space="preserve">Reports directly to </w:t>
            </w:r>
          </w:p>
        </w:tc>
        <w:sdt>
          <w:sdtPr>
            <w:rPr>
              <w:rStyle w:val="PDNORMALTEXT"/>
            </w:rPr>
            <w:alias w:val="8-digit number, for example: "/>
            <w:tag w:val="8-digit number, for example: "/>
            <w:id w:val="-222522387"/>
            <w:placeholder>
              <w:docPart w:val="8176986DCF944BD69F04E0961AAE81AE"/>
            </w:placeholder>
          </w:sdtPr>
          <w:sdtEndPr>
            <w:rPr>
              <w:rStyle w:val="Policepardfaut"/>
            </w:rPr>
          </w:sdtEndPr>
          <w:sdtContent>
            <w:tc>
              <w:tcPr>
                <w:tcW w:w="6293" w:type="dxa"/>
                <w:shd w:val="clear" w:color="auto" w:fill="auto"/>
                <w:tcMar/>
              </w:tcPr>
              <w:p w:rsidRPr="006E5D2E" w:rsidR="00BC6BFA" w:rsidP="146083C4" w:rsidRDefault="00FF1C4B" w14:paraId="199E7753" w14:textId="0D2BC2E0">
                <w:pPr>
                  <w:pStyle w:val="Titre"/>
                  <w:rPr>
                    <w:rStyle w:val="PDNORMALTEXT"/>
                  </w:rPr>
                </w:pPr>
                <w:r>
                  <w:rPr>
                    <w:rStyle w:val="PDNORMALTEXT"/>
                  </w:rPr>
                  <w:t>Head of PSU</w:t>
                </w:r>
              </w:p>
            </w:tc>
          </w:sdtContent>
        </w:sdt>
      </w:tr>
      <w:tr w:rsidRPr="00BC6BFA" w:rsidR="00BC6BFA" w:rsidTr="5B15D14A" w14:paraId="0D4C7E39" w14:textId="77777777">
        <w:tc>
          <w:tcPr>
            <w:tcW w:w="3061" w:type="dxa"/>
            <w:tcBorders>
              <w:top w:val="single" w:color="FFFFFF" w:themeColor="background1" w:sz="4" w:space="0"/>
            </w:tcBorders>
            <w:shd w:val="clear" w:color="auto" w:fill="418FDE"/>
            <w:tcMar/>
          </w:tcPr>
          <w:p w:rsidRPr="00BC6BFA" w:rsidR="00BC6BFA" w:rsidP="005F2C96" w:rsidRDefault="00BC6BFA" w14:paraId="11F30158" w14:textId="77777777">
            <w:pPr>
              <w:pStyle w:val="Titre"/>
              <w:jc w:val="left"/>
              <w:rPr>
                <w:color w:val="FFFFFF" w:themeColor="background1"/>
                <w:szCs w:val="22"/>
              </w:rPr>
            </w:pPr>
            <w:r w:rsidRPr="00BC6BFA">
              <w:rPr>
                <w:color w:val="FFFFFF" w:themeColor="background1"/>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Policepardfaut"/>
            </w:rPr>
          </w:sdtEndPr>
          <w:sdtContent>
            <w:tc>
              <w:tcPr>
                <w:tcW w:w="6293" w:type="dxa"/>
                <w:shd w:val="clear" w:color="auto" w:fill="auto"/>
                <w:tcMar/>
              </w:tcPr>
              <w:p w:rsidRPr="006E5D2E" w:rsidR="00BC6BFA" w:rsidP="5B15D14A" w:rsidRDefault="0070370D" w14:paraId="3287581F" w14:textId="635D6CAE">
                <w:pPr>
                  <w:pStyle w:val="Titre"/>
                  <w:jc w:val="left"/>
                  <w:rPr>
                    <w:rStyle w:val="PDNORMALTEXT"/>
                  </w:rPr>
                </w:pPr>
                <w:r w:rsidRPr="5B15D14A" w:rsidR="7DA0A883">
                  <w:rPr>
                    <w:rStyle w:val="PDNORMALTEXT"/>
                  </w:rPr>
                  <w:t>0</w:t>
                </w:r>
              </w:p>
            </w:tc>
          </w:sdtContent>
        </w:sdt>
      </w:tr>
    </w:tbl>
    <w:p w:rsidRPr="00434688" w:rsidR="00BC6BFA" w:rsidP="005F2C96" w:rsidRDefault="00BC6BFA" w14:paraId="4CBEB1FD" w14:textId="7B807BC8">
      <w:pPr>
        <w:jc w:val="left"/>
        <w:rPr>
          <w:color w:val="808080" w:themeColor="background1" w:themeShade="80"/>
        </w:rPr>
      </w:pPr>
    </w:p>
    <w:p w:rsidRPr="00BC6BFA" w:rsidR="00BC6BFA" w:rsidP="005F2C96" w:rsidRDefault="00BC6BFA" w14:paraId="70C5660D" w14:textId="0D840A3D">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rsidRPr="00633021" w:rsidR="00BC6BFA" w:rsidP="005F2C96" w:rsidRDefault="00BC6BFA" w14:paraId="0B199DBF" w14:textId="74221514">
      <w:pPr>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p w:rsidR="001857BB" w:rsidP="001857BB" w:rsidRDefault="001857BB" w14:paraId="23898AE4" w14:textId="3D3E4AEC">
      <w:pPr>
        <w:autoSpaceDE/>
        <w:autoSpaceDN/>
        <w:adjustRightInd/>
        <w:spacing w:after="0"/>
        <w:jc w:val="left"/>
        <w:rPr>
          <w:rFonts w:cs="Angsana New"/>
          <w:color w:val="418FDE"/>
          <w:spacing w:val="20"/>
          <w:sz w:val="24"/>
          <w:szCs w:val="24"/>
          <w:lang w:val="en-US" w:eastAsia="en-US"/>
        </w:rPr>
      </w:pPr>
      <w:r w:rsidR="001857BB">
        <w:rPr>
          <w:rFonts w:cs="Angsana New"/>
          <w:color w:val="418FDE"/>
          <w:spacing w:val="20"/>
          <w:sz w:val="24"/>
          <w:szCs w:val="24"/>
          <w:lang w:val="en-US" w:eastAsia="en-US"/>
        </w:rPr>
        <w:t>BACKGROUND INFORMATION</w:t>
      </w:r>
    </w:p>
    <w:p w:rsidR="4B22598D" w:rsidP="4B22598D" w:rsidRDefault="4B22598D" w14:paraId="6073CD37" w14:textId="66FFB1E0">
      <w:pPr>
        <w:spacing w:after="0"/>
        <w:jc w:val="left"/>
        <w:rPr>
          <w:rFonts w:cs="Angsana New"/>
          <w:color w:val="418FDE"/>
          <w:sz w:val="24"/>
          <w:szCs w:val="24"/>
          <w:lang w:val="en-US" w:eastAsia="en-US"/>
        </w:rPr>
      </w:pPr>
    </w:p>
    <w:p w:rsidR="2300FF7B" w:rsidP="4B22598D" w:rsidRDefault="2300FF7B" w14:paraId="7D405147">
      <w:pPr>
        <w:tabs>
          <w:tab w:val="left" w:leader="none" w:pos="4860"/>
        </w:tabs>
        <w:spacing w:after="0" w:line="264" w:lineRule="auto"/>
        <w:rPr>
          <w:color w:val="000000" w:themeColor="text1" w:themeTint="FF" w:themeShade="FF"/>
        </w:rPr>
      </w:pPr>
      <w:r w:rsidRPr="4B22598D" w:rsidR="2300FF7B">
        <w:rPr>
          <w:color w:val="000000" w:themeColor="text1" w:themeTint="FF" w:themeShade="FF"/>
          <w:lang w:val="en-US"/>
        </w:rPr>
        <w:t xml:space="preserve">The International Organization for Migration (IOM), established in 1951, is the principal intergovernmental organization dedicated to promoting humane, safe, and orderly migration for the benefit of all. </w:t>
      </w:r>
      <w:r w:rsidRPr="4B22598D" w:rsidR="2300FF7B">
        <w:rPr>
          <w:color w:val="000000" w:themeColor="text1" w:themeTint="FF" w:themeShade="FF"/>
        </w:rPr>
        <w:t xml:space="preserve">IOM plays a key role to support the achievement of the 2030 Agenda through different areas of intervention that connect both humanitarian assistance and sustainable development.  </w:t>
      </w:r>
    </w:p>
    <w:p w:rsidR="4B22598D" w:rsidP="4B22598D" w:rsidRDefault="4B22598D" w14:paraId="1B125C00">
      <w:pPr>
        <w:tabs>
          <w:tab w:val="left" w:leader="none" w:pos="4860"/>
        </w:tabs>
        <w:spacing w:after="0" w:line="264" w:lineRule="auto"/>
        <w:rPr>
          <w:color w:val="000000" w:themeColor="text1" w:themeTint="FF" w:themeShade="FF"/>
        </w:rPr>
      </w:pPr>
    </w:p>
    <w:p w:rsidR="2300FF7B" w:rsidP="4B22598D" w:rsidRDefault="2300FF7B" w14:paraId="6215A3FA">
      <w:pPr>
        <w:tabs>
          <w:tab w:val="left" w:leader="none" w:pos="4860"/>
        </w:tabs>
        <w:spacing w:after="0" w:line="264" w:lineRule="auto"/>
        <w:rPr>
          <w:color w:val="000000" w:themeColor="text1" w:themeTint="FF" w:themeShade="FF"/>
        </w:rPr>
      </w:pPr>
      <w:r w:rsidRPr="4B22598D" w:rsidR="2300FF7B">
        <w:rPr>
          <w:color w:val="000000" w:themeColor="text1" w:themeTint="FF" w:themeShade="FF"/>
        </w:rPr>
        <w:t xml:space="preserve">The 2030 Agenda for Sustainable Development recognizes that migration is a powerful driver of sustainable development, for migrants and their communities. Migration brings significant benefits in the form of skills, strengthening the labour force, </w:t>
      </w:r>
      <w:r w:rsidRPr="4B22598D" w:rsidR="2300FF7B">
        <w:rPr>
          <w:color w:val="000000" w:themeColor="text1" w:themeTint="FF" w:themeShade="FF"/>
        </w:rPr>
        <w:t>investment</w:t>
      </w:r>
      <w:r w:rsidRPr="4B22598D" w:rsidR="2300FF7B">
        <w:rPr>
          <w:color w:val="000000" w:themeColor="text1" w:themeTint="FF" w:themeShade="FF"/>
        </w:rPr>
        <w:t xml:space="preserve"> and cultural diversity. It supports growth by contributing to the improvement of communities in countries of origin through the transfer of skills and financial resources.</w:t>
      </w:r>
    </w:p>
    <w:p w:rsidR="4B22598D" w:rsidP="4B22598D" w:rsidRDefault="4B22598D" w14:paraId="1804CA0D" w14:textId="1A1BB59A">
      <w:pPr>
        <w:pStyle w:val="Normal"/>
        <w:tabs>
          <w:tab w:val="left" w:leader="none" w:pos="4860"/>
        </w:tabs>
        <w:spacing w:after="0" w:line="264" w:lineRule="auto"/>
        <w:rPr>
          <w:color w:val="000000" w:themeColor="text1" w:themeTint="FF" w:themeShade="FF"/>
        </w:rPr>
      </w:pPr>
    </w:p>
    <w:p w:rsidR="2300FF7B" w:rsidP="4B22598D" w:rsidRDefault="2300FF7B" w14:paraId="12A3809C" w14:textId="48C15CAD">
      <w:pPr>
        <w:tabs>
          <w:tab w:val="left" w:leader="none" w:pos="4860"/>
        </w:tabs>
        <w:spacing w:after="0" w:line="264" w:lineRule="auto"/>
        <w:rPr>
          <w:color w:val="000000" w:themeColor="text1" w:themeTint="FF" w:themeShade="FF"/>
        </w:rPr>
      </w:pPr>
      <w:r w:rsidRPr="4B22598D" w:rsidR="2300FF7B">
        <w:rPr>
          <w:color w:val="000000" w:themeColor="text1" w:themeTint="FF" w:themeShade="FF"/>
        </w:rPr>
        <w:t xml:space="preserve">IOM contributes to the government of Djibouti’s efforts to manage migration more effectively through a wide range of projects aligned to IOM Migration Governance Framework, the Sustainable Development Goals (SDGs), the United Nations Sustainable Development Cooperation Framework (UNSDCF) and the Global Compact for Migration (GCM), partnering with authorities, UN entities, civil society and private sector. </w:t>
      </w:r>
    </w:p>
    <w:p w:rsidR="4B22598D" w:rsidP="4B22598D" w:rsidRDefault="4B22598D" w14:paraId="32E7341A">
      <w:pPr>
        <w:tabs>
          <w:tab w:val="left" w:leader="none" w:pos="4860"/>
        </w:tabs>
        <w:spacing w:after="0" w:line="264" w:lineRule="auto"/>
        <w:rPr>
          <w:rStyle w:val="PDNORMALTEXT"/>
          <w:color w:val="000000" w:themeColor="text1" w:themeTint="FF" w:themeShade="FF"/>
        </w:rPr>
      </w:pPr>
    </w:p>
    <w:p w:rsidR="4B22598D" w:rsidP="4B22598D" w:rsidRDefault="4B22598D" w14:paraId="2D5CDFAE" w14:textId="42478A03">
      <w:pPr>
        <w:tabs>
          <w:tab w:val="left" w:leader="none" w:pos="4860"/>
        </w:tabs>
        <w:spacing w:after="0" w:line="264" w:lineRule="auto"/>
        <w:rPr>
          <w:color w:val="000000" w:themeColor="text1" w:themeTint="FF" w:themeShade="FF"/>
        </w:rPr>
      </w:pPr>
    </w:p>
    <w:p w:rsidR="4B22598D" w:rsidP="4B22598D" w:rsidRDefault="4B22598D" w14:paraId="2D741F51" w14:textId="604C16E5">
      <w:pPr>
        <w:pStyle w:val="Normal"/>
        <w:spacing w:after="0"/>
        <w:jc w:val="left"/>
        <w:rPr>
          <w:rFonts w:cs="Angsana New"/>
          <w:color w:val="418FDE"/>
          <w:sz w:val="24"/>
          <w:szCs w:val="24"/>
          <w:lang w:val="en-US" w:eastAsia="en-US"/>
        </w:rPr>
      </w:pPr>
    </w:p>
    <w:sdt>
      <w:sdtPr>
        <w:rPr>
          <w:rStyle w:val="PDNORMALTEXT"/>
        </w:rPr>
        <w:alias w:val="Indicate academic requirements following IN/233, for example:"/>
        <w:tag w:val="Indicate academic requirements following IN/233, for example:"/>
        <w:id w:val="1940952225"/>
        <w:placeholder>
          <w:docPart w:val="ECE06E3E96834188BEEBF406944C32DA"/>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451562259"/>
                <w:placeholder>
                  <w:docPart w:val="32C5AF379FFF45CA92F8E89D35601EE6"/>
                </w:placeholder>
              </w:sdtPr>
              <w:sdtEndPr>
                <w:rPr>
                  <w:rStyle w:val="PDNORMALTEXT"/>
                </w:rPr>
              </w:sdtEndPr>
              <w:sdtContent>
                <w:p w:rsidR="00FF1C4B" w:rsidP="00FF1C4B" w:rsidRDefault="00FF1C4B" w14:paraId="73E3BAC7" w14:textId="77777777">
                  <w:pPr>
                    <w:tabs>
                      <w:tab w:val="left" w:pos="3060"/>
                      <w:tab w:val="decimal" w:pos="9498"/>
                    </w:tabs>
                    <w:spacing w:after="0" w:line="264" w:lineRule="auto"/>
                    <w:rPr>
                      <w:color w:val="000000" w:themeColor="text1"/>
                    </w:rPr>
                  </w:pPr>
                  <w:r w:rsidRPr="00E67ABE">
                    <w:rPr>
                      <w:color w:val="000000" w:themeColor="text1"/>
                    </w:rPr>
                    <w:t>Positioned strategically at the crossroads of Africa and the Arabian Peninsula, with a mere 16-kilometer maritime passage to Yemen, the Republic of Djibouti is a pivotal point in the Eastern Route—a perilous journey embarked upon by tens of thousands of men, women, and children in search of a better life. The country faces unique challenges and opportunities linked to migration and has increasingly become a transit as well as destination country for movements across the Gulf of Aden and beyond.</w:t>
                  </w:r>
                </w:p>
                <w:p w:rsidRPr="00E67ABE" w:rsidR="00FF1C4B" w:rsidP="00FF1C4B" w:rsidRDefault="00FF1C4B" w14:paraId="02815823" w14:textId="77777777">
                  <w:pPr>
                    <w:tabs>
                      <w:tab w:val="left" w:pos="3060"/>
                      <w:tab w:val="decimal" w:pos="9498"/>
                    </w:tabs>
                    <w:spacing w:after="0" w:line="264" w:lineRule="auto"/>
                    <w:rPr>
                      <w:color w:val="000000" w:themeColor="text1"/>
                    </w:rPr>
                  </w:pPr>
                </w:p>
                <w:p w:rsidRPr="00B32DED" w:rsidR="00FF1C4B" w:rsidP="00FF1C4B" w:rsidRDefault="00FF1C4B" w14:paraId="371EE34C" w14:textId="77777777">
                  <w:pPr>
                    <w:tabs>
                      <w:tab w:val="left" w:pos="4860"/>
                    </w:tabs>
                    <w:spacing w:after="0" w:line="264" w:lineRule="auto"/>
                    <w:rPr>
                      <w:color w:val="000000" w:themeColor="text1"/>
                    </w:rPr>
                  </w:pPr>
                  <w:r w:rsidRPr="00A414EB">
                    <w:rPr>
                      <w:color w:val="000000" w:themeColor="text1"/>
                    </w:rPr>
                    <w:t>IOM Djibouti’s approach is centred on supporting humanitarian response and protection in close collaboration with the Government of the Republic of Djibouti. It is driven by </w:t>
                  </w:r>
                  <w:hyperlink w:tgtFrame="_blank" w:history="1" r:id="rId12">
                    <w:r w:rsidRPr="00E67ABE">
                      <w:rPr>
                        <w:color w:val="000000" w:themeColor="text1"/>
                      </w:rPr>
                      <w:t>evidence-based data</w:t>
                    </w:r>
                  </w:hyperlink>
                  <w:r w:rsidRPr="00A414EB">
                    <w:rPr>
                      <w:color w:val="000000" w:themeColor="text1"/>
                    </w:rPr>
                    <w:t> and collaborative partnerships, including the private sector, with the aim to promote the </w:t>
                  </w:r>
                  <w:hyperlink w:history="1" r:id="rId13">
                    <w:r w:rsidRPr="00E67ABE">
                      <w:rPr>
                        <w:color w:val="000000" w:themeColor="text1"/>
                      </w:rPr>
                      <w:t>Global Compact for Migration</w:t>
                    </w:r>
                  </w:hyperlink>
                  <w:r w:rsidRPr="00A414EB">
                    <w:rPr>
                      <w:color w:val="000000" w:themeColor="text1"/>
                    </w:rPr>
                    <w:t> objectives.</w:t>
                  </w:r>
                  <w:r>
                    <w:rPr>
                      <w:color w:val="000000" w:themeColor="text1"/>
                    </w:rPr>
                    <w:t xml:space="preserve"> Projects in </w:t>
                  </w:r>
                  <w:r w:rsidRPr="00E25985">
                    <w:rPr>
                      <w:color w:val="000000" w:themeColor="text1"/>
                    </w:rPr>
                    <w:t xml:space="preserve">IOM </w:t>
                  </w:r>
                  <w:r>
                    <w:rPr>
                      <w:color w:val="000000" w:themeColor="text1"/>
                    </w:rPr>
                    <w:t xml:space="preserve">Djibouti cover the fields of migrant protection, climate change and migration, labour mobility, emergency response, border management, to the </w:t>
                  </w:r>
                  <w:r w:rsidRPr="00E954AC">
                    <w:rPr>
                      <w:color w:val="000000" w:themeColor="text1"/>
                    </w:rPr>
                    <w:t xml:space="preserve">benefit </w:t>
                  </w:r>
                  <w:r w:rsidRPr="00E67ABE">
                    <w:rPr>
                      <w:color w:val="000000" w:themeColor="text1"/>
                    </w:rPr>
                    <w:t xml:space="preserve">of </w:t>
                  </w:r>
                  <w:r w:rsidRPr="00E954AC">
                    <w:rPr>
                      <w:color w:val="000000" w:themeColor="text1"/>
                    </w:rPr>
                    <w:t>both migrants and host communities, contributing to the broader goals of peace and prosperity.</w:t>
                  </w:r>
                </w:p>
                <w:p w:rsidRPr="00A70BC2" w:rsidR="00FF1C4B" w:rsidP="146083C4" w:rsidRDefault="00224CC0" w14:paraId="6B1AF771" w14:textId="77777777">
                  <w:pPr>
                    <w:spacing w:after="200"/>
                    <w:rPr>
                      <w:rStyle w:val="PDNORMALTEXT"/>
                    </w:rPr>
                  </w:pPr>
                </w:p>
              </w:sdtContent>
            </w:sdt>
          </w:sdtContent>
        </w:sdt>
      </w:sdtContent>
    </w:sdt>
    <w:p w:rsidR="001857BB" w:rsidP="001857BB" w:rsidRDefault="001857BB" w14:paraId="7E400EFE" w14:textId="62BF7E05">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SUPERVISION</w:t>
      </w:r>
    </w:p>
    <w:p w:rsidR="00FF1C4B" w:rsidP="00FF1C4B" w:rsidRDefault="7464F415" w14:paraId="1FB7DC87" w14:textId="5395B8DD">
      <w:pPr>
        <w:tabs>
          <w:tab w:val="left" w:pos="3060"/>
          <w:tab w:val="decimal" w:pos="9498"/>
        </w:tabs>
        <w:spacing w:after="0" w:line="264" w:lineRule="auto"/>
        <w:rPr>
          <w:color w:val="000000" w:themeColor="text1"/>
        </w:rPr>
      </w:pPr>
      <w:r w:rsidRPr="146083C4">
        <w:rPr>
          <w:rFonts w:eastAsia="Gill Sans Nova" w:cs="Gill Sans Nova"/>
          <w:szCs w:val="22"/>
        </w:rPr>
        <w:t xml:space="preserve">Under the overall supervision of the </w:t>
      </w:r>
      <w:r w:rsidR="00FF1C4B">
        <w:rPr>
          <w:rFonts w:eastAsia="Gill Sans Nova" w:cs="Gill Sans Nova"/>
          <w:szCs w:val="22"/>
        </w:rPr>
        <w:t>Chief of Mission or the Head of Programmes</w:t>
      </w:r>
      <w:r w:rsidRPr="146083C4">
        <w:rPr>
          <w:rFonts w:eastAsia="Gill Sans Nova" w:cs="Gill Sans Nova"/>
          <w:szCs w:val="22"/>
        </w:rPr>
        <w:t xml:space="preserve"> and direct supervision of the </w:t>
      </w:r>
      <w:r w:rsidR="00FF1C4B">
        <w:rPr>
          <w:rFonts w:eastAsia="Gill Sans Nova" w:cs="Gill Sans Nova"/>
          <w:szCs w:val="22"/>
        </w:rPr>
        <w:t>Head of PSU</w:t>
      </w:r>
      <w:r w:rsidRPr="146083C4">
        <w:rPr>
          <w:rFonts w:eastAsia="Gill Sans Nova" w:cs="Gill Sans Nova"/>
          <w:szCs w:val="22"/>
        </w:rPr>
        <w:t xml:space="preserve">, the Intern will assist </w:t>
      </w:r>
      <w:r w:rsidR="00FF1C4B">
        <w:rPr>
          <w:rFonts w:eastAsia="Gill Sans Nova" w:cs="Gill Sans Nova"/>
          <w:szCs w:val="22"/>
        </w:rPr>
        <w:t>in</w:t>
      </w:r>
      <w:r w:rsidRPr="00E67ABE" w:rsidR="00FF1C4B">
        <w:rPr>
          <w:color w:val="000000" w:themeColor="text1"/>
        </w:rPr>
        <w:t xml:space="preserve"> the monitoring and evaluation of the projects and support the programme team with data collection, processing, and reporting with evidence-based recommendations. She/he ensures completion, accuracy, reliability, and timeliness of the required data.</w:t>
      </w:r>
    </w:p>
    <w:p w:rsidRPr="00F5273E" w:rsidR="001857BB" w:rsidP="4B22598D" w:rsidRDefault="001857BB" w14:paraId="5122A9CB" w14:textId="683A7AFF">
      <w:pPr>
        <w:pStyle w:val="Normal"/>
        <w:autoSpaceDE/>
        <w:autoSpaceDN/>
        <w:adjustRightInd/>
        <w:spacing w:after="200"/>
        <w:jc w:val="left"/>
      </w:pPr>
    </w:p>
    <w:p w:rsidRPr="00BC6BFA" w:rsidR="001B05E1" w:rsidP="005F2C96" w:rsidRDefault="001B05E1" w14:paraId="6F3B93BF" w14:textId="459B5861">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3</w:t>
      </w:r>
    </w:p>
    <w:p w:rsidR="001B05E1" w:rsidP="4B22598D" w:rsidRDefault="001B05E1" w14:paraId="0B083C78" w14:textId="3818274E">
      <w:pPr>
        <w:jc w:val="left"/>
        <w:rPr>
          <w:rFonts w:cs="Cordia New"/>
          <w:color w:val="0033A0" w:themeColor="text2" w:themeTint="FF" w:themeShade="FF"/>
          <w:sz w:val="32"/>
          <w:szCs w:val="32"/>
          <w:lang w:val="en-US" w:eastAsia="en-US"/>
        </w:rPr>
      </w:pPr>
      <w:r w:rsidRPr="4B22598D" w:rsidR="001B05E1">
        <w:rPr>
          <w:rFonts w:cs="Cordia New"/>
          <w:color w:val="0033A0" w:themeColor="text2" w:themeTint="FF" w:themeShade="FF"/>
          <w:sz w:val="32"/>
          <w:szCs w:val="32"/>
          <w:lang w:val="en-US" w:eastAsia="en-US"/>
        </w:rPr>
        <w:t>Responsibilities and Accountabilities</w:t>
      </w:r>
    </w:p>
    <w:p w:rsidR="0355BF75" w:rsidP="4B22598D" w:rsidRDefault="0355BF75" w14:paraId="5CD3A75C" w14:textId="0F92C53C">
      <w:pPr>
        <w:pStyle w:val="Paragraphedeliste"/>
        <w:numPr>
          <w:ilvl w:val="0"/>
          <w:numId w:val="16"/>
        </w:numPr>
        <w:spacing w:after="0" w:line="264" w:lineRule="auto"/>
        <w:jc w:val="both"/>
        <w:rPr>
          <w:rFonts w:eastAsia="MS Gothic"/>
          <w:color w:val="000000" w:themeColor="text1" w:themeTint="FF" w:themeShade="FF"/>
        </w:rPr>
      </w:pPr>
      <w:r w:rsidRPr="4B22598D" w:rsidR="0355BF75">
        <w:rPr>
          <w:rFonts w:eastAsia="MS Gothic"/>
          <w:color w:val="000000" w:themeColor="text1" w:themeTint="FF" w:themeShade="FF"/>
        </w:rPr>
        <w:t>Support routine data collection, data analysis and timely monitoring of the planned activities across all regions;</w:t>
      </w:r>
    </w:p>
    <w:p w:rsidR="0355BF75" w:rsidP="4B22598D" w:rsidRDefault="0355BF75" w14:paraId="58AA20FC" w14:textId="2A29A030">
      <w:pPr>
        <w:pStyle w:val="Paragraphedeliste"/>
        <w:numPr>
          <w:ilvl w:val="0"/>
          <w:numId w:val="16"/>
        </w:numPr>
        <w:spacing w:after="0" w:line="264" w:lineRule="auto"/>
        <w:jc w:val="both"/>
        <w:rPr>
          <w:rFonts w:eastAsia="MS Gothic"/>
          <w:color w:val="000000" w:themeColor="text1" w:themeTint="FF" w:themeShade="FF"/>
        </w:rPr>
      </w:pPr>
      <w:r w:rsidRPr="4B22598D" w:rsidR="0355BF75">
        <w:rPr>
          <w:rFonts w:eastAsia="MS Gothic"/>
          <w:color w:val="000000" w:themeColor="text1" w:themeTint="FF" w:themeShade="FF"/>
        </w:rPr>
        <w:t xml:space="preserve">Directly contributes to tracking and monitoring the statistics and programme indicators on a regular basis and provide feedback to the implementing partners and the programme teams; </w:t>
      </w:r>
    </w:p>
    <w:p w:rsidR="0355BF75" w:rsidP="4B22598D" w:rsidRDefault="0355BF75" w14:paraId="73223EA5" w14:textId="55985DD5">
      <w:pPr>
        <w:pStyle w:val="Paragraphedeliste"/>
        <w:numPr>
          <w:ilvl w:val="0"/>
          <w:numId w:val="16"/>
        </w:numPr>
        <w:spacing w:after="0" w:line="264" w:lineRule="auto"/>
        <w:jc w:val="both"/>
        <w:rPr>
          <w:rFonts w:eastAsia="MS Gothic"/>
          <w:color w:val="000000" w:themeColor="text1" w:themeTint="FF" w:themeShade="FF"/>
        </w:rPr>
      </w:pPr>
      <w:r w:rsidRPr="4B22598D" w:rsidR="0355BF75">
        <w:rPr>
          <w:rFonts w:eastAsia="MS Gothic"/>
          <w:color w:val="000000" w:themeColor="text1" w:themeTint="FF" w:themeShade="FF"/>
        </w:rPr>
        <w:t>Perform field visits to monitor the implementation of the Project activities;</w:t>
      </w:r>
    </w:p>
    <w:p w:rsidR="0355BF75" w:rsidP="4B22598D" w:rsidRDefault="0355BF75" w14:paraId="02C3A318" w14:textId="70A7CFC9">
      <w:pPr>
        <w:pStyle w:val="Paragraphedeliste"/>
        <w:numPr>
          <w:ilvl w:val="0"/>
          <w:numId w:val="16"/>
        </w:numPr>
        <w:spacing w:after="0" w:line="264" w:lineRule="auto"/>
        <w:jc w:val="both"/>
        <w:rPr>
          <w:rFonts w:eastAsia="MS Gothic"/>
          <w:color w:val="000000" w:themeColor="text1" w:themeTint="FF" w:themeShade="FF"/>
        </w:rPr>
      </w:pPr>
      <w:r w:rsidRPr="4B22598D" w:rsidR="0355BF75">
        <w:rPr>
          <w:rFonts w:eastAsia="MS Gothic"/>
          <w:color w:val="000000" w:themeColor="text1" w:themeTint="FF" w:themeShade="FF"/>
        </w:rPr>
        <w:t>Contributes to quality of the data by applying data quality assurance protocol and methods for providing the program clean, complete, and up to date data;</w:t>
      </w:r>
    </w:p>
    <w:p w:rsidR="0355BF75" w:rsidP="4B22598D" w:rsidRDefault="0355BF75" w14:paraId="14B098AC" w14:textId="2A71DA25">
      <w:pPr>
        <w:pStyle w:val="Paragraphedeliste"/>
        <w:numPr>
          <w:ilvl w:val="0"/>
          <w:numId w:val="16"/>
        </w:numPr>
        <w:spacing w:after="0" w:line="264" w:lineRule="auto"/>
        <w:jc w:val="both"/>
        <w:rPr>
          <w:rFonts w:eastAsia="MS Gothic"/>
          <w:color w:val="000000" w:themeColor="text1" w:themeTint="FF" w:themeShade="FF"/>
        </w:rPr>
      </w:pPr>
      <w:r w:rsidRPr="4B22598D" w:rsidR="0355BF75">
        <w:rPr>
          <w:rFonts w:eastAsia="MS Gothic"/>
          <w:color w:val="000000" w:themeColor="text1" w:themeTint="FF" w:themeShade="FF"/>
        </w:rPr>
        <w:t>Supports additional analysis of data and information on different variables when needed;</w:t>
      </w:r>
    </w:p>
    <w:p w:rsidR="0355BF75" w:rsidP="4B22598D" w:rsidRDefault="0355BF75" w14:paraId="1D46D410" w14:textId="252630F2">
      <w:pPr>
        <w:pStyle w:val="Paragraphedeliste"/>
        <w:numPr>
          <w:ilvl w:val="0"/>
          <w:numId w:val="16"/>
        </w:numPr>
        <w:spacing w:after="0" w:line="264" w:lineRule="auto"/>
        <w:jc w:val="both"/>
        <w:rPr>
          <w:rFonts w:eastAsia="MS Gothic"/>
          <w:color w:val="000000" w:themeColor="text1" w:themeTint="FF" w:themeShade="FF"/>
        </w:rPr>
      </w:pPr>
      <w:r w:rsidRPr="4B22598D" w:rsidR="0355BF75">
        <w:rPr>
          <w:rFonts w:eastAsia="MS Gothic"/>
          <w:color w:val="000000" w:themeColor="text1" w:themeTint="FF" w:themeShade="FF"/>
        </w:rPr>
        <w:t>Share and discuss M&amp;E findings and compiled data with relevant program staff to inform program activities;</w:t>
      </w:r>
    </w:p>
    <w:p w:rsidR="0355BF75" w:rsidP="4B22598D" w:rsidRDefault="0355BF75" w14:paraId="72EE1443" w14:textId="47471C64">
      <w:pPr>
        <w:pStyle w:val="Paragraphedeliste"/>
        <w:numPr>
          <w:ilvl w:val="0"/>
          <w:numId w:val="16"/>
        </w:numPr>
        <w:spacing w:after="0" w:line="264" w:lineRule="auto"/>
        <w:jc w:val="both"/>
        <w:rPr>
          <w:rFonts w:eastAsia="MS Gothic"/>
          <w:color w:val="000000" w:themeColor="text1" w:themeTint="FF" w:themeShade="FF"/>
        </w:rPr>
      </w:pPr>
      <w:r w:rsidRPr="4B22598D" w:rsidR="0355BF75">
        <w:rPr>
          <w:rFonts w:eastAsia="MS Gothic"/>
          <w:color w:val="000000" w:themeColor="text1" w:themeTint="FF" w:themeShade="FF"/>
        </w:rPr>
        <w:t xml:space="preserve">Strengthen and create standard data collection tools for the M &amp; E activities as required; </w:t>
      </w:r>
    </w:p>
    <w:p w:rsidR="0355BF75" w:rsidP="4B22598D" w:rsidRDefault="0355BF75" w14:paraId="343D6397" w14:textId="0D5A7CC4">
      <w:pPr>
        <w:pStyle w:val="Paragraphedeliste"/>
        <w:numPr>
          <w:ilvl w:val="0"/>
          <w:numId w:val="16"/>
        </w:numPr>
        <w:spacing w:after="0" w:line="264" w:lineRule="auto"/>
        <w:jc w:val="both"/>
        <w:rPr>
          <w:rFonts w:eastAsia="MS Gothic"/>
          <w:color w:val="000000" w:themeColor="text1" w:themeTint="FF" w:themeShade="FF"/>
        </w:rPr>
      </w:pPr>
      <w:r w:rsidRPr="4B22598D" w:rsidR="0355BF75">
        <w:rPr>
          <w:rFonts w:eastAsia="MS Gothic"/>
          <w:color w:val="000000" w:themeColor="text1" w:themeTint="FF" w:themeShade="FF"/>
        </w:rPr>
        <w:t>Work with the AAP community feedback mechanism to identify ways of integrating the data generated into existing reporting mechanisms;</w:t>
      </w:r>
    </w:p>
    <w:p w:rsidR="0355BF75" w:rsidP="4B22598D" w:rsidRDefault="0355BF75" w14:paraId="6646F5E4" w14:textId="3FDFFECE">
      <w:pPr>
        <w:pStyle w:val="Paragraphedeliste"/>
        <w:numPr>
          <w:ilvl w:val="0"/>
          <w:numId w:val="16"/>
        </w:numPr>
        <w:spacing w:after="0" w:line="264" w:lineRule="auto"/>
        <w:jc w:val="both"/>
        <w:rPr>
          <w:rFonts w:eastAsia="MS Gothic"/>
          <w:color w:val="000000" w:themeColor="text1" w:themeTint="FF" w:themeShade="FF"/>
        </w:rPr>
      </w:pPr>
      <w:r w:rsidRPr="4B22598D" w:rsidR="0355BF75">
        <w:rPr>
          <w:rFonts w:eastAsia="MS Gothic"/>
          <w:color w:val="000000" w:themeColor="text1" w:themeTint="FF" w:themeShade="FF"/>
        </w:rPr>
        <w:t>Facilitate trainings to the staff and implementing partners on planning, monitoring and evaluation;</w:t>
      </w:r>
    </w:p>
    <w:p w:rsidR="4B22598D" w:rsidP="4B22598D" w:rsidRDefault="4B22598D" w14:paraId="7B8FFF22" w14:textId="14B4461C">
      <w:pPr>
        <w:pStyle w:val="Paragraphedeliste"/>
        <w:spacing w:after="0" w:line="264" w:lineRule="auto"/>
        <w:ind w:left="720"/>
        <w:jc w:val="both"/>
        <w:rPr>
          <w:rFonts w:eastAsia="MS Gothic"/>
          <w:color w:val="000000" w:themeColor="text1" w:themeTint="FF" w:themeShade="FF"/>
        </w:rPr>
      </w:pPr>
    </w:p>
    <w:p w:rsidR="4B22598D" w:rsidP="4B22598D" w:rsidRDefault="4B22598D" w14:paraId="08E8C43D" w14:textId="4A76FADB">
      <w:pPr>
        <w:pStyle w:val="Normal"/>
        <w:jc w:val="left"/>
        <w:rPr>
          <w:rFonts w:cs="Cordia New"/>
          <w:color w:val="0033A0" w:themeColor="text2" w:themeTint="FF" w:themeShade="FF"/>
          <w:sz w:val="32"/>
          <w:szCs w:val="32"/>
          <w:lang w:val="en-US" w:eastAsia="en-US"/>
        </w:rPr>
      </w:pPr>
    </w:p>
    <w:sdt>
      <w:sdtPr>
        <w:rPr>
          <w:rStyle w:val="PDNORMALTEXT"/>
        </w:rPr>
        <w:alias w:val="List 6-8 areas of responsibilities by using the “What, why and how” approach"/>
        <w:tag w:val="List 6-8 areas of responsibilities by using the “What, why and how” approach"/>
        <w:id w:val="1932382226"/>
        <w:placeholder>
          <w:docPart w:val="30340C85F1624D91AAF4541A503F2FEC"/>
        </w:placeholder>
      </w:sdtPr>
      <w:sdtEndPr>
        <w:rPr>
          <w:rStyle w:val="Policepardfaut"/>
        </w:rPr>
      </w:sdtEndPr>
      <w:sdtContent>
        <w:p w:rsidR="00FF1C4B" w:rsidP="5B15D14A" w:rsidRDefault="00FF1C4B" w14:paraId="77FC2781" w14:textId="2C86E7E2">
          <w:pPr>
            <w:pStyle w:val="Paragraphedeliste"/>
            <w:numPr>
              <w:ilvl w:val="0"/>
              <w:numId w:val="16"/>
            </w:numPr>
            <w:spacing w:after="0" w:line="264" w:lineRule="auto"/>
            <w:jc w:val="both"/>
            <w:rPr>
              <w:rFonts w:eastAsia="MS Gothic"/>
              <w:color w:val="000000" w:themeColor="text1"/>
            </w:rPr>
          </w:pPr>
          <w:r w:rsidRPr="5B15D14A" w:rsidR="00FF1C4B">
            <w:rPr>
              <w:rFonts w:eastAsia="MS Gothic"/>
              <w:color w:val="000000" w:themeColor="text1" w:themeTint="FF" w:themeShade="FF"/>
            </w:rPr>
            <w:t xml:space="preserve">Support </w:t>
          </w:r>
          <w:r w:rsidRPr="5B15D14A" w:rsidR="00FF1C4B">
            <w:rPr>
              <w:rFonts w:eastAsia="MS Gothic"/>
              <w:color w:val="000000" w:themeColor="text1" w:themeTint="FF" w:themeShade="FF"/>
            </w:rPr>
            <w:t xml:space="preserve">the </w:t>
          </w:r>
          <w:r w:rsidRPr="5B15D14A" w:rsidR="00FF1C4B">
            <w:rPr>
              <w:rFonts w:eastAsia="MS Gothic"/>
              <w:color w:val="000000" w:themeColor="text1" w:themeTint="FF" w:themeShade="FF"/>
            </w:rPr>
            <w:t xml:space="preserve">development of project monitoring plan of </w:t>
          </w:r>
          <w:r w:rsidRPr="5B15D14A" w:rsidR="00FF1C4B">
            <w:rPr>
              <w:rFonts w:eastAsia="MS Gothic"/>
              <w:color w:val="000000" w:themeColor="text1" w:themeTint="FF" w:themeShade="FF"/>
            </w:rPr>
            <w:t>projects</w:t>
          </w:r>
          <w:r w:rsidRPr="5B15D14A" w:rsidR="00FF1C4B">
            <w:rPr>
              <w:rFonts w:eastAsia="MS Gothic"/>
              <w:color w:val="000000" w:themeColor="text1" w:themeTint="FF" w:themeShade="FF"/>
            </w:rPr>
            <w:t>;</w:t>
          </w:r>
        </w:p>
        <w:p w:rsidR="00FF1C4B" w:rsidP="5B15D14A" w:rsidRDefault="00FF1C4B" w14:paraId="1F847B0D" w14:textId="3FD05306">
          <w:pPr>
            <w:pStyle w:val="Paragraphedeliste"/>
            <w:numPr>
              <w:ilvl w:val="0"/>
              <w:numId w:val="16"/>
            </w:numPr>
            <w:spacing w:after="0" w:line="264" w:lineRule="auto"/>
            <w:jc w:val="both"/>
            <w:rPr>
              <w:rFonts w:eastAsia="MS Gothic"/>
              <w:color w:val="000000" w:themeColor="text1"/>
            </w:rPr>
          </w:pPr>
          <w:r w:rsidRPr="5B15D14A" w:rsidR="00FF1C4B">
            <w:rPr>
              <w:rFonts w:eastAsia="MS Gothic"/>
              <w:color w:val="000000" w:themeColor="text1" w:themeTint="FF" w:themeShade="FF"/>
            </w:rPr>
            <w:t xml:space="preserve">Provide overall support to </w:t>
          </w:r>
          <w:r w:rsidRPr="5B15D14A" w:rsidR="00FF1C4B">
            <w:rPr>
              <w:rFonts w:eastAsia="MS Gothic"/>
              <w:color w:val="000000" w:themeColor="text1" w:themeTint="FF" w:themeShade="FF"/>
            </w:rPr>
            <w:t>IOM</w:t>
          </w:r>
          <w:r w:rsidRPr="5B15D14A" w:rsidR="00FF1C4B">
            <w:rPr>
              <w:rFonts w:eastAsia="MS Gothic"/>
              <w:color w:val="000000" w:themeColor="text1" w:themeTint="FF" w:themeShade="FF"/>
            </w:rPr>
            <w:t xml:space="preserve"> and donor monitoring </w:t>
          </w:r>
          <w:r w:rsidRPr="5B15D14A" w:rsidR="00FF1C4B">
            <w:rPr>
              <w:rFonts w:eastAsia="MS Gothic"/>
              <w:color w:val="000000" w:themeColor="text1" w:themeTint="FF" w:themeShade="FF"/>
            </w:rPr>
            <w:t>activities</w:t>
          </w:r>
          <w:r w:rsidRPr="5B15D14A" w:rsidR="00FF1C4B">
            <w:rPr>
              <w:rFonts w:eastAsia="MS Gothic"/>
              <w:color w:val="000000" w:themeColor="text1" w:themeTint="FF" w:themeShade="FF"/>
            </w:rPr>
            <w:t>;</w:t>
          </w:r>
        </w:p>
        <w:p w:rsidR="00FF1C4B" w:rsidP="5B15D14A" w:rsidRDefault="00FF1C4B" w14:paraId="387154E6" w14:textId="42FEEDBC">
          <w:pPr>
            <w:pStyle w:val="Paragraphedeliste"/>
            <w:numPr>
              <w:ilvl w:val="0"/>
              <w:numId w:val="16"/>
            </w:numPr>
            <w:spacing w:after="0" w:line="264" w:lineRule="auto"/>
            <w:jc w:val="both"/>
            <w:rPr>
              <w:rFonts w:eastAsia="MS Gothic"/>
              <w:color w:val="000000" w:themeColor="text1"/>
            </w:rPr>
          </w:pPr>
          <w:r w:rsidRPr="5B15D14A" w:rsidR="00FF1C4B">
            <w:rPr>
              <w:rFonts w:eastAsia="MS Gothic"/>
              <w:color w:val="000000" w:themeColor="text1" w:themeTint="FF" w:themeShade="FF"/>
            </w:rPr>
            <w:t>Supports i</w:t>
          </w:r>
          <w:r w:rsidRPr="5B15D14A" w:rsidR="00FF1C4B">
            <w:rPr>
              <w:rFonts w:eastAsia="MS Gothic"/>
              <w:color w:val="000000" w:themeColor="text1" w:themeTint="FF" w:themeShade="FF"/>
            </w:rPr>
            <w:t xml:space="preserve">dentification and formulation of lessons learned from evaluations and studies to be integrated into broader country </w:t>
          </w:r>
          <w:r w:rsidRPr="5B15D14A" w:rsidR="00FF1C4B">
            <w:rPr>
              <w:rFonts w:eastAsia="MS Gothic"/>
              <w:color w:val="000000" w:themeColor="text1" w:themeTint="FF" w:themeShade="FF"/>
            </w:rPr>
            <w:t>office;</w:t>
          </w:r>
        </w:p>
        <w:p w:rsidR="00FF1C4B" w:rsidP="5B15D14A" w:rsidRDefault="00FF1C4B" w14:paraId="6ED2D7B7" w14:textId="646D4FC9">
          <w:pPr>
            <w:pStyle w:val="Paragraphedeliste"/>
            <w:numPr>
              <w:ilvl w:val="0"/>
              <w:numId w:val="16"/>
            </w:numPr>
            <w:spacing w:after="0" w:line="264" w:lineRule="auto"/>
            <w:jc w:val="both"/>
            <w:rPr>
              <w:rFonts w:eastAsia="MS Gothic"/>
              <w:color w:val="000000" w:themeColor="text1"/>
            </w:rPr>
          </w:pPr>
          <w:r w:rsidRPr="5B15D14A" w:rsidR="00FF1C4B">
            <w:rPr>
              <w:rFonts w:eastAsia="MS Gothic"/>
              <w:color w:val="000000" w:themeColor="text1" w:themeTint="FF" w:themeShade="FF"/>
            </w:rPr>
            <w:t xml:space="preserve">Age, </w:t>
          </w:r>
          <w:r w:rsidRPr="5B15D14A" w:rsidR="00FF1C4B">
            <w:rPr>
              <w:rFonts w:eastAsia="MS Gothic"/>
              <w:color w:val="000000" w:themeColor="text1" w:themeTint="FF" w:themeShade="FF"/>
            </w:rPr>
            <w:t>Gender</w:t>
          </w:r>
          <w:r w:rsidRPr="5B15D14A" w:rsidR="00FF1C4B">
            <w:rPr>
              <w:rFonts w:eastAsia="MS Gothic"/>
              <w:color w:val="000000" w:themeColor="text1" w:themeTint="FF" w:themeShade="FF"/>
            </w:rPr>
            <w:t xml:space="preserve"> and Diversity (AGD) perspective is systematically applied, </w:t>
          </w:r>
          <w:r w:rsidRPr="5B15D14A" w:rsidR="00FF1C4B">
            <w:rPr>
              <w:rFonts w:eastAsia="MS Gothic"/>
              <w:color w:val="000000" w:themeColor="text1" w:themeTint="FF" w:themeShade="FF"/>
            </w:rPr>
            <w:t>integrated</w:t>
          </w:r>
          <w:r w:rsidRPr="5B15D14A" w:rsidR="00FF1C4B">
            <w:rPr>
              <w:rFonts w:eastAsia="MS Gothic"/>
              <w:color w:val="000000" w:themeColor="text1" w:themeTint="FF" w:themeShade="FF"/>
            </w:rPr>
            <w:t xml:space="preserve"> and documented in all activities throughout the </w:t>
          </w:r>
          <w:r w:rsidRPr="5B15D14A" w:rsidR="00FF1C4B">
            <w:rPr>
              <w:rFonts w:eastAsia="MS Gothic"/>
              <w:color w:val="000000" w:themeColor="text1" w:themeTint="FF" w:themeShade="FF"/>
            </w:rPr>
            <w:t>assignment</w:t>
          </w:r>
          <w:r w:rsidRPr="5B15D14A" w:rsidR="00FF1C4B">
            <w:rPr>
              <w:rFonts w:eastAsia="MS Gothic"/>
              <w:color w:val="000000" w:themeColor="text1" w:themeTint="FF" w:themeShade="FF"/>
            </w:rPr>
            <w:t>;</w:t>
          </w:r>
          <w:r w:rsidRPr="5B15D14A" w:rsidR="00FF1C4B">
            <w:rPr>
              <w:rFonts w:eastAsia="MS Gothic"/>
              <w:color w:val="000000" w:themeColor="text1" w:themeTint="FF" w:themeShade="FF"/>
            </w:rPr>
            <w:t xml:space="preserve"> </w:t>
          </w:r>
        </w:p>
        <w:p w:rsidRPr="00FF1C4B" w:rsidR="146083C4" w:rsidP="5B15D14A" w:rsidRDefault="00FF1C4B" w14:paraId="769E5051" w14:textId="501FCA93">
          <w:pPr>
            <w:pStyle w:val="Paragraphedeliste"/>
            <w:numPr>
              <w:ilvl w:val="0"/>
              <w:numId w:val="16"/>
            </w:numPr>
            <w:spacing w:after="0" w:line="264" w:lineRule="auto"/>
            <w:jc w:val="both"/>
            <w:rPr>
              <w:rStyle w:val="PDNORMALTEXT"/>
              <w:rFonts w:eastAsia="MS Gothic"/>
              <w:color w:val="000000" w:themeColor="text1"/>
            </w:rPr>
          </w:pPr>
          <w:r w:rsidRPr="5B15D14A" w:rsidR="00FF1C4B">
            <w:rPr>
              <w:rFonts w:eastAsia="MS Gothic"/>
              <w:color w:val="000000" w:themeColor="text1" w:themeTint="FF" w:themeShade="FF"/>
            </w:rPr>
            <w:t xml:space="preserve">Any other related tasks as may be </w:t>
          </w:r>
          <w:r w:rsidRPr="5B15D14A" w:rsidR="00FF1C4B">
            <w:rPr>
              <w:rFonts w:eastAsia="MS Gothic"/>
              <w:color w:val="000000" w:themeColor="text1" w:themeTint="FF" w:themeShade="FF"/>
            </w:rPr>
            <w:t>required</w:t>
          </w:r>
          <w:r w:rsidRPr="5B15D14A" w:rsidR="00FF1C4B">
            <w:rPr>
              <w:rFonts w:eastAsia="MS Gothic"/>
              <w:color w:val="000000" w:themeColor="text1" w:themeTint="FF" w:themeShade="FF"/>
            </w:rPr>
            <w:t xml:space="preserve"> or assigned by the supervisor.</w:t>
          </w:r>
        </w:p>
      </w:sdtContent>
    </w:sdt>
    <w:p w:rsidR="00252306" w:rsidP="00246CD9" w:rsidRDefault="00252306" w14:paraId="3ED5FB09" w14:textId="77777777">
      <w:pPr>
        <w:autoSpaceDE/>
        <w:autoSpaceDN/>
        <w:adjustRightInd/>
        <w:spacing w:after="0"/>
        <w:jc w:val="left"/>
        <w:rPr>
          <w:rFonts w:cs="Angsana New"/>
          <w:color w:val="418FDE"/>
          <w:spacing w:val="20"/>
          <w:sz w:val="24"/>
          <w:szCs w:val="24"/>
          <w:lang w:val="en-US" w:eastAsia="en-US"/>
        </w:rPr>
      </w:pPr>
    </w:p>
    <w:p w:rsidR="00246CD9" w:rsidP="00246CD9" w:rsidRDefault="001857BB" w14:paraId="39E72C21" w14:textId="0E932A99">
      <w:pPr>
        <w:autoSpaceDE/>
        <w:autoSpaceDN/>
        <w:adjustRightInd/>
        <w:spacing w:after="0"/>
        <w:jc w:val="left"/>
        <w:rPr>
          <w:rFonts w:cs="Angsana New"/>
          <w:color w:val="418FDE"/>
          <w:spacing w:val="20"/>
          <w:sz w:val="24"/>
          <w:szCs w:val="24"/>
          <w:lang w:val="en-US" w:eastAsia="en-US"/>
        </w:rPr>
      </w:pPr>
      <w:r w:rsidRPr="00246CD9">
        <w:rPr>
          <w:rFonts w:cs="Angsana New"/>
          <w:color w:val="418FDE"/>
          <w:spacing w:val="20"/>
          <w:sz w:val="24"/>
          <w:szCs w:val="24"/>
          <w:lang w:val="en-US" w:eastAsia="en-US"/>
        </w:rPr>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Policepardfaut"/>
        </w:rPr>
      </w:sdtEndPr>
      <w:sdtContent>
        <w:p w:rsidRPr="0033338D" w:rsidR="0060494B" w:rsidP="00E04AF4" w:rsidRDefault="0060494B" w14:paraId="63E9A785" w14:textId="227FA3C8">
          <w:pPr>
            <w:autoSpaceDE/>
            <w:autoSpaceDN/>
            <w:adjustRightInd/>
            <w:spacing w:after="0"/>
            <w:ind w:right="391"/>
          </w:pPr>
          <w:r w:rsidRPr="0033338D">
            <w:t xml:space="preserve">The </w:t>
          </w:r>
          <w:r>
            <w:t>Intern</w:t>
          </w:r>
          <w:r w:rsidRPr="0033338D">
            <w:t xml:space="preserve"> will gain experience in working in an international multicultural environment, within the United Nations system.</w:t>
          </w:r>
        </w:p>
        <w:p w:rsidRPr="0033338D" w:rsidR="0060494B" w:rsidP="00E04AF4" w:rsidRDefault="0060494B" w14:paraId="15CC77CE" w14:textId="77777777">
          <w:pPr>
            <w:pStyle w:val="Paragraphedeliste"/>
            <w:numPr>
              <w:ilvl w:val="0"/>
              <w:numId w:val="8"/>
            </w:numPr>
            <w:autoSpaceDE/>
            <w:autoSpaceDN/>
            <w:adjustRightInd/>
            <w:spacing w:after="0"/>
            <w:ind w:right="391"/>
            <w:contextualSpacing w:val="0"/>
          </w:pPr>
          <w:r w:rsidRPr="0033338D">
            <w:t>Gain experience in organization, management, and international cooperation activities.</w:t>
          </w:r>
        </w:p>
        <w:p w:rsidRPr="0033338D" w:rsidR="0060494B" w:rsidP="00E04AF4" w:rsidRDefault="0060494B" w14:paraId="27D3B6E0" w14:textId="471CE70D">
          <w:pPr>
            <w:pStyle w:val="Paragraphedeliste"/>
            <w:numPr>
              <w:ilvl w:val="0"/>
              <w:numId w:val="8"/>
            </w:numPr>
            <w:autoSpaceDE/>
            <w:autoSpaceDN/>
            <w:adjustRightInd/>
            <w:spacing w:after="0"/>
            <w:ind w:right="391"/>
            <w:contextualSpacing w:val="0"/>
          </w:pPr>
          <w:r>
            <w:t>Gain a better understanding of IOM’s work, as an inter-governmental organization in the field of Migration, and work on formulating and editing institutional strategies, priorities and workplans.</w:t>
          </w:r>
        </w:p>
        <w:p w:rsidRPr="0033338D" w:rsidR="004A0F24" w:rsidP="00E04AF4" w:rsidRDefault="004A0F24" w14:paraId="0FA0F013" w14:textId="77777777">
          <w:pPr>
            <w:pStyle w:val="Paragraphedeliste"/>
            <w:numPr>
              <w:ilvl w:val="0"/>
              <w:numId w:val="8"/>
            </w:numPr>
            <w:autoSpaceDE/>
            <w:autoSpaceDN/>
            <w:adjustRightInd/>
            <w:spacing w:after="0"/>
            <w:ind w:right="391"/>
            <w:contextualSpacing w:val="0"/>
          </w:pPr>
          <w:r w:rsidRPr="0033338D">
            <w:t>The Intern can also access online training courses at the disposal of all IOM staff.</w:t>
          </w:r>
        </w:p>
        <w:p w:rsidR="004A0F24" w:rsidP="00E04AF4" w:rsidRDefault="004A0F24" w14:paraId="7026DFF3" w14:textId="2C26C419">
          <w:pPr>
            <w:pStyle w:val="Paragraphedeliste"/>
            <w:numPr>
              <w:ilvl w:val="0"/>
              <w:numId w:val="8"/>
            </w:numPr>
            <w:autoSpaceDE/>
            <w:autoSpaceDN/>
            <w:adjustRightInd/>
            <w:spacing w:after="0"/>
            <w:ind w:right="391"/>
            <w:contextualSpacing w:val="0"/>
            <w:jc w:val="left"/>
            <w:rPr>
              <w:rStyle w:val="PDNORMALTEXT"/>
            </w:rPr>
          </w:pPr>
          <w:r w:rsidRPr="0033338D">
            <w:t>The Intern will have the possibility to interact with IOM staff within Headquarters and IOM Missions.</w:t>
          </w:r>
        </w:p>
      </w:sdtContent>
    </w:sdt>
    <w:p w:rsidRPr="00767CCF" w:rsidR="00BB6867" w:rsidP="00BB6867" w:rsidRDefault="00BB6867" w14:paraId="621EEEF5" w14:textId="77777777">
      <w:pPr>
        <w:jc w:val="left"/>
      </w:pPr>
    </w:p>
    <w:p w:rsidRPr="00BC6BFA" w:rsidR="001B05E1" w:rsidP="005F2C96" w:rsidRDefault="001B05E1" w14:paraId="43502638" w14:textId="5E00302B">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4</w:t>
      </w:r>
    </w:p>
    <w:p w:rsidRPr="00633021" w:rsidR="001B05E1" w:rsidP="005F2C96" w:rsidRDefault="001B05E1" w14:paraId="74D71373" w14:textId="31702BD6">
      <w:pPr>
        <w:jc w:val="left"/>
        <w:rPr>
          <w:rFonts w:cs="Cordia New"/>
          <w:color w:val="0033A0"/>
          <w:sz w:val="32"/>
          <w:szCs w:val="32"/>
          <w:lang w:val="en-US" w:eastAsia="en-US"/>
        </w:rPr>
      </w:pPr>
      <w:r w:rsidRPr="146083C4">
        <w:rPr>
          <w:rFonts w:cs="Cordia New"/>
          <w:color w:val="0033A0" w:themeColor="text2"/>
          <w:sz w:val="32"/>
          <w:szCs w:val="32"/>
          <w:lang w:val="en-US" w:eastAsia="en-US"/>
        </w:rPr>
        <w:t>Required Qualifications and Experience</w:t>
      </w:r>
    </w:p>
    <w:p w:rsidR="003C29EF" w:rsidP="146083C4" w:rsidRDefault="3353824E" w14:paraId="54C35E82" w14:textId="756EFF06">
      <w:pPr>
        <w:keepNext/>
        <w:keepLines/>
        <w:autoSpaceDE/>
        <w:autoSpaceDN/>
        <w:adjustRightInd/>
        <w:spacing w:after="0"/>
        <w:jc w:val="left"/>
      </w:pPr>
      <w:r w:rsidRPr="5B15D14A" w:rsidR="3353824E">
        <w:rPr>
          <w:rFonts w:eastAsia="Gill Sans Nova" w:cs="Gill Sans Nova"/>
          <w:color w:val="418FDE"/>
          <w:sz w:val="24"/>
          <w:szCs w:val="24"/>
          <w:lang w:val="en-US"/>
        </w:rPr>
        <w:t>EDUCATION</w:t>
      </w:r>
    </w:p>
    <w:p w:rsidRPr="005737EF" w:rsidR="00E04AF4" w:rsidP="00E04AF4" w:rsidRDefault="00E04AF4" w14:paraId="0E54D9C2" w14:textId="3D57A1BA">
      <w:pPr>
        <w:tabs>
          <w:tab w:val="left" w:pos="3060"/>
          <w:tab w:val="left" w:pos="4860"/>
          <w:tab w:val="decimal" w:pos="9498"/>
        </w:tabs>
        <w:spacing w:after="0" w:line="22" w:lineRule="atLeast"/>
        <w:rPr>
          <w:rFonts w:eastAsia="MS Gothic"/>
          <w:bCs/>
          <w:color w:val="000000" w:themeColor="text1"/>
        </w:rPr>
      </w:pPr>
      <w:r w:rsidRPr="005737EF">
        <w:rPr>
          <w:rFonts w:eastAsia="MS Gothic"/>
          <w:bCs/>
          <w:color w:val="000000" w:themeColor="text1"/>
        </w:rPr>
        <w:t xml:space="preserve">Required degree level: </w:t>
      </w:r>
      <w:sdt>
        <w:sdtPr>
          <w:rPr>
            <w:rFonts w:eastAsia="MS Gothic"/>
            <w:bCs/>
            <w:color w:val="000000" w:themeColor="text1"/>
          </w:rPr>
          <w:alias w:val="Degree level"/>
          <w:tag w:val="Degree level"/>
          <w:id w:val="-749655691"/>
          <w:placeholder>
            <w:docPart w:val="99DCA6907227462B83E50E35A97A588D"/>
          </w:placeholder>
          <w:dropDownList>
            <w:listItem w:value="Choose an item."/>
            <w:listItem w:displayText="Secondary Education" w:value="Secondary Education"/>
            <w:listItem w:displayText="Technical/Vocation diploma" w:value="Technical/Vocation diploma"/>
            <w:listItem w:displayText="Bachelor's degree" w:value="Bachelor's degree"/>
            <w:listItem w:displayText="Master's degree" w:value="Master's degree"/>
            <w:listItem w:displayText="Doctoral degree" w:value="Doctoral degree"/>
          </w:dropDownList>
        </w:sdtPr>
        <w:sdtEndPr/>
        <w:sdtContent>
          <w:proofErr w:type="gramStart"/>
          <w:r>
            <w:rPr>
              <w:rFonts w:eastAsia="MS Gothic"/>
              <w:bCs/>
              <w:color w:val="000000" w:themeColor="text1"/>
            </w:rPr>
            <w:t>Bachelor's</w:t>
          </w:r>
          <w:proofErr w:type="gramEnd"/>
          <w:r>
            <w:rPr>
              <w:rFonts w:eastAsia="MS Gothic"/>
              <w:bCs/>
              <w:color w:val="000000" w:themeColor="text1"/>
            </w:rPr>
            <w:t xml:space="preserve"> degree</w:t>
          </w:r>
        </w:sdtContent>
      </w:sdt>
      <w:r w:rsidRPr="005737EF">
        <w:rPr>
          <w:rFonts w:eastAsia="MS Gothic"/>
          <w:bCs/>
          <w:color w:val="000000" w:themeColor="text1"/>
        </w:rPr>
        <w:t xml:space="preserve"> </w:t>
      </w:r>
    </w:p>
    <w:p w:rsidR="00E04AF4" w:rsidP="00E04AF4" w:rsidRDefault="00E04AF4" w14:paraId="6832A4EA" w14:textId="77777777">
      <w:pPr>
        <w:tabs>
          <w:tab w:val="left" w:pos="3060"/>
          <w:tab w:val="left" w:pos="4860"/>
          <w:tab w:val="decimal" w:pos="9498"/>
        </w:tabs>
        <w:spacing w:after="0" w:line="22" w:lineRule="atLeast"/>
        <w:rPr>
          <w:rFonts w:eastAsia="MS Gothic"/>
          <w:bCs/>
          <w:color w:val="000000" w:themeColor="text1"/>
        </w:rPr>
      </w:pPr>
    </w:p>
    <w:p w:rsidRPr="005737EF" w:rsidR="00E04AF4" w:rsidP="5B15D14A" w:rsidRDefault="00E04AF4" w14:paraId="79EDA31C" w14:textId="77777777" w14:noSpellErr="1">
      <w:pPr>
        <w:pStyle w:val="Paragraphedeliste"/>
        <w:numPr>
          <w:ilvl w:val="0"/>
          <w:numId w:val="17"/>
        </w:numPr>
        <w:tabs>
          <w:tab w:val="left" w:pos="3060"/>
          <w:tab w:val="left" w:pos="4860"/>
          <w:tab w:val="decimal" w:pos="9498"/>
        </w:tabs>
        <w:spacing w:after="0" w:line="22" w:lineRule="atLeast"/>
        <w:rPr>
          <w:rFonts w:eastAsia="MS Gothic"/>
          <w:color w:val="000000" w:themeColor="text1"/>
        </w:rPr>
      </w:pPr>
      <w:r w:rsidRPr="5B15D14A" w:rsidR="00E04AF4">
        <w:rPr>
          <w:rFonts w:eastAsia="MS Gothic"/>
          <w:color w:val="000000" w:themeColor="text1" w:themeTint="FF" w:themeShade="FF"/>
        </w:rPr>
        <w:t xml:space="preserve">Area of education/degree </w:t>
      </w:r>
      <w:r w:rsidRPr="5B15D14A" w:rsidR="00E04AF4">
        <w:rPr>
          <w:rFonts w:eastAsia="MS Gothic"/>
          <w:color w:val="000000" w:themeColor="text1" w:themeTint="FF" w:themeShade="FF"/>
        </w:rPr>
        <w:t>in:</w:t>
      </w:r>
      <w:r w:rsidRPr="5B15D14A" w:rsidR="00E04AF4">
        <w:rPr>
          <w:rFonts w:eastAsia="MS Gothic"/>
          <w:color w:val="000000" w:themeColor="text1" w:themeTint="FF" w:themeShade="FF"/>
        </w:rPr>
        <w:t xml:space="preserve"> project management, international development, international relations, public </w:t>
      </w:r>
      <w:r w:rsidRPr="5B15D14A" w:rsidR="00E04AF4">
        <w:rPr>
          <w:rFonts w:eastAsia="MS Gothic"/>
          <w:color w:val="000000" w:themeColor="text1" w:themeTint="FF" w:themeShade="FF"/>
        </w:rPr>
        <w:t>administration</w:t>
      </w:r>
      <w:r w:rsidRPr="5B15D14A" w:rsidR="00E04AF4">
        <w:rPr>
          <w:rFonts w:eastAsia="MS Gothic"/>
          <w:color w:val="000000" w:themeColor="text1" w:themeTint="FF" w:themeShade="FF"/>
        </w:rPr>
        <w:t xml:space="preserve"> or relevant field </w:t>
      </w:r>
    </w:p>
    <w:p w:rsidRPr="00E04AF4" w:rsidR="003C29EF" w:rsidP="146083C4" w:rsidRDefault="003C29EF" w14:paraId="6DD19118" w14:textId="2C5EAE97">
      <w:pPr>
        <w:keepNext/>
        <w:keepLines/>
        <w:autoSpaceDE/>
        <w:autoSpaceDN/>
        <w:adjustRightInd/>
        <w:spacing w:before="80" w:after="0"/>
        <w:jc w:val="left"/>
        <w:rPr>
          <w:rFonts w:eastAsia="Gill Sans Nova" w:cs="Gill Sans Nova"/>
          <w:color w:val="418FDE"/>
          <w:sz w:val="24"/>
          <w:szCs w:val="24"/>
        </w:rPr>
      </w:pPr>
    </w:p>
    <w:p w:rsidR="003C29EF" w:rsidP="146083C4" w:rsidRDefault="3353824E" w14:paraId="6FE3F543" w14:textId="09D29CA5">
      <w:pPr>
        <w:keepNext/>
        <w:keepLines/>
        <w:autoSpaceDE/>
        <w:autoSpaceDN/>
        <w:adjustRightInd/>
        <w:spacing w:before="80" w:after="0"/>
        <w:jc w:val="left"/>
      </w:pPr>
      <w:r w:rsidRPr="146083C4">
        <w:rPr>
          <w:rFonts w:eastAsia="Gill Sans Nova" w:cs="Gill Sans Nova"/>
          <w:color w:val="418FDE"/>
          <w:sz w:val="24"/>
          <w:szCs w:val="24"/>
          <w:lang w:val="en-US"/>
        </w:rPr>
        <w:t>EXPERIENCE</w:t>
      </w:r>
    </w:p>
    <w:p w:rsidRPr="00E04AF4" w:rsidR="00E04AF4" w:rsidP="00E04AF4" w:rsidRDefault="00E04AF4" w14:paraId="23821B8E" w14:textId="77777777">
      <w:pPr>
        <w:pStyle w:val="Paragraphedeliste"/>
        <w:numPr>
          <w:ilvl w:val="0"/>
          <w:numId w:val="14"/>
        </w:numPr>
        <w:tabs>
          <w:tab w:val="left" w:pos="-1440"/>
          <w:tab w:val="left" w:pos="-720"/>
        </w:tabs>
        <w:autoSpaceDE/>
        <w:autoSpaceDN/>
        <w:adjustRightInd/>
        <w:spacing w:after="0" w:line="22" w:lineRule="atLeast"/>
        <w:rPr>
          <w:szCs w:val="22"/>
        </w:rPr>
      </w:pPr>
      <w:r w:rsidRPr="00E04AF4">
        <w:rPr>
          <w:szCs w:val="22"/>
        </w:rPr>
        <w:t>Experience in data collection, management and analysis</w:t>
      </w:r>
    </w:p>
    <w:p w:rsidRPr="00E04AF4" w:rsidR="00E04AF4" w:rsidP="00E04AF4" w:rsidRDefault="00E04AF4" w14:paraId="5167CBB6" w14:textId="77777777">
      <w:pPr>
        <w:pStyle w:val="Paragraphedeliste"/>
        <w:numPr>
          <w:ilvl w:val="0"/>
          <w:numId w:val="14"/>
        </w:numPr>
        <w:tabs>
          <w:tab w:val="left" w:pos="-1440"/>
          <w:tab w:val="left" w:pos="-720"/>
        </w:tabs>
        <w:autoSpaceDE/>
        <w:autoSpaceDN/>
        <w:adjustRightInd/>
        <w:spacing w:after="0" w:line="22" w:lineRule="atLeast"/>
        <w:rPr>
          <w:szCs w:val="22"/>
        </w:rPr>
      </w:pPr>
      <w:r w:rsidRPr="00E04AF4">
        <w:rPr>
          <w:szCs w:val="22"/>
        </w:rPr>
        <w:t>Experience in project development and implementation</w:t>
      </w:r>
    </w:p>
    <w:p w:rsidRPr="00E04AF4" w:rsidR="00E04AF4" w:rsidP="00E04AF4" w:rsidRDefault="00E04AF4" w14:paraId="15FED6A4" w14:textId="77777777">
      <w:pPr>
        <w:pStyle w:val="Paragraphedeliste"/>
        <w:numPr>
          <w:ilvl w:val="0"/>
          <w:numId w:val="14"/>
        </w:numPr>
        <w:tabs>
          <w:tab w:val="left" w:pos="-1440"/>
          <w:tab w:val="left" w:pos="-720"/>
        </w:tabs>
        <w:autoSpaceDE/>
        <w:autoSpaceDN/>
        <w:adjustRightInd/>
        <w:spacing w:after="0" w:line="22" w:lineRule="atLeast"/>
        <w:rPr>
          <w:szCs w:val="22"/>
        </w:rPr>
      </w:pPr>
      <w:r w:rsidRPr="00E04AF4">
        <w:rPr>
          <w:szCs w:val="22"/>
        </w:rPr>
        <w:t>Demonstrated interest towards migration issues and/or development or crisis-affected contexts</w:t>
      </w:r>
    </w:p>
    <w:p w:rsidRPr="00E04AF4" w:rsidR="00E04AF4" w:rsidP="00E04AF4" w:rsidRDefault="00E04AF4" w14:paraId="6C7D1D07" w14:textId="77777777">
      <w:pPr>
        <w:pStyle w:val="Paragraphedeliste"/>
        <w:numPr>
          <w:ilvl w:val="0"/>
          <w:numId w:val="14"/>
        </w:numPr>
        <w:tabs>
          <w:tab w:val="left" w:pos="-1440"/>
          <w:tab w:val="left" w:pos="-720"/>
        </w:tabs>
        <w:autoSpaceDE/>
        <w:autoSpaceDN/>
        <w:adjustRightInd/>
        <w:spacing w:after="0" w:line="22" w:lineRule="atLeast"/>
        <w:rPr>
          <w:szCs w:val="22"/>
        </w:rPr>
      </w:pPr>
      <w:r w:rsidRPr="00E04AF4">
        <w:rPr>
          <w:szCs w:val="22"/>
        </w:rPr>
        <w:t xml:space="preserve">Experience in working with communities and partners </w:t>
      </w:r>
    </w:p>
    <w:p w:rsidRPr="00E04AF4" w:rsidR="00E04AF4" w:rsidP="00E04AF4" w:rsidRDefault="00E04AF4" w14:paraId="16CF9260" w14:textId="77777777">
      <w:pPr>
        <w:pStyle w:val="Paragraphedeliste"/>
        <w:numPr>
          <w:ilvl w:val="0"/>
          <w:numId w:val="14"/>
        </w:numPr>
        <w:tabs>
          <w:tab w:val="left" w:pos="-1440"/>
          <w:tab w:val="left" w:pos="-720"/>
        </w:tabs>
        <w:autoSpaceDE/>
        <w:autoSpaceDN/>
        <w:adjustRightInd/>
        <w:spacing w:after="0" w:line="22" w:lineRule="atLeast"/>
        <w:rPr>
          <w:szCs w:val="22"/>
        </w:rPr>
      </w:pPr>
      <w:r w:rsidRPr="00E04AF4">
        <w:rPr>
          <w:szCs w:val="22"/>
        </w:rPr>
        <w:t>Experience working in the UN or other international development organization is an asset</w:t>
      </w:r>
    </w:p>
    <w:p w:rsidRPr="00E04AF4" w:rsidR="00E04AF4" w:rsidP="00E04AF4" w:rsidRDefault="00E04AF4" w14:paraId="1DC81AFD" w14:textId="77777777">
      <w:pPr>
        <w:pStyle w:val="Paragraphedeliste"/>
        <w:numPr>
          <w:ilvl w:val="0"/>
          <w:numId w:val="14"/>
        </w:numPr>
        <w:tabs>
          <w:tab w:val="left" w:pos="-1440"/>
          <w:tab w:val="left" w:pos="-720"/>
        </w:tabs>
        <w:autoSpaceDE/>
        <w:autoSpaceDN/>
        <w:adjustRightInd/>
        <w:spacing w:after="0" w:line="22" w:lineRule="atLeast"/>
        <w:rPr>
          <w:szCs w:val="22"/>
        </w:rPr>
      </w:pPr>
      <w:r w:rsidRPr="00E04AF4">
        <w:rPr>
          <w:szCs w:val="22"/>
        </w:rPr>
        <w:t xml:space="preserve">Accuracy and professionalism in document production and editing. </w:t>
      </w:r>
    </w:p>
    <w:p w:rsidRPr="00E04AF4" w:rsidR="146083C4" w:rsidP="146083C4" w:rsidRDefault="146083C4" w14:paraId="74C37338" w14:textId="7887592E">
      <w:pPr>
        <w:keepNext/>
        <w:keepLines/>
        <w:spacing w:before="80" w:after="0"/>
        <w:jc w:val="left"/>
        <w:outlineLvl w:val="1"/>
        <w:rPr>
          <w:rFonts w:cs="Angsana New"/>
          <w:color w:val="FF671F" w:themeColor="accent4"/>
          <w:sz w:val="20"/>
          <w:lang w:eastAsia="en-US"/>
        </w:rPr>
      </w:pPr>
    </w:p>
    <w:p w:rsidR="3353824E" w:rsidP="146083C4" w:rsidRDefault="3353824E" w14:paraId="1DAEEE19" w14:textId="417EA53A">
      <w:pPr>
        <w:spacing w:before="80" w:after="0"/>
        <w:jc w:val="left"/>
      </w:pPr>
      <w:r w:rsidRPr="146083C4">
        <w:rPr>
          <w:rFonts w:eastAsia="Gill Sans Nova" w:cs="Gill Sans Nova"/>
          <w:color w:val="418FDE"/>
          <w:sz w:val="24"/>
          <w:szCs w:val="24"/>
          <w:lang w:val="en-US"/>
        </w:rPr>
        <w:t>SKILLS</w:t>
      </w:r>
    </w:p>
    <w:p w:rsidRPr="00D941EB" w:rsidR="00E04AF4" w:rsidP="00E04AF4" w:rsidRDefault="00E04AF4" w14:paraId="6C86E46B" w14:textId="77777777">
      <w:pPr>
        <w:pStyle w:val="Paragraphedeliste"/>
        <w:numPr>
          <w:ilvl w:val="0"/>
          <w:numId w:val="15"/>
        </w:numPr>
        <w:autoSpaceDE/>
        <w:autoSpaceDN/>
        <w:adjustRightInd/>
        <w:spacing w:after="0"/>
        <w:ind w:left="714" w:right="389" w:hanging="357"/>
        <w:contextualSpacing w:val="0"/>
        <w:rPr>
          <w:szCs w:val="22"/>
        </w:rPr>
      </w:pPr>
      <w:r w:rsidRPr="00D941EB">
        <w:rPr>
          <w:szCs w:val="22"/>
        </w:rPr>
        <w:t xml:space="preserve">Strong writing and research </w:t>
      </w:r>
      <w:proofErr w:type="gramStart"/>
      <w:r w:rsidRPr="00D941EB">
        <w:rPr>
          <w:szCs w:val="22"/>
        </w:rPr>
        <w:t>skills;</w:t>
      </w:r>
      <w:proofErr w:type="gramEnd"/>
      <w:r w:rsidRPr="00D941EB">
        <w:rPr>
          <w:szCs w:val="22"/>
        </w:rPr>
        <w:t> </w:t>
      </w:r>
    </w:p>
    <w:p w:rsidRPr="00D941EB" w:rsidR="00E04AF4" w:rsidP="00E04AF4" w:rsidRDefault="00E04AF4" w14:paraId="0DF5DA28" w14:textId="77777777">
      <w:pPr>
        <w:pStyle w:val="Paragraphedeliste"/>
        <w:numPr>
          <w:ilvl w:val="0"/>
          <w:numId w:val="15"/>
        </w:numPr>
        <w:autoSpaceDE/>
        <w:autoSpaceDN/>
        <w:adjustRightInd/>
        <w:spacing w:after="0"/>
        <w:ind w:left="714" w:right="389" w:hanging="357"/>
        <w:contextualSpacing w:val="0"/>
        <w:rPr>
          <w:szCs w:val="22"/>
        </w:rPr>
      </w:pPr>
      <w:r w:rsidRPr="00D941EB">
        <w:rPr>
          <w:szCs w:val="22"/>
        </w:rPr>
        <w:t xml:space="preserve">Excellent communication and analytical </w:t>
      </w:r>
      <w:proofErr w:type="gramStart"/>
      <w:r w:rsidRPr="00D941EB">
        <w:rPr>
          <w:szCs w:val="22"/>
        </w:rPr>
        <w:t>skills;</w:t>
      </w:r>
      <w:proofErr w:type="gramEnd"/>
      <w:r w:rsidRPr="00D941EB">
        <w:rPr>
          <w:szCs w:val="22"/>
        </w:rPr>
        <w:t xml:space="preserve"> </w:t>
      </w:r>
    </w:p>
    <w:p w:rsidRPr="00D941EB" w:rsidR="00E04AF4" w:rsidP="00E04AF4" w:rsidRDefault="00E04AF4" w14:paraId="2BBED89F" w14:textId="77777777">
      <w:pPr>
        <w:pStyle w:val="Paragraphedeliste"/>
        <w:numPr>
          <w:ilvl w:val="0"/>
          <w:numId w:val="15"/>
        </w:numPr>
        <w:autoSpaceDE/>
        <w:autoSpaceDN/>
        <w:adjustRightInd/>
        <w:spacing w:after="0"/>
        <w:ind w:left="714" w:right="389" w:hanging="357"/>
        <w:contextualSpacing w:val="0"/>
        <w:rPr>
          <w:szCs w:val="22"/>
        </w:rPr>
      </w:pPr>
      <w:r w:rsidRPr="00D941EB">
        <w:rPr>
          <w:szCs w:val="22"/>
        </w:rPr>
        <w:t xml:space="preserve">High degree of judgment and initiative, ability to work with a high degree of independence within assigned </w:t>
      </w:r>
      <w:proofErr w:type="gramStart"/>
      <w:r w:rsidRPr="00D941EB">
        <w:rPr>
          <w:szCs w:val="22"/>
        </w:rPr>
        <w:t>areas;</w:t>
      </w:r>
      <w:proofErr w:type="gramEnd"/>
    </w:p>
    <w:p w:rsidRPr="00E04AF4" w:rsidR="00E04AF4" w:rsidP="00E04AF4" w:rsidRDefault="00E04AF4" w14:paraId="5389060E" w14:textId="77777777">
      <w:pPr>
        <w:numPr>
          <w:ilvl w:val="0"/>
          <w:numId w:val="15"/>
        </w:numPr>
        <w:spacing w:after="0"/>
        <w:ind w:left="714" w:hanging="357"/>
        <w:rPr>
          <w:szCs w:val="22"/>
        </w:rPr>
      </w:pPr>
      <w:r w:rsidRPr="00E04AF4">
        <w:rPr>
          <w:szCs w:val="22"/>
        </w:rPr>
        <w:t xml:space="preserve">Strong interpersonal and teamwork skills; and, </w:t>
      </w:r>
    </w:p>
    <w:p w:rsidRPr="00E04AF4" w:rsidR="00E04AF4" w:rsidP="00E04AF4" w:rsidRDefault="00E04AF4" w14:paraId="4D2EEB78" w14:textId="77777777">
      <w:pPr>
        <w:pStyle w:val="Paragraphedeliste"/>
        <w:numPr>
          <w:ilvl w:val="0"/>
          <w:numId w:val="15"/>
        </w:numPr>
        <w:tabs>
          <w:tab w:val="left" w:pos="-1440"/>
          <w:tab w:val="left" w:pos="-720"/>
        </w:tabs>
        <w:autoSpaceDE/>
        <w:autoSpaceDN/>
        <w:adjustRightInd/>
        <w:spacing w:after="0"/>
        <w:rPr>
          <w:szCs w:val="22"/>
        </w:rPr>
      </w:pPr>
      <w:r w:rsidRPr="00E04AF4">
        <w:rPr>
          <w:szCs w:val="22"/>
        </w:rPr>
        <w:t xml:space="preserve">Excellent interpersonal skills; culturally and socially sensitive; ability to work inclusively and collaboratively with a range of partners, including grassroots community members, religious and youth organizations, and authorities at different levels; familiarity with tools and approaches of communications for development. </w:t>
      </w:r>
    </w:p>
    <w:p w:rsidRPr="00E04AF4" w:rsidR="00E04AF4" w:rsidP="00E04AF4" w:rsidRDefault="00E04AF4" w14:paraId="61402904" w14:textId="77777777">
      <w:pPr>
        <w:pStyle w:val="Paragraphedeliste"/>
        <w:numPr>
          <w:ilvl w:val="0"/>
          <w:numId w:val="15"/>
        </w:numPr>
        <w:tabs>
          <w:tab w:val="left" w:pos="-1440"/>
          <w:tab w:val="left" w:pos="-720"/>
        </w:tabs>
        <w:autoSpaceDE/>
        <w:autoSpaceDN/>
        <w:adjustRightInd/>
        <w:spacing w:after="0"/>
        <w:rPr>
          <w:szCs w:val="22"/>
        </w:rPr>
      </w:pPr>
      <w:r w:rsidRPr="00E04AF4">
        <w:rPr>
          <w:szCs w:val="22"/>
        </w:rPr>
        <w:t xml:space="preserve">Ability to work and adapt professionally and effectively in a challenging environment; ability to work effectively in a multicultural team of international and national personnel. </w:t>
      </w:r>
    </w:p>
    <w:p w:rsidRPr="00E04AF4" w:rsidR="00E04AF4" w:rsidP="00E04AF4" w:rsidRDefault="00E04AF4" w14:paraId="75726BB2" w14:textId="77777777">
      <w:pPr>
        <w:pStyle w:val="Paragraphedeliste"/>
        <w:numPr>
          <w:ilvl w:val="0"/>
          <w:numId w:val="15"/>
        </w:numPr>
        <w:tabs>
          <w:tab w:val="left" w:pos="-1440"/>
          <w:tab w:val="left" w:pos="-720"/>
        </w:tabs>
        <w:autoSpaceDE/>
        <w:autoSpaceDN/>
        <w:adjustRightInd/>
        <w:spacing w:after="0"/>
        <w:rPr>
          <w:szCs w:val="22"/>
        </w:rPr>
      </w:pPr>
      <w:r w:rsidRPr="00E04AF4">
        <w:rPr>
          <w:szCs w:val="22"/>
        </w:rPr>
        <w:t>Solid overall computer literacy, including proficiency in various MS Office applications (Excel, Word, etc.) and email/internet; familiarity with database management; and office technology equipment.</w:t>
      </w:r>
    </w:p>
    <w:p w:rsidRPr="00E04AF4" w:rsidR="146083C4" w:rsidP="146083C4" w:rsidRDefault="146083C4" w14:paraId="05C15196" w14:textId="0FA85885">
      <w:pPr>
        <w:keepNext/>
        <w:keepLines/>
        <w:spacing w:before="80" w:after="0"/>
        <w:jc w:val="left"/>
        <w:outlineLvl w:val="1"/>
        <w:rPr>
          <w:rFonts w:cs="Angsana New"/>
          <w:color w:val="FF671F" w:themeColor="accent4"/>
          <w:sz w:val="20"/>
          <w:lang w:eastAsia="en-US"/>
        </w:rPr>
      </w:pPr>
    </w:p>
    <w:p w:rsidRPr="00BC6BFA" w:rsidR="005F2C96" w:rsidP="005F2C96" w:rsidRDefault="005F2C96" w14:paraId="2E8D07CF" w14:textId="1E4F1F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rsidRPr="00633021" w:rsidR="005F2C96" w:rsidP="005F2C96" w:rsidRDefault="005F2C96" w14:paraId="737163E4" w14:textId="78D702D3">
      <w:pPr>
        <w:jc w:val="left"/>
        <w:rPr>
          <w:rFonts w:cs="Cordia New"/>
          <w:color w:val="0033A0"/>
          <w:sz w:val="32"/>
          <w:szCs w:val="32"/>
          <w:lang w:val="en-US" w:eastAsia="en-US"/>
        </w:rPr>
      </w:pPr>
      <w:r w:rsidRPr="146083C4">
        <w:rPr>
          <w:rFonts w:cs="Cordia New"/>
          <w:color w:val="0033A0" w:themeColor="text2"/>
          <w:sz w:val="32"/>
          <w:szCs w:val="32"/>
          <w:lang w:val="en-US" w:eastAsia="en-US"/>
        </w:rPr>
        <w:t xml:space="preserve">Languages </w:t>
      </w:r>
    </w:p>
    <w:p w:rsidR="2CCACA86" w:rsidP="146083C4" w:rsidRDefault="2CCACA86" w14:paraId="4C03E736" w14:textId="16526530">
      <w:pPr>
        <w:spacing w:before="80" w:after="0"/>
        <w:jc w:val="left"/>
      </w:pPr>
      <w:r w:rsidRPr="4B22598D" w:rsidR="2CCACA86">
        <w:rPr>
          <w:rFonts w:eastAsia="Gill Sans Nova" w:cs="Gill Sans Nova"/>
          <w:color w:val="418FDE"/>
          <w:sz w:val="24"/>
          <w:szCs w:val="24"/>
        </w:rPr>
        <w:t>REQUIRED</w:t>
      </w:r>
    </w:p>
    <w:p w:rsidR="2CCACA86" w:rsidP="146083C4" w:rsidRDefault="2CCACA86" w14:paraId="2D363D1B" w14:textId="6688344B">
      <w:pPr>
        <w:jc w:val="left"/>
      </w:pPr>
      <w:r w:rsidRPr="146083C4">
        <w:rPr>
          <w:rFonts w:eastAsia="Gill Sans Nova" w:cs="Gill Sans Nova"/>
          <w:szCs w:val="22"/>
        </w:rPr>
        <w:t>For all applicants, fluency in</w:t>
      </w:r>
      <w:r w:rsidR="00F96433">
        <w:rPr>
          <w:rFonts w:eastAsia="Gill Sans Nova" w:cs="Gill Sans Nova"/>
          <w:szCs w:val="22"/>
        </w:rPr>
        <w:t xml:space="preserve"> </w:t>
      </w:r>
      <w:r w:rsidR="00EE40C6">
        <w:rPr>
          <w:rFonts w:eastAsia="Gill Sans Nova" w:cs="Gill Sans Nova"/>
          <w:szCs w:val="22"/>
        </w:rPr>
        <w:t>F</w:t>
      </w:r>
      <w:r w:rsidR="00F96433">
        <w:rPr>
          <w:rFonts w:eastAsia="Gill Sans Nova" w:cs="Gill Sans Nova"/>
          <w:szCs w:val="22"/>
        </w:rPr>
        <w:t>rench</w:t>
      </w:r>
      <w:r w:rsidRPr="146083C4">
        <w:rPr>
          <w:rFonts w:eastAsia="Gill Sans Nova" w:cs="Gill Sans Nova"/>
          <w:szCs w:val="22"/>
        </w:rPr>
        <w:t xml:space="preserve"> is required (oral and written).</w:t>
      </w:r>
    </w:p>
    <w:p w:rsidR="2CCACA86" w:rsidP="146083C4" w:rsidRDefault="2CCACA86" w14:paraId="27341E7F" w14:textId="2545FED0">
      <w:pPr>
        <w:spacing w:before="80" w:after="0"/>
        <w:jc w:val="left"/>
      </w:pPr>
      <w:r w:rsidRPr="146083C4">
        <w:rPr>
          <w:rFonts w:eastAsia="Gill Sans Nova" w:cs="Gill Sans Nova"/>
          <w:color w:val="418FDE"/>
          <w:sz w:val="24"/>
          <w:szCs w:val="24"/>
        </w:rPr>
        <w:t>DESIRABLE</w:t>
      </w:r>
    </w:p>
    <w:p w:rsidR="146083C4" w:rsidP="5B15D14A" w:rsidRDefault="146083C4" w14:paraId="2CFDF685" w14:textId="749B27B1">
      <w:pPr>
        <w:spacing w:after="200"/>
        <w:jc w:val="left"/>
      </w:pPr>
      <w:r w:rsidRPr="5B15D14A" w:rsidR="2CCACA86">
        <w:rPr>
          <w:rFonts w:eastAsia="Gill Sans Nova" w:cs="Gill Sans Nova"/>
        </w:rPr>
        <w:t xml:space="preserve">Working knowledge of </w:t>
      </w:r>
      <w:r w:rsidRPr="5B15D14A" w:rsidR="00D3380D">
        <w:rPr>
          <w:rFonts w:eastAsia="Gill Sans Nova" w:cs="Gill Sans Nova"/>
        </w:rPr>
        <w:t>English</w:t>
      </w:r>
      <w:r w:rsidRPr="5B15D14A" w:rsidR="2CCACA86">
        <w:rPr>
          <w:rFonts w:eastAsia="Gill Sans Nova" w:cs="Gill Sans Nova"/>
        </w:rPr>
        <w:t>.</w:t>
      </w:r>
    </w:p>
    <w:p w:rsidR="00F91B11" w:rsidP="00EF7AFE" w:rsidRDefault="00F91B11" w14:paraId="3EB0A8BC" w14:textId="77777777">
      <w:pPr>
        <w:keepNext/>
        <w:keepLines/>
        <w:autoSpaceDE/>
        <w:autoSpaceDN/>
        <w:adjustRightInd/>
        <w:spacing w:before="80" w:after="0"/>
        <w:jc w:val="left"/>
        <w:outlineLvl w:val="1"/>
        <w:rPr>
          <w:rFonts w:cs="Angsana New"/>
          <w:color w:val="FF671F"/>
          <w:spacing w:val="20"/>
          <w:sz w:val="20"/>
          <w:lang w:val="en-US" w:eastAsia="en-US"/>
        </w:rPr>
      </w:pPr>
    </w:p>
    <w:p w:rsidRPr="00BC6BFA" w:rsidR="00EF7AFE" w:rsidP="00EF7AFE" w:rsidRDefault="00EF7AFE" w14:paraId="7DA31B67" w14:textId="377C82BF">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6</w:t>
      </w:r>
    </w:p>
    <w:p w:rsidRPr="00633021" w:rsidR="00EF7AFE" w:rsidP="5B15D14A" w:rsidRDefault="00EF7AFE" w14:textId="47CA2FBC" w14:paraId="40AFA5C1">
      <w:pPr>
        <w:jc w:val="left"/>
        <w:rPr>
          <w:rFonts w:cs="Cordia New"/>
          <w:color w:val="0033A0" w:themeColor="text2" w:themeTint="FF" w:themeShade="FF"/>
          <w:sz w:val="32"/>
          <w:szCs w:val="32"/>
          <w:lang w:val="en-US" w:eastAsia="en-US"/>
        </w:rPr>
      </w:pPr>
      <w:r w:rsidRPr="00633021" w:rsidR="00EF7AFE">
        <w:rPr>
          <w:rFonts w:cs="Cordia New"/>
          <w:color w:val="0033A0"/>
          <w:sz w:val="32"/>
          <w:szCs w:val="32"/>
          <w:lang w:val="en-US" w:eastAsia="en-US"/>
        </w:rPr>
        <w:t>Competencies</w:t>
      </w:r>
      <w:r w:rsidRPr="00633021" w:rsidR="007475C8">
        <w:rPr>
          <w:rStyle w:val="Appelnotedebasdep"/>
          <w:rFonts w:cs="Cordia New"/>
          <w:color w:val="000000" w:themeColor="text1"/>
          <w:sz w:val="32"/>
          <w:szCs w:val="32"/>
          <w:lang w:val="en-US" w:eastAsia="en-US"/>
        </w:rPr>
        <w:footnoteReference w:id="1"/>
      </w:r>
      <w:r w:rsidR="00E04AF4">
        <w:rPr>
          <w:color w:val="000000" w:themeColor="text1"/>
        </w:rPr>
        <w:tab/>
      </w:r>
      <w:r w:rsidR="00E04AF4">
        <w:rPr>
          <w:color w:val="000000" w:themeColor="text1"/>
        </w:rPr>
        <w:tab/>
      </w:r>
      <w:r w:rsidR="00E04AF4">
        <w:rPr>
          <w:color w:val="000000" w:themeColor="text1"/>
        </w:rPr>
        <w:tab/>
      </w:r>
      <w:r w:rsidR="00E04AF4">
        <w:rPr>
          <w:color w:val="000000" w:themeColor="text1"/>
        </w:rPr>
        <w:tab/>
      </w:r>
      <w:r w:rsidR="00E04AF4">
        <w:rPr>
          <w:color w:val="000000" w:themeColor="text1"/>
        </w:rPr>
        <w:tab/>
      </w:r>
      <w:r w:rsidR="00E04AF4">
        <w:rPr>
          <w:color w:val="000000" w:themeColor="text1"/>
        </w:rPr>
        <w:tab/>
      </w:r>
      <w:r w:rsidR="00E04AF4">
        <w:rPr>
          <w:color w:val="000000" w:themeColor="text1"/>
        </w:rPr>
        <w:tab/>
      </w:r>
      <w:r w:rsidR="00E04AF4">
        <w:rPr>
          <w:color w:val="000000" w:themeColor="text1"/>
        </w:rPr>
        <w:tab/>
      </w:r>
      <w:r w:rsidRPr="00633021">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16FF61F5">
              <v:rect id="Rectangle 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662BA1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"/>
            </w:pict>
          </mc:Fallback>
        </mc:AlternateContent>
      </w:r>
    </w:p>
    <w:p w:rsidRPr="001A5F93" w:rsidR="00EF7AFE" w:rsidP="001A5F93" w:rsidRDefault="00EF7AFE" w14:paraId="088911ED" w14:textId="518191DC">
      <w:pPr>
        <w:keepNext/>
        <w:keepLines/>
        <w:autoSpaceDE/>
        <w:autoSpaceDN/>
        <w:adjustRightInd/>
        <w:spacing w:before="80" w:after="0"/>
        <w:jc w:val="left"/>
        <w:outlineLvl w:val="1"/>
        <w:rPr>
          <w:rFonts w:cs="Cordia New"/>
          <w:color w:val="595959"/>
          <w:sz w:val="24"/>
          <w:szCs w:val="24"/>
          <w:lang w:val="en-US" w:eastAsia="en-US"/>
        </w:rPr>
      </w:pPr>
      <w:r w:rsidRPr="001A5F93">
        <w:rPr>
          <w:rFonts w:cs="Angsana New"/>
          <w:color w:val="418FDE"/>
          <w:spacing w:val="20"/>
          <w:sz w:val="24"/>
          <w:szCs w:val="24"/>
          <w:lang w:val="en-US" w:eastAsia="en-US"/>
        </w:rPr>
        <w:t>VALUES</w:t>
      </w:r>
      <w:r w:rsidRPr="001A5F93" w:rsidR="001A5F93">
        <w:rPr>
          <w:rFonts w:cs="Angsana New"/>
          <w:color w:val="418FDE"/>
          <w:spacing w:val="20"/>
          <w:sz w:val="24"/>
          <w:szCs w:val="24"/>
          <w:lang w:val="en-US" w:eastAsia="en-US"/>
        </w:rPr>
        <w:t xml:space="preserve"> - </w:t>
      </w:r>
      <w:r w:rsidRPr="001A5F93">
        <w:rPr>
          <w:rFonts w:cs="Cordia New"/>
          <w:color w:val="595959" w:themeColor="text1" w:themeTint="A6"/>
          <w:sz w:val="24"/>
          <w:szCs w:val="24"/>
          <w:lang w:val="en-US" w:eastAsia="en-US"/>
        </w:rPr>
        <w:t>All IOM staff members must abide by and demonstrate these</w:t>
      </w:r>
      <w:r w:rsidRPr="001A5F93" w:rsidR="00587345">
        <w:rPr>
          <w:rFonts w:cs="Cordia New"/>
          <w:color w:val="595959" w:themeColor="text1" w:themeTint="A6"/>
          <w:sz w:val="24"/>
          <w:szCs w:val="24"/>
          <w:lang w:val="en-US" w:eastAsia="en-US"/>
        </w:rPr>
        <w:t xml:space="preserve"> five</w:t>
      </w:r>
      <w:r w:rsidRPr="001A5F93">
        <w:rPr>
          <w:rFonts w:cs="Cordia New"/>
          <w:color w:val="595959" w:themeColor="text1" w:themeTint="A6"/>
          <w:sz w:val="24"/>
          <w:szCs w:val="24"/>
          <w:lang w:val="en-US" w:eastAsia="en-US"/>
        </w:rPr>
        <w:t xml:space="preserve"> values:</w:t>
      </w:r>
      <w:r w:rsidRPr="001A5F93" w:rsidR="001A5F93">
        <w:rPr>
          <w:rFonts w:cs="Cordia New"/>
          <w:color w:val="595959" w:themeColor="text1" w:themeTint="A6"/>
          <w:sz w:val="24"/>
          <w:szCs w:val="24"/>
          <w:lang w:val="en-US" w:eastAsia="en-US"/>
        </w:rPr>
        <w:br/>
      </w:r>
    </w:p>
    <w:p w:rsidRPr="001A5F93" w:rsidR="00EF7AFE" w:rsidP="001A5F93" w:rsidRDefault="00EF7AFE" w14:paraId="6B83B235" w14:textId="77777777">
      <w:pPr>
        <w:ind w:left="426"/>
        <w:jc w:val="left"/>
        <w:rPr>
          <w:color w:val="418FDE"/>
        </w:rPr>
      </w:pPr>
      <w:r w:rsidRPr="001A5F93">
        <w:rPr>
          <w:color w:val="418FDE"/>
        </w:rPr>
        <w:t xml:space="preserve">Inclusion and respect for diversity: </w:t>
      </w:r>
      <w:r w:rsidRPr="001A5F93">
        <w:rPr>
          <w:color w:val="595959" w:themeColor="text1" w:themeTint="A6"/>
        </w:rPr>
        <w:t>Respects and promotes individual and cultural differences. Encourages diversity and inclusion.</w:t>
      </w:r>
    </w:p>
    <w:p w:rsidRPr="00EF7AFE" w:rsidR="00EF7AFE" w:rsidP="001A5F93" w:rsidRDefault="00EF7AFE" w14:paraId="36587D56" w14:textId="77777777">
      <w:pPr>
        <w:ind w:left="426"/>
        <w:jc w:val="left"/>
        <w:rPr>
          <w:color w:val="000000" w:themeColor="text1"/>
        </w:rPr>
      </w:pPr>
      <w:r w:rsidRPr="001A5F93">
        <w:rPr>
          <w:color w:val="418FDE"/>
        </w:rPr>
        <w:t xml:space="preserve">Integrity and transparency: </w:t>
      </w:r>
      <w:r w:rsidRPr="001A5F93">
        <w:rPr>
          <w:color w:val="595959" w:themeColor="text1" w:themeTint="A6"/>
        </w:rPr>
        <w:t>Maintains high ethical standards and acts in a manner consistent with organizational principles/rules and standards of conduct.</w:t>
      </w:r>
    </w:p>
    <w:p w:rsidRPr="00EF7AFE" w:rsidR="00EF7AFE" w:rsidP="001A5F93" w:rsidRDefault="00EF7AFE" w14:paraId="7BCD1D3D" w14:textId="77777777">
      <w:pPr>
        <w:ind w:left="426"/>
        <w:jc w:val="left"/>
        <w:rPr>
          <w:color w:val="000000" w:themeColor="text1"/>
        </w:rPr>
      </w:pPr>
      <w:r w:rsidRPr="001A5F93">
        <w:rPr>
          <w:color w:val="418FDE"/>
        </w:rPr>
        <w:t xml:space="preserve">Professionalism: </w:t>
      </w:r>
      <w:r w:rsidRPr="001A5F93">
        <w:rPr>
          <w:color w:val="595959" w:themeColor="text1" w:themeTint="A6"/>
        </w:rPr>
        <w:t>Demonstrates ability to work in a composed, competent and committed manner and exercises careful judgment in meeting day-to-day challenges.</w:t>
      </w:r>
    </w:p>
    <w:p w:rsidRPr="00EF7AFE" w:rsidR="00EF7AFE" w:rsidP="001A5F93" w:rsidRDefault="00EF7AFE" w14:paraId="06E79491" w14:textId="77777777">
      <w:pPr>
        <w:ind w:left="426"/>
        <w:jc w:val="left"/>
        <w:rPr>
          <w:color w:val="000000" w:themeColor="text1"/>
        </w:rPr>
      </w:pPr>
      <w:r w:rsidRPr="001A5F93">
        <w:rPr>
          <w:color w:val="418FDE"/>
        </w:rPr>
        <w:t xml:space="preserve">Courage: </w:t>
      </w:r>
      <w:r w:rsidRPr="001A5F93">
        <w:rPr>
          <w:color w:val="595959" w:themeColor="text1" w:themeTint="A6"/>
        </w:rPr>
        <w:t>Demonstrates willingness to take a stand on issues of importance.</w:t>
      </w:r>
    </w:p>
    <w:p w:rsidRPr="00EF7AFE" w:rsidR="00EF7AFE" w:rsidP="001A5F93" w:rsidRDefault="00EF7AFE" w14:paraId="4692F486" w14:textId="388897BA">
      <w:pPr>
        <w:ind w:left="426"/>
        <w:jc w:val="left"/>
        <w:rPr>
          <w:color w:val="000000" w:themeColor="text1"/>
        </w:rPr>
      </w:pPr>
      <w:r w:rsidRPr="001A5F93">
        <w:rPr>
          <w:color w:val="418FDE"/>
        </w:rPr>
        <w:t xml:space="preserve">Empathy: </w:t>
      </w:r>
      <w:r w:rsidRPr="001A5F93">
        <w:rPr>
          <w:color w:val="595959" w:themeColor="text1" w:themeTint="A6"/>
        </w:rPr>
        <w:t>Shows compassion for others, makes people feel safe, respected and fairly treated.</w:t>
      </w:r>
      <w:r w:rsidR="001A5F93">
        <w:rPr>
          <w:color w:val="000000" w:themeColor="text1"/>
        </w:rPr>
        <w:br/>
      </w:r>
    </w:p>
    <w:p w:rsidRPr="0057315D" w:rsidR="00EF7AFE" w:rsidP="001A5F93" w:rsidRDefault="0081498C" w14:paraId="5D86E2BC" w14:textId="243C0248">
      <w:pPr>
        <w:keepNext/>
        <w:keepLines/>
        <w:autoSpaceDE/>
        <w:autoSpaceDN/>
        <w:adjustRightInd/>
        <w:spacing w:before="80" w:after="0"/>
        <w:jc w:val="left"/>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Pr="001A5F93" w:rsidR="001A5F93">
        <w:rPr>
          <w:rFonts w:cs="Angsana New"/>
          <w:color w:val="418FDE"/>
          <w:spacing w:val="20"/>
          <w:sz w:val="24"/>
          <w:szCs w:val="24"/>
          <w:lang w:val="en-US" w:eastAsia="en-US"/>
        </w:rPr>
        <w:t xml:space="preserve"> </w:t>
      </w:r>
      <w:r w:rsidRPr="001A5F93" w:rsidR="001A5F93">
        <w:rPr>
          <w:rFonts w:cs="Angsana New"/>
          <w:color w:val="595959" w:themeColor="text1" w:themeTint="A6"/>
          <w:spacing w:val="20"/>
          <w:sz w:val="24"/>
          <w:szCs w:val="24"/>
          <w:lang w:val="en-US" w:eastAsia="en-US"/>
        </w:rPr>
        <w:t xml:space="preserve">- </w:t>
      </w:r>
      <w:proofErr w:type="spellStart"/>
      <w:r w:rsidRPr="001A5F93">
        <w:rPr>
          <w:rFonts w:cs="Cordia New"/>
          <w:color w:val="595959" w:themeColor="text1" w:themeTint="A6"/>
          <w:sz w:val="24"/>
          <w:szCs w:val="24"/>
          <w:lang w:val="en-US" w:eastAsia="en-US"/>
        </w:rPr>
        <w:t>Behavioural</w:t>
      </w:r>
      <w:proofErr w:type="spellEnd"/>
      <w:r w:rsidRPr="001A5F93">
        <w:rPr>
          <w:rFonts w:cs="Cordia New"/>
          <w:color w:val="595959" w:themeColor="text1" w:themeTint="A6"/>
          <w:sz w:val="24"/>
          <w:szCs w:val="24"/>
          <w:lang w:val="en-US" w:eastAsia="en-US"/>
        </w:rPr>
        <w:t xml:space="preserve"> indicators</w:t>
      </w:r>
      <w:r w:rsidRPr="001A5F93" w:rsidR="006E18AA">
        <w:rPr>
          <w:rFonts w:cs="Cordia New"/>
          <w:color w:val="595959" w:themeColor="text1" w:themeTint="A6"/>
          <w:sz w:val="24"/>
          <w:szCs w:val="24"/>
          <w:lang w:val="en-US" w:eastAsia="en-US"/>
        </w:rPr>
        <w:t xml:space="preserve"> – </w:t>
      </w:r>
      <w:sdt>
        <w:sdtPr>
          <w:rPr>
            <w:rStyle w:val="PDNORMALTEX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Policepardfaut"/>
            <w:rFonts w:cs="Cordia New"/>
            <w:lang w:val="en-US" w:eastAsia="en-US"/>
          </w:rPr>
        </w:sdtEndPr>
        <w:sdtContent>
          <w:r w:rsidR="0057315D">
            <w:rPr>
              <w:rStyle w:val="PDNORMALTEXT"/>
              <w:color w:val="595959" w:themeColor="text1" w:themeTint="A6"/>
              <w:sz w:val="24"/>
              <w:szCs w:val="24"/>
            </w:rPr>
            <w:t>Level 1</w:t>
          </w:r>
        </w:sdtContent>
      </w:sdt>
      <w:r w:rsidR="001A5F93">
        <w:rPr>
          <w:rStyle w:val="PDNORMALTEXT"/>
          <w:sz w:val="24"/>
          <w:szCs w:val="24"/>
        </w:rPr>
        <w:br/>
      </w:r>
    </w:p>
    <w:p w:rsidRPr="001A5F93" w:rsidR="0081498C" w:rsidP="001A5F93" w:rsidRDefault="0081498C" w14:paraId="0B3A87BF" w14:textId="77777777">
      <w:pPr>
        <w:autoSpaceDE/>
        <w:autoSpaceDN/>
        <w:adjustRightInd/>
        <w:spacing w:after="200"/>
        <w:ind w:left="426"/>
        <w:jc w:val="left"/>
        <w:rPr>
          <w:color w:val="595959" w:themeColor="text1" w:themeTint="A6"/>
        </w:rPr>
      </w:pPr>
      <w:r w:rsidRPr="001A5F93">
        <w:rPr>
          <w:color w:val="418FDE"/>
        </w:rPr>
        <w:t xml:space="preserve">Teamwork: </w:t>
      </w:r>
      <w:r w:rsidRPr="001A5F93">
        <w:rPr>
          <w:color w:val="595959" w:themeColor="text1" w:themeTint="A6"/>
        </w:rPr>
        <w:t>Develops and promotes effective collaboration within and across units to achieve shared goals and optimize results.</w:t>
      </w:r>
    </w:p>
    <w:p w:rsidRPr="0081498C" w:rsidR="0081498C" w:rsidP="001A5F93" w:rsidRDefault="0081498C" w14:paraId="5F766069" w14:textId="77777777">
      <w:pPr>
        <w:autoSpaceDE/>
        <w:autoSpaceDN/>
        <w:adjustRightInd/>
        <w:spacing w:after="200"/>
        <w:ind w:left="426"/>
        <w:jc w:val="left"/>
        <w:rPr>
          <w:color w:val="000000" w:themeColor="text1"/>
        </w:rPr>
      </w:pPr>
      <w:r w:rsidRPr="001A5F93">
        <w:rPr>
          <w:color w:val="418FDE"/>
        </w:rPr>
        <w:t xml:space="preserve">Delivering results: </w:t>
      </w:r>
      <w:r w:rsidRPr="001A5F93">
        <w:rPr>
          <w:color w:val="595959" w:themeColor="text1" w:themeTint="A6"/>
        </w:rPr>
        <w:t>Produces and delivers quality results in a service-oriented and timely manner. Is action oriented and committed to achieving agreed outcomes.</w:t>
      </w:r>
    </w:p>
    <w:p w:rsidRPr="0081498C" w:rsidR="0081498C" w:rsidP="001A5F93" w:rsidRDefault="0081498C" w14:paraId="5B5D748F" w14:textId="77777777">
      <w:pPr>
        <w:autoSpaceDE/>
        <w:autoSpaceDN/>
        <w:adjustRightInd/>
        <w:spacing w:after="200"/>
        <w:ind w:left="426"/>
        <w:jc w:val="left"/>
        <w:rPr>
          <w:color w:val="000000" w:themeColor="text1"/>
        </w:rPr>
      </w:pPr>
      <w:r w:rsidRPr="001A5F93">
        <w:rPr>
          <w:color w:val="418FDE"/>
        </w:rPr>
        <w:t xml:space="preserve">Managing and sharing knowledge: </w:t>
      </w:r>
      <w:r w:rsidRPr="001A5F93">
        <w:rPr>
          <w:color w:val="595959" w:themeColor="text1" w:themeTint="A6"/>
        </w:rPr>
        <w:t>Continuously seeks to learn, share knowledge and innovate.</w:t>
      </w:r>
    </w:p>
    <w:p w:rsidRPr="001A5F93" w:rsidR="0081498C" w:rsidP="001A5F93" w:rsidRDefault="0081498C" w14:paraId="2B4D78AD" w14:textId="77777777">
      <w:pPr>
        <w:autoSpaceDE/>
        <w:autoSpaceDN/>
        <w:adjustRightInd/>
        <w:spacing w:after="200"/>
        <w:ind w:left="426"/>
        <w:jc w:val="left"/>
        <w:rPr>
          <w:color w:val="595959" w:themeColor="text1" w:themeTint="A6"/>
        </w:rPr>
      </w:pPr>
      <w:r w:rsidRPr="00446CED">
        <w:rPr>
          <w:color w:val="418FDE"/>
        </w:rPr>
        <w:t xml:space="preserve">Accountability: </w:t>
      </w:r>
      <w:r w:rsidRPr="001A5F93">
        <w:rPr>
          <w:color w:val="595959" w:themeColor="text1" w:themeTint="A6"/>
        </w:rPr>
        <w:t>Takes ownership for achieving the Organization’s priorities and assumes responsibility for own actions and delegated work.</w:t>
      </w:r>
    </w:p>
    <w:p w:rsidR="0081498C" w:rsidP="001A5F93" w:rsidRDefault="0081498C" w14:paraId="2B38FE16" w14:textId="6B318113">
      <w:pPr>
        <w:autoSpaceDE/>
        <w:autoSpaceDN/>
        <w:adjustRightInd/>
        <w:spacing w:after="200"/>
        <w:ind w:left="426"/>
        <w:jc w:val="left"/>
        <w:rPr>
          <w:color w:val="000000" w:themeColor="text1"/>
        </w:rPr>
      </w:pPr>
      <w:r w:rsidRPr="00446CED">
        <w:rPr>
          <w:color w:val="418FDE"/>
        </w:rPr>
        <w:t xml:space="preserve">Communication: </w:t>
      </w:r>
      <w:r w:rsidRPr="001A5F93">
        <w:rPr>
          <w:color w:val="595959" w:themeColor="text1" w:themeTint="A6"/>
        </w:rPr>
        <w:t>Encourages and contributes to clear and open communication. Explains complex matters in an informative, inspiring and motivational way.</w:t>
      </w:r>
      <w:r w:rsidRPr="001A5F93" w:rsidR="001A5F93">
        <w:rPr>
          <w:color w:val="595959" w:themeColor="text1" w:themeTint="A6"/>
        </w:rPr>
        <w:br/>
      </w:r>
    </w:p>
    <w:p w:rsidRPr="00BC6BFA" w:rsidR="00AB0F79" w:rsidP="00AB0F79" w:rsidRDefault="00AB0F79" w14:paraId="6F9CDA62" w14:textId="16259F6B">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rsidR="00201747" w:rsidP="00201747" w:rsidRDefault="00201747" w14:paraId="1FC5F8F3" w14:textId="5AC5CDB3">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rsidR="0023581D" w:rsidP="00201747" w:rsidRDefault="0023581D" w14:paraId="71714542" w14:textId="217AF123">
      <w:pPr>
        <w:spacing w:after="0"/>
        <w:rPr>
          <w:rFonts w:cs="Cordia New"/>
          <w:color w:val="0033A0"/>
          <w:sz w:val="32"/>
          <w:szCs w:val="32"/>
          <w:lang w:val="en-US" w:eastAsia="en-US"/>
        </w:rPr>
      </w:pPr>
    </w:p>
    <w:p w:rsidRPr="00A16163" w:rsidR="0023581D" w:rsidP="0023581D" w:rsidRDefault="0023581D" w14:paraId="76DC8DC3" w14:textId="77777777">
      <w:pPr>
        <w:spacing w:after="0"/>
        <w:rPr>
          <w:szCs w:val="22"/>
        </w:rPr>
      </w:pPr>
      <w:r w:rsidRPr="00A16163">
        <w:rPr>
          <w:szCs w:val="22"/>
        </w:rPr>
        <w:t>In general, the Internship Programme aims at attracting talented students and graduates who:</w:t>
      </w:r>
    </w:p>
    <w:p w:rsidRPr="00A16163" w:rsidR="0023581D" w:rsidP="0023581D" w:rsidRDefault="0023581D" w14:paraId="06377472" w14:textId="77777777">
      <w:pPr>
        <w:spacing w:after="0"/>
        <w:rPr>
          <w:szCs w:val="22"/>
        </w:rPr>
      </w:pPr>
    </w:p>
    <w:p w:rsidRPr="00A16163" w:rsidR="0023581D" w:rsidP="0023581D" w:rsidRDefault="0023581D" w14:paraId="213C7E32" w14:textId="1A137418">
      <w:pPr>
        <w:spacing w:after="0"/>
        <w:rPr>
          <w:szCs w:val="22"/>
        </w:rPr>
      </w:pPr>
      <w:r w:rsidRPr="00A16163">
        <w:rPr>
          <w:szCs w:val="22"/>
        </w:rPr>
        <w:t xml:space="preserve">a) have </w:t>
      </w:r>
      <w:proofErr w:type="spellStart"/>
      <w:proofErr w:type="gramStart"/>
      <w:r w:rsidRPr="00A16163">
        <w:rPr>
          <w:szCs w:val="22"/>
        </w:rPr>
        <w:t>a</w:t>
      </w:r>
      <w:proofErr w:type="spellEnd"/>
      <w:proofErr w:type="gramEnd"/>
      <w:r w:rsidRPr="00A16163">
        <w:rPr>
          <w:szCs w:val="22"/>
        </w:rPr>
        <w:t xml:space="preserve"> interest in, or whose studies have covered, areas relevant to IOM</w:t>
      </w:r>
      <w:r w:rsidR="00075ECA">
        <w:rPr>
          <w:szCs w:val="22"/>
        </w:rPr>
        <w:t xml:space="preserve"> </w:t>
      </w:r>
      <w:r w:rsidRPr="00A16163">
        <w:rPr>
          <w:szCs w:val="22"/>
        </w:rPr>
        <w:t>programmes and activities;</w:t>
      </w:r>
    </w:p>
    <w:p w:rsidRPr="005D4EB6" w:rsidR="005D4EB6" w:rsidP="00075ECA" w:rsidRDefault="0023581D" w14:paraId="1857DB70" w14:textId="3D8CCCB3">
      <w:pPr>
        <w:spacing w:after="0"/>
        <w:rPr>
          <w:rFonts w:asciiTheme="minorHAnsi" w:hAnsiTheme="minorHAnsi" w:eastAsiaTheme="minorHAnsi"/>
          <w:szCs w:val="22"/>
          <w:lang w:val="en-US" w:eastAsia="en-US"/>
        </w:rPr>
      </w:pPr>
      <w:r w:rsidRPr="00A16163">
        <w:rPr>
          <w:szCs w:val="22"/>
        </w:rPr>
        <w:t xml:space="preserve">b) </w:t>
      </w:r>
      <w:r w:rsidRPr="005D4EB6" w:rsidR="005D4EB6">
        <w:rPr>
          <w:rFonts w:asciiTheme="minorHAnsi" w:hAnsiTheme="minorHAnsi" w:eastAsiaTheme="minorHAnsi"/>
          <w:szCs w:val="22"/>
          <w:lang w:val="en-US" w:eastAsia="en-US"/>
        </w:rPr>
        <w:t xml:space="preserve">are either enrolled in the final academic year of a first university degree </w:t>
      </w:r>
      <w:proofErr w:type="spellStart"/>
      <w:r w:rsidRPr="005D4EB6" w:rsidR="005D4EB6">
        <w:rPr>
          <w:rFonts w:asciiTheme="minorHAnsi" w:hAnsiTheme="minorHAnsi" w:eastAsiaTheme="minorHAnsi"/>
          <w:szCs w:val="22"/>
          <w:lang w:val="en-US" w:eastAsia="en-US"/>
        </w:rPr>
        <w:t>programme</w:t>
      </w:r>
      <w:proofErr w:type="spellEnd"/>
    </w:p>
    <w:p w:rsidR="0023581D" w:rsidP="005D4EB6" w:rsidRDefault="00075ECA" w14:paraId="18771810" w14:textId="0B90784F">
      <w:pPr>
        <w:spacing w:after="0"/>
        <w:rPr>
          <w:szCs w:val="22"/>
        </w:rPr>
      </w:pPr>
      <w:r w:rsidRPr="146083C4">
        <w:rPr>
          <w:rFonts w:asciiTheme="minorHAnsi" w:hAnsiTheme="minorHAnsi" w:eastAsiaTheme="minorEastAsia"/>
          <w:lang w:val="en-US" w:eastAsia="en-US"/>
        </w:rPr>
        <w:t xml:space="preserve">   </w:t>
      </w:r>
      <w:r w:rsidRPr="146083C4" w:rsidR="005D4EB6">
        <w:rPr>
          <w:rFonts w:asciiTheme="minorHAnsi" w:hAnsiTheme="minorHAnsi" w:eastAsiaTheme="minorEastAsia"/>
          <w:lang w:val="en-US" w:eastAsia="en-US"/>
        </w:rPr>
        <w:t xml:space="preserve">(minimum </w:t>
      </w:r>
      <w:proofErr w:type="gramStart"/>
      <w:r w:rsidRPr="146083C4" w:rsidR="005D4EB6">
        <w:rPr>
          <w:rFonts w:asciiTheme="minorHAnsi" w:hAnsiTheme="minorHAnsi" w:eastAsiaTheme="minorEastAsia"/>
          <w:lang w:val="en-US" w:eastAsia="en-US"/>
        </w:rPr>
        <w:t>Bachelor</w:t>
      </w:r>
      <w:r w:rsidRPr="146083C4" w:rsidR="005D4EB6">
        <w:rPr>
          <w:rFonts w:cs="ArialMT" w:asciiTheme="minorHAnsi" w:hAnsiTheme="minorHAnsi" w:eastAsiaTheme="minorEastAsia"/>
          <w:lang w:val="en-US" w:eastAsia="en-US"/>
        </w:rPr>
        <w:t>’</w:t>
      </w:r>
      <w:r w:rsidRPr="146083C4" w:rsidR="005D4EB6">
        <w:rPr>
          <w:rFonts w:asciiTheme="minorHAnsi" w:hAnsiTheme="minorHAnsi" w:eastAsiaTheme="minorEastAsia"/>
          <w:lang w:val="en-US" w:eastAsia="en-US"/>
        </w:rPr>
        <w:t>s</w:t>
      </w:r>
      <w:proofErr w:type="gramEnd"/>
      <w:r w:rsidRPr="146083C4" w:rsidR="005D4EB6">
        <w:rPr>
          <w:rFonts w:asciiTheme="minorHAnsi" w:hAnsiTheme="minorHAnsi" w:eastAsiaTheme="minorEastAsia"/>
          <w:lang w:val="en-US" w:eastAsia="en-US"/>
        </w:rPr>
        <w:t xml:space="preserve"> level or equivalent) or have graduated in the last 12 months</w:t>
      </w:r>
      <w:r w:rsidR="0023581D">
        <w:t>.</w:t>
      </w:r>
    </w:p>
    <w:p w:rsidRPr="00A16163" w:rsidR="0023581D" w:rsidP="0023581D" w:rsidRDefault="0023581D" w14:paraId="3AD6AF46" w14:textId="77777777">
      <w:pPr>
        <w:spacing w:after="0"/>
        <w:rPr>
          <w:szCs w:val="22"/>
        </w:rPr>
      </w:pPr>
    </w:p>
    <w:p w:rsidRPr="00A16163" w:rsidR="0023581D" w:rsidP="0023581D" w:rsidRDefault="0023581D" w14:paraId="590EF19C" w14:textId="77777777">
      <w:pPr>
        <w:pStyle w:val="Paragraphedeliste"/>
        <w:numPr>
          <w:ilvl w:val="0"/>
          <w:numId w:val="12"/>
        </w:numPr>
        <w:autoSpaceDE/>
        <w:autoSpaceDN/>
        <w:adjustRightInd/>
        <w:spacing w:after="0" w:line="210" w:lineRule="atLeast"/>
        <w:ind w:right="386"/>
        <w:rPr>
          <w:szCs w:val="22"/>
        </w:rPr>
      </w:pPr>
      <w:r w:rsidR="0023581D">
        <w:rPr/>
        <w:t>Only shortlisted candidates will be contacted, and additional enquiries will only be addressed if the candidate is shortlisted.</w:t>
      </w:r>
    </w:p>
    <w:p w:rsidRPr="00A80463" w:rsidR="0023581D" w:rsidP="0023581D" w:rsidRDefault="0023581D" w14:paraId="04817E72" w14:textId="28FB0637">
      <w:pPr>
        <w:pStyle w:val="Paragraphedeliste"/>
        <w:numPr>
          <w:ilvl w:val="0"/>
          <w:numId w:val="12"/>
        </w:numPr>
        <w:autoSpaceDE/>
        <w:autoSpaceDN/>
        <w:adjustRightInd/>
        <w:spacing w:after="0" w:line="210" w:lineRule="atLeast"/>
        <w:ind w:right="386"/>
      </w:pPr>
      <w:r>
        <w:t xml:space="preserve">Please consider the cost of living in </w:t>
      </w:r>
      <w:r w:rsidR="1FAD7583">
        <w:t>the duty station</w:t>
      </w:r>
      <w:r>
        <w:t xml:space="preserve"> prior to applying.</w:t>
      </w:r>
    </w:p>
    <w:p w:rsidR="00303E15" w:rsidP="0081498C" w:rsidRDefault="00303E15" w14:paraId="7FDD2E95" w14:textId="77777777">
      <w:pPr>
        <w:autoSpaceDE/>
        <w:autoSpaceDN/>
        <w:adjustRightInd/>
        <w:spacing w:after="200"/>
        <w:jc w:val="left"/>
        <w:rPr>
          <w:color w:val="000000" w:themeColor="text1"/>
        </w:rPr>
      </w:pPr>
    </w:p>
    <w:p w:rsidRPr="00BC6BFA" w:rsidR="0081498C" w:rsidP="0081498C" w:rsidRDefault="0081498C" w14:paraId="1FDFDC56" w14:textId="6707D165">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rsidR="0081498C" w:rsidP="00403067" w:rsidRDefault="0081498C" w14:paraId="674119FE" w14:textId="083F70B0">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Grilledutableau"/>
        <w:tblW w:w="0" w:type="auto"/>
        <w:tblBorders>
          <w:top w:val="single" w:color="B5B5B5" w:themeColor="background2" w:themeShade="BF" w:sz="4" w:space="0"/>
          <w:left w:val="single" w:color="B5B5B5" w:themeColor="background2" w:themeShade="BF" w:sz="4" w:space="0"/>
          <w:bottom w:val="single" w:color="B5B5B5" w:themeColor="background2" w:themeShade="BF" w:sz="4" w:space="0"/>
          <w:right w:val="single" w:color="B5B5B5" w:themeColor="background2" w:themeShade="BF" w:sz="4" w:space="0"/>
          <w:insideH w:val="single" w:color="B5B5B5" w:themeColor="background2" w:themeShade="BF" w:sz="4" w:space="0"/>
          <w:insideV w:val="single" w:color="B5B5B5" w:themeColor="background2" w:themeShade="BF" w:sz="4" w:space="0"/>
        </w:tblBorders>
        <w:tblLook w:val="04A0" w:firstRow="1" w:lastRow="0" w:firstColumn="1" w:lastColumn="0" w:noHBand="0" w:noVBand="1"/>
      </w:tblPr>
      <w:tblGrid>
        <w:gridCol w:w="4318"/>
        <w:gridCol w:w="4318"/>
      </w:tblGrid>
      <w:tr w:rsidRPr="0081498C" w:rsidR="0081498C" w:rsidTr="00743450" w14:paraId="6B9612CA" w14:textId="77777777">
        <w:tc>
          <w:tcPr>
            <w:tcW w:w="4318" w:type="dxa"/>
            <w:shd w:val="clear" w:color="auto" w:fill="418FDE"/>
            <w:vAlign w:val="center"/>
          </w:tcPr>
          <w:p w:rsidRPr="0081498C" w:rsidR="0081498C" w:rsidP="007475C8" w:rsidRDefault="0081498C" w14:paraId="1A20BC07" w14:textId="6CDBED91">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74DA08F2" w14:textId="3E5E4614">
            <w:pPr>
              <w:jc w:val="left"/>
              <w:rPr>
                <w:color w:val="FFFFFF" w:themeColor="background1"/>
              </w:rPr>
            </w:pPr>
            <w:r w:rsidRPr="0081498C">
              <w:rPr>
                <w:color w:val="FFFFFF" w:themeColor="background1"/>
              </w:rPr>
              <w:t>Date</w:t>
            </w:r>
          </w:p>
        </w:tc>
      </w:tr>
      <w:tr w:rsidR="0081498C" w:rsidTr="00743450" w14:paraId="1AD4ED7D" w14:textId="77777777">
        <w:tc>
          <w:tcPr>
            <w:tcW w:w="4318" w:type="dxa"/>
            <w:vAlign w:val="center"/>
          </w:tcPr>
          <w:p w:rsidR="0081498C" w:rsidP="007475C8" w:rsidRDefault="0081498C" w14:paraId="775BB85B" w14:textId="77777777">
            <w:pPr>
              <w:jc w:val="left"/>
            </w:pPr>
          </w:p>
        </w:tc>
        <w:tc>
          <w:tcPr>
            <w:tcW w:w="4318" w:type="dxa"/>
            <w:vAlign w:val="center"/>
          </w:tcPr>
          <w:p w:rsidR="0081498C" w:rsidP="007475C8" w:rsidRDefault="00224CC0" w14:paraId="14BC6755" w14:textId="092D980A">
            <w:pPr>
              <w:jc w:val="left"/>
            </w:pPr>
            <w:sdt>
              <w:sdtPr>
                <w:rPr>
                  <w:rStyle w:val="PDNORMALTEXT"/>
                </w:rPr>
                <w:alias w:val="Date"/>
                <w:tag w:val="Date"/>
                <w:id w:val="-552458769"/>
                <w:placeholder>
                  <w:docPart w:val="73928254BCB1406991C8ACB826E570A4"/>
                </w:placeholder>
                <w:showingPlcHdr/>
                <w:date>
                  <w:dateFormat w:val="d MMMM yyyy"/>
                  <w:lid w:val="en-PH"/>
                  <w:storeMappedDataAs w:val="dateTime"/>
                  <w:calendar w:val="gregorian"/>
                </w:date>
              </w:sdtPr>
              <w:sdtEndPr>
                <w:rPr>
                  <w:rStyle w:val="Policepardfaut"/>
                  <w:iCs/>
                  <w:sz w:val="24"/>
                  <w:szCs w:val="24"/>
                </w:rPr>
              </w:sdtEndPr>
              <w:sdtContent>
                <w:r w:rsidRPr="00434688" w:rsidR="00AC649A">
                  <w:rPr>
                    <w:rStyle w:val="Textedelespacerserv"/>
                    <w:color w:val="808080" w:themeColor="background1" w:themeShade="80"/>
                    <w:szCs w:val="22"/>
                  </w:rPr>
                  <w:t>Click here to enter a date.</w:t>
                </w:r>
              </w:sdtContent>
            </w:sdt>
          </w:p>
        </w:tc>
      </w:tr>
      <w:tr w:rsidRPr="0081498C" w:rsidR="0081498C" w:rsidTr="00743450" w14:paraId="55D96D85" w14:textId="77777777">
        <w:tc>
          <w:tcPr>
            <w:tcW w:w="4318" w:type="dxa"/>
            <w:shd w:val="clear" w:color="auto" w:fill="418FDE"/>
            <w:vAlign w:val="center"/>
          </w:tcPr>
          <w:p w:rsidRPr="0081498C" w:rsidR="0081498C" w:rsidP="007475C8" w:rsidRDefault="0081498C" w14:paraId="75A7A46E" w14:textId="4EB069B2">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3B5C0FDD" w14:textId="651C841F">
            <w:pPr>
              <w:jc w:val="left"/>
              <w:rPr>
                <w:color w:val="FFFFFF" w:themeColor="background1"/>
              </w:rPr>
            </w:pPr>
            <w:r w:rsidRPr="0081498C">
              <w:rPr>
                <w:color w:val="FFFFFF" w:themeColor="background1"/>
              </w:rPr>
              <w:t>Date</w:t>
            </w:r>
          </w:p>
        </w:tc>
      </w:tr>
      <w:tr w:rsidR="0081498C" w:rsidTr="00743450" w14:paraId="140759B7" w14:textId="77777777">
        <w:tc>
          <w:tcPr>
            <w:tcW w:w="4318" w:type="dxa"/>
            <w:vAlign w:val="center"/>
          </w:tcPr>
          <w:p w:rsidR="0081498C" w:rsidP="007475C8" w:rsidRDefault="0081498C" w14:paraId="114B7829" w14:textId="77777777">
            <w:pPr>
              <w:jc w:val="left"/>
            </w:pPr>
          </w:p>
        </w:tc>
        <w:tc>
          <w:tcPr>
            <w:tcW w:w="4318" w:type="dxa"/>
            <w:vAlign w:val="center"/>
          </w:tcPr>
          <w:p w:rsidR="0081498C" w:rsidP="007475C8" w:rsidRDefault="00224CC0" w14:paraId="174D8581" w14:textId="67D89DA2">
            <w:pPr>
              <w:jc w:val="left"/>
            </w:pPr>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Policepardfaut"/>
                  <w:iCs/>
                  <w:sz w:val="24"/>
                  <w:szCs w:val="24"/>
                </w:rPr>
              </w:sdtEndPr>
              <w:sdtContent>
                <w:r w:rsidRPr="00434688" w:rsidR="00AC649A">
                  <w:rPr>
                    <w:rStyle w:val="Textedelespacerserv"/>
                    <w:color w:val="808080" w:themeColor="background1" w:themeShade="80"/>
                    <w:szCs w:val="22"/>
                  </w:rPr>
                  <w:t>Click here to enter a date.</w:t>
                </w:r>
              </w:sdtContent>
            </w:sdt>
          </w:p>
        </w:tc>
      </w:tr>
    </w:tbl>
    <w:p w:rsidRPr="0081498C" w:rsidR="0081498C" w:rsidP="0081498C" w:rsidRDefault="0081498C" w14:paraId="04D2D2B4" w14:textId="77777777"/>
    <w:sectPr w:rsidRPr="0081498C" w:rsidR="0081498C" w:rsidSect="00D51CBD">
      <w:pgSz w:w="12240" w:h="15840"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51CBD" w:rsidP="00403067" w:rsidRDefault="00D51CBD" w14:paraId="1F29721A" w14:textId="77777777">
      <w:pPr>
        <w:spacing w:after="0"/>
      </w:pPr>
      <w:r>
        <w:separator/>
      </w:r>
    </w:p>
  </w:endnote>
  <w:endnote w:type="continuationSeparator" w:id="0">
    <w:p w:rsidR="00D51CBD" w:rsidP="00403067" w:rsidRDefault="00D51CBD" w14:paraId="07843201"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51CBD" w:rsidP="00403067" w:rsidRDefault="00D51CBD" w14:paraId="26EA6B90" w14:textId="77777777">
      <w:pPr>
        <w:spacing w:after="0"/>
      </w:pPr>
      <w:r>
        <w:separator/>
      </w:r>
    </w:p>
  </w:footnote>
  <w:footnote w:type="continuationSeparator" w:id="0">
    <w:p w:rsidR="00D51CBD" w:rsidP="00403067" w:rsidRDefault="00D51CBD" w14:paraId="05E48F21" w14:textId="77777777">
      <w:pPr>
        <w:spacing w:after="0"/>
      </w:pPr>
      <w:r>
        <w:continuationSeparator/>
      </w:r>
    </w:p>
  </w:footnote>
  <w:footnote w:id="1">
    <w:p w:rsidRPr="007475C8" w:rsidR="007475C8" w:rsidRDefault="007475C8" w14:paraId="329610E5" w14:textId="0C4765DA">
      <w:pPr>
        <w:pStyle w:val="Notedebasdepage"/>
        <w:rPr>
          <w:lang w:val="en-US"/>
        </w:rPr>
      </w:pPr>
      <w:r>
        <w:rPr>
          <w:rStyle w:val="Appelnotedebasdep"/>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6">
    <w:nsid w:val="1c36147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138b81b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118023A"/>
    <w:multiLevelType w:val="hybridMultilevel"/>
    <w:tmpl w:val="125C9EDC"/>
    <w:lvl w:ilvl="0" w:tplc="F4A619FE">
      <w:start w:val="1"/>
      <w:numFmt w:val="bullet"/>
      <w:lvlText w:val="·"/>
      <w:lvlJc w:val="left"/>
      <w:pPr>
        <w:ind w:left="720" w:hanging="360"/>
      </w:pPr>
      <w:rPr>
        <w:rFonts w:hint="default" w:ascii="Symbol" w:hAnsi="Symbol"/>
      </w:rPr>
    </w:lvl>
    <w:lvl w:ilvl="1" w:tplc="80002824">
      <w:start w:val="1"/>
      <w:numFmt w:val="bullet"/>
      <w:lvlText w:val="o"/>
      <w:lvlJc w:val="left"/>
      <w:pPr>
        <w:ind w:left="1440" w:hanging="360"/>
      </w:pPr>
      <w:rPr>
        <w:rFonts w:hint="default" w:ascii="Courier New" w:hAnsi="Courier New"/>
      </w:rPr>
    </w:lvl>
    <w:lvl w:ilvl="2" w:tplc="3C9A678A">
      <w:start w:val="1"/>
      <w:numFmt w:val="bullet"/>
      <w:lvlText w:val=""/>
      <w:lvlJc w:val="left"/>
      <w:pPr>
        <w:ind w:left="2160" w:hanging="360"/>
      </w:pPr>
      <w:rPr>
        <w:rFonts w:hint="default" w:ascii="Wingdings" w:hAnsi="Wingdings"/>
      </w:rPr>
    </w:lvl>
    <w:lvl w:ilvl="3" w:tplc="9392E532">
      <w:start w:val="1"/>
      <w:numFmt w:val="bullet"/>
      <w:lvlText w:val=""/>
      <w:lvlJc w:val="left"/>
      <w:pPr>
        <w:ind w:left="2880" w:hanging="360"/>
      </w:pPr>
      <w:rPr>
        <w:rFonts w:hint="default" w:ascii="Symbol" w:hAnsi="Symbol"/>
      </w:rPr>
    </w:lvl>
    <w:lvl w:ilvl="4" w:tplc="46325834">
      <w:start w:val="1"/>
      <w:numFmt w:val="bullet"/>
      <w:lvlText w:val="o"/>
      <w:lvlJc w:val="left"/>
      <w:pPr>
        <w:ind w:left="3600" w:hanging="360"/>
      </w:pPr>
      <w:rPr>
        <w:rFonts w:hint="default" w:ascii="Courier New" w:hAnsi="Courier New"/>
      </w:rPr>
    </w:lvl>
    <w:lvl w:ilvl="5" w:tplc="43DA9110">
      <w:start w:val="1"/>
      <w:numFmt w:val="bullet"/>
      <w:lvlText w:val=""/>
      <w:lvlJc w:val="left"/>
      <w:pPr>
        <w:ind w:left="4320" w:hanging="360"/>
      </w:pPr>
      <w:rPr>
        <w:rFonts w:hint="default" w:ascii="Wingdings" w:hAnsi="Wingdings"/>
      </w:rPr>
    </w:lvl>
    <w:lvl w:ilvl="6" w:tplc="A91AC8AC">
      <w:start w:val="1"/>
      <w:numFmt w:val="bullet"/>
      <w:lvlText w:val=""/>
      <w:lvlJc w:val="left"/>
      <w:pPr>
        <w:ind w:left="5040" w:hanging="360"/>
      </w:pPr>
      <w:rPr>
        <w:rFonts w:hint="default" w:ascii="Symbol" w:hAnsi="Symbol"/>
      </w:rPr>
    </w:lvl>
    <w:lvl w:ilvl="7" w:tplc="10D407A8">
      <w:start w:val="1"/>
      <w:numFmt w:val="bullet"/>
      <w:lvlText w:val="o"/>
      <w:lvlJc w:val="left"/>
      <w:pPr>
        <w:ind w:left="5760" w:hanging="360"/>
      </w:pPr>
      <w:rPr>
        <w:rFonts w:hint="default" w:ascii="Courier New" w:hAnsi="Courier New"/>
      </w:rPr>
    </w:lvl>
    <w:lvl w:ilvl="8" w:tplc="FE4E8D32">
      <w:start w:val="1"/>
      <w:numFmt w:val="bullet"/>
      <w:lvlText w:val=""/>
      <w:lvlJc w:val="left"/>
      <w:pPr>
        <w:ind w:left="6480" w:hanging="360"/>
      </w:pPr>
      <w:rPr>
        <w:rFonts w:hint="default" w:ascii="Wingdings" w:hAnsi="Wingdings"/>
      </w:rPr>
    </w:lvl>
  </w:abstractNum>
  <w:abstractNum w:abstractNumId="1" w15:restartNumberingAfterBreak="0">
    <w:nsid w:val="20A9300B"/>
    <w:multiLevelType w:val="hybridMultilevel"/>
    <w:tmpl w:val="A31A94E2"/>
    <w:lvl w:ilvl="0" w:tplc="34090001">
      <w:start w:val="1"/>
      <w:numFmt w:val="bullet"/>
      <w:lvlText w:val=""/>
      <w:lvlJc w:val="left"/>
      <w:pPr>
        <w:ind w:left="360" w:hanging="360"/>
      </w:pPr>
      <w:rPr>
        <w:rFonts w:hint="default" w:ascii="Symbol" w:hAnsi="Symbol"/>
      </w:rPr>
    </w:lvl>
    <w:lvl w:ilvl="1" w:tplc="34090003" w:tentative="1">
      <w:start w:val="1"/>
      <w:numFmt w:val="bullet"/>
      <w:lvlText w:val="o"/>
      <w:lvlJc w:val="left"/>
      <w:pPr>
        <w:ind w:left="1080" w:hanging="360"/>
      </w:pPr>
      <w:rPr>
        <w:rFonts w:hint="default" w:ascii="Courier New" w:hAnsi="Courier New" w:cs="Courier New"/>
      </w:rPr>
    </w:lvl>
    <w:lvl w:ilvl="2" w:tplc="34090005" w:tentative="1">
      <w:start w:val="1"/>
      <w:numFmt w:val="bullet"/>
      <w:lvlText w:val=""/>
      <w:lvlJc w:val="left"/>
      <w:pPr>
        <w:ind w:left="1800" w:hanging="360"/>
      </w:pPr>
      <w:rPr>
        <w:rFonts w:hint="default" w:ascii="Wingdings" w:hAnsi="Wingdings"/>
      </w:rPr>
    </w:lvl>
    <w:lvl w:ilvl="3" w:tplc="34090001" w:tentative="1">
      <w:start w:val="1"/>
      <w:numFmt w:val="bullet"/>
      <w:lvlText w:val=""/>
      <w:lvlJc w:val="left"/>
      <w:pPr>
        <w:ind w:left="2520" w:hanging="360"/>
      </w:pPr>
      <w:rPr>
        <w:rFonts w:hint="default" w:ascii="Symbol" w:hAnsi="Symbol"/>
      </w:rPr>
    </w:lvl>
    <w:lvl w:ilvl="4" w:tplc="34090003" w:tentative="1">
      <w:start w:val="1"/>
      <w:numFmt w:val="bullet"/>
      <w:lvlText w:val="o"/>
      <w:lvlJc w:val="left"/>
      <w:pPr>
        <w:ind w:left="3240" w:hanging="360"/>
      </w:pPr>
      <w:rPr>
        <w:rFonts w:hint="default" w:ascii="Courier New" w:hAnsi="Courier New" w:cs="Courier New"/>
      </w:rPr>
    </w:lvl>
    <w:lvl w:ilvl="5" w:tplc="34090005" w:tentative="1">
      <w:start w:val="1"/>
      <w:numFmt w:val="bullet"/>
      <w:lvlText w:val=""/>
      <w:lvlJc w:val="left"/>
      <w:pPr>
        <w:ind w:left="3960" w:hanging="360"/>
      </w:pPr>
      <w:rPr>
        <w:rFonts w:hint="default" w:ascii="Wingdings" w:hAnsi="Wingdings"/>
      </w:rPr>
    </w:lvl>
    <w:lvl w:ilvl="6" w:tplc="34090001" w:tentative="1">
      <w:start w:val="1"/>
      <w:numFmt w:val="bullet"/>
      <w:lvlText w:val=""/>
      <w:lvlJc w:val="left"/>
      <w:pPr>
        <w:ind w:left="4680" w:hanging="360"/>
      </w:pPr>
      <w:rPr>
        <w:rFonts w:hint="default" w:ascii="Symbol" w:hAnsi="Symbol"/>
      </w:rPr>
    </w:lvl>
    <w:lvl w:ilvl="7" w:tplc="34090003" w:tentative="1">
      <w:start w:val="1"/>
      <w:numFmt w:val="bullet"/>
      <w:lvlText w:val="o"/>
      <w:lvlJc w:val="left"/>
      <w:pPr>
        <w:ind w:left="5400" w:hanging="360"/>
      </w:pPr>
      <w:rPr>
        <w:rFonts w:hint="default" w:ascii="Courier New" w:hAnsi="Courier New" w:cs="Courier New"/>
      </w:rPr>
    </w:lvl>
    <w:lvl w:ilvl="8" w:tplc="34090005" w:tentative="1">
      <w:start w:val="1"/>
      <w:numFmt w:val="bullet"/>
      <w:lvlText w:val=""/>
      <w:lvlJc w:val="left"/>
      <w:pPr>
        <w:ind w:left="6120" w:hanging="360"/>
      </w:pPr>
      <w:rPr>
        <w:rFonts w:hint="default" w:ascii="Wingdings" w:hAnsi="Wingdings"/>
      </w:rPr>
    </w:lvl>
  </w:abstractNum>
  <w:abstractNum w:abstractNumId="2"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2372C1"/>
    <w:multiLevelType w:val="hybridMultilevel"/>
    <w:tmpl w:val="306602F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C3D3B89"/>
    <w:multiLevelType w:val="hybridMultilevel"/>
    <w:tmpl w:val="489281C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44850010"/>
    <w:multiLevelType w:val="hybridMultilevel"/>
    <w:tmpl w:val="CE10D3AE"/>
    <w:lvl w:ilvl="0" w:tplc="565437B0">
      <w:start w:val="1"/>
      <w:numFmt w:val="bullet"/>
      <w:lvlText w:val="·"/>
      <w:lvlJc w:val="left"/>
      <w:pPr>
        <w:ind w:left="720" w:hanging="360"/>
      </w:pPr>
      <w:rPr>
        <w:rFonts w:hint="default" w:ascii="&quot;Gill Sans Nova&quot;, sans-serif" w:hAnsi="&quot;Gill Sans Nova&quot;, sans-serif"/>
      </w:rPr>
    </w:lvl>
    <w:lvl w:ilvl="1" w:tplc="E1BEEB1C">
      <w:start w:val="1"/>
      <w:numFmt w:val="bullet"/>
      <w:lvlText w:val="o"/>
      <w:lvlJc w:val="left"/>
      <w:pPr>
        <w:ind w:left="1440" w:hanging="360"/>
      </w:pPr>
      <w:rPr>
        <w:rFonts w:hint="default" w:ascii="Courier New" w:hAnsi="Courier New"/>
      </w:rPr>
    </w:lvl>
    <w:lvl w:ilvl="2" w:tplc="3866065A">
      <w:start w:val="1"/>
      <w:numFmt w:val="bullet"/>
      <w:lvlText w:val=""/>
      <w:lvlJc w:val="left"/>
      <w:pPr>
        <w:ind w:left="2160" w:hanging="360"/>
      </w:pPr>
      <w:rPr>
        <w:rFonts w:hint="default" w:ascii="Wingdings" w:hAnsi="Wingdings"/>
      </w:rPr>
    </w:lvl>
    <w:lvl w:ilvl="3" w:tplc="EB7A347C">
      <w:start w:val="1"/>
      <w:numFmt w:val="bullet"/>
      <w:lvlText w:val=""/>
      <w:lvlJc w:val="left"/>
      <w:pPr>
        <w:ind w:left="2880" w:hanging="360"/>
      </w:pPr>
      <w:rPr>
        <w:rFonts w:hint="default" w:ascii="Symbol" w:hAnsi="Symbol"/>
      </w:rPr>
    </w:lvl>
    <w:lvl w:ilvl="4" w:tplc="C98445A0">
      <w:start w:val="1"/>
      <w:numFmt w:val="bullet"/>
      <w:lvlText w:val="o"/>
      <w:lvlJc w:val="left"/>
      <w:pPr>
        <w:ind w:left="3600" w:hanging="360"/>
      </w:pPr>
      <w:rPr>
        <w:rFonts w:hint="default" w:ascii="Courier New" w:hAnsi="Courier New"/>
      </w:rPr>
    </w:lvl>
    <w:lvl w:ilvl="5" w:tplc="5E764E06">
      <w:start w:val="1"/>
      <w:numFmt w:val="bullet"/>
      <w:lvlText w:val=""/>
      <w:lvlJc w:val="left"/>
      <w:pPr>
        <w:ind w:left="4320" w:hanging="360"/>
      </w:pPr>
      <w:rPr>
        <w:rFonts w:hint="default" w:ascii="Wingdings" w:hAnsi="Wingdings"/>
      </w:rPr>
    </w:lvl>
    <w:lvl w:ilvl="6" w:tplc="A670A0EC">
      <w:start w:val="1"/>
      <w:numFmt w:val="bullet"/>
      <w:lvlText w:val=""/>
      <w:lvlJc w:val="left"/>
      <w:pPr>
        <w:ind w:left="5040" w:hanging="360"/>
      </w:pPr>
      <w:rPr>
        <w:rFonts w:hint="default" w:ascii="Symbol" w:hAnsi="Symbol"/>
      </w:rPr>
    </w:lvl>
    <w:lvl w:ilvl="7" w:tplc="FEAA5A6E">
      <w:start w:val="1"/>
      <w:numFmt w:val="bullet"/>
      <w:lvlText w:val="o"/>
      <w:lvlJc w:val="left"/>
      <w:pPr>
        <w:ind w:left="5760" w:hanging="360"/>
      </w:pPr>
      <w:rPr>
        <w:rFonts w:hint="default" w:ascii="Courier New" w:hAnsi="Courier New"/>
      </w:rPr>
    </w:lvl>
    <w:lvl w:ilvl="8" w:tplc="8BBE9642">
      <w:start w:val="1"/>
      <w:numFmt w:val="bullet"/>
      <w:lvlText w:val=""/>
      <w:lvlJc w:val="left"/>
      <w:pPr>
        <w:ind w:left="6480" w:hanging="360"/>
      </w:pPr>
      <w:rPr>
        <w:rFonts w:hint="default" w:ascii="Wingdings" w:hAnsi="Wingdings"/>
      </w:rPr>
    </w:lvl>
  </w:abstractNum>
  <w:abstractNum w:abstractNumId="6" w15:restartNumberingAfterBreak="0">
    <w:nsid w:val="495F0E70"/>
    <w:multiLevelType w:val="hybridMultilevel"/>
    <w:tmpl w:val="413ABC3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7"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E222CB"/>
    <w:multiLevelType w:val="hybridMultilevel"/>
    <w:tmpl w:val="EBD4B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68886520"/>
    <w:multiLevelType w:val="hybridMultilevel"/>
    <w:tmpl w:val="CE4E03B4"/>
    <w:lvl w:ilvl="0" w:tplc="8DF22442">
      <w:start w:val="1"/>
      <w:numFmt w:val="bullet"/>
      <w:lvlText w:val=""/>
      <w:lvlJc w:val="left"/>
      <w:pPr>
        <w:ind w:left="715" w:hanging="360"/>
      </w:pPr>
      <w:rPr>
        <w:rFonts w:hint="default" w:ascii="Symbol" w:hAnsi="Symbol"/>
        <w:color w:val="auto"/>
      </w:rPr>
    </w:lvl>
    <w:lvl w:ilvl="1" w:tplc="04090003" w:tentative="1">
      <w:start w:val="1"/>
      <w:numFmt w:val="bullet"/>
      <w:lvlText w:val="o"/>
      <w:lvlJc w:val="left"/>
      <w:pPr>
        <w:ind w:left="1435" w:hanging="360"/>
      </w:pPr>
      <w:rPr>
        <w:rFonts w:hint="default" w:ascii="Courier New" w:hAnsi="Courier New" w:cs="Courier New"/>
      </w:rPr>
    </w:lvl>
    <w:lvl w:ilvl="2" w:tplc="04090005" w:tentative="1">
      <w:start w:val="1"/>
      <w:numFmt w:val="bullet"/>
      <w:lvlText w:val=""/>
      <w:lvlJc w:val="left"/>
      <w:pPr>
        <w:ind w:left="2155" w:hanging="360"/>
      </w:pPr>
      <w:rPr>
        <w:rFonts w:hint="default" w:ascii="Wingdings" w:hAnsi="Wingdings"/>
      </w:rPr>
    </w:lvl>
    <w:lvl w:ilvl="3" w:tplc="04090001" w:tentative="1">
      <w:start w:val="1"/>
      <w:numFmt w:val="bullet"/>
      <w:lvlText w:val=""/>
      <w:lvlJc w:val="left"/>
      <w:pPr>
        <w:ind w:left="2875" w:hanging="360"/>
      </w:pPr>
      <w:rPr>
        <w:rFonts w:hint="default" w:ascii="Symbol" w:hAnsi="Symbol"/>
      </w:rPr>
    </w:lvl>
    <w:lvl w:ilvl="4" w:tplc="04090003" w:tentative="1">
      <w:start w:val="1"/>
      <w:numFmt w:val="bullet"/>
      <w:lvlText w:val="o"/>
      <w:lvlJc w:val="left"/>
      <w:pPr>
        <w:ind w:left="3595" w:hanging="360"/>
      </w:pPr>
      <w:rPr>
        <w:rFonts w:hint="default" w:ascii="Courier New" w:hAnsi="Courier New" w:cs="Courier New"/>
      </w:rPr>
    </w:lvl>
    <w:lvl w:ilvl="5" w:tplc="04090005" w:tentative="1">
      <w:start w:val="1"/>
      <w:numFmt w:val="bullet"/>
      <w:lvlText w:val=""/>
      <w:lvlJc w:val="left"/>
      <w:pPr>
        <w:ind w:left="4315" w:hanging="360"/>
      </w:pPr>
      <w:rPr>
        <w:rFonts w:hint="default" w:ascii="Wingdings" w:hAnsi="Wingdings"/>
      </w:rPr>
    </w:lvl>
    <w:lvl w:ilvl="6" w:tplc="04090001" w:tentative="1">
      <w:start w:val="1"/>
      <w:numFmt w:val="bullet"/>
      <w:lvlText w:val=""/>
      <w:lvlJc w:val="left"/>
      <w:pPr>
        <w:ind w:left="5035" w:hanging="360"/>
      </w:pPr>
      <w:rPr>
        <w:rFonts w:hint="default" w:ascii="Symbol" w:hAnsi="Symbol"/>
      </w:rPr>
    </w:lvl>
    <w:lvl w:ilvl="7" w:tplc="04090003" w:tentative="1">
      <w:start w:val="1"/>
      <w:numFmt w:val="bullet"/>
      <w:lvlText w:val="o"/>
      <w:lvlJc w:val="left"/>
      <w:pPr>
        <w:ind w:left="5755" w:hanging="360"/>
      </w:pPr>
      <w:rPr>
        <w:rFonts w:hint="default" w:ascii="Courier New" w:hAnsi="Courier New" w:cs="Courier New"/>
      </w:rPr>
    </w:lvl>
    <w:lvl w:ilvl="8" w:tplc="04090005" w:tentative="1">
      <w:start w:val="1"/>
      <w:numFmt w:val="bullet"/>
      <w:lvlText w:val=""/>
      <w:lvlJc w:val="left"/>
      <w:pPr>
        <w:ind w:left="6475" w:hanging="360"/>
      </w:pPr>
      <w:rPr>
        <w:rFonts w:hint="default" w:ascii="Wingdings" w:hAnsi="Wingdings"/>
      </w:rPr>
    </w:lvl>
  </w:abstractNum>
  <w:abstractNum w:abstractNumId="10" w15:restartNumberingAfterBreak="0">
    <w:nsid w:val="6E2B32DA"/>
    <w:multiLevelType w:val="hybridMultilevel"/>
    <w:tmpl w:val="F4A4025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1"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75DB2A08"/>
    <w:multiLevelType w:val="hybridMultilevel"/>
    <w:tmpl w:val="58DA3E72"/>
    <w:lvl w:ilvl="0" w:tplc="2558F50A">
      <w:start w:val="1"/>
      <w:numFmt w:val="bullet"/>
      <w:lvlText w:val=""/>
      <w:lvlJc w:val="left"/>
      <w:pPr>
        <w:ind w:left="360" w:hanging="360"/>
      </w:pPr>
      <w:rPr>
        <w:rFonts w:hint="default" w:ascii="Symbol" w:hAnsi="Symbol"/>
        <w:color w:val="auto"/>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3" w15:restartNumberingAfterBreak="0">
    <w:nsid w:val="77A827FD"/>
    <w:multiLevelType w:val="hybridMultilevel"/>
    <w:tmpl w:val="787835C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4" w15:restartNumberingAfterBreak="0">
    <w:nsid w:val="7DE31584"/>
    <w:multiLevelType w:val="hybridMultilevel"/>
    <w:tmpl w:val="B9209D5E"/>
    <w:lvl w:ilvl="0" w:tplc="A732A3C4">
      <w:start w:val="1"/>
      <w:numFmt w:val="bullet"/>
      <w:lvlText w:val="·"/>
      <w:lvlJc w:val="left"/>
      <w:pPr>
        <w:ind w:left="720" w:hanging="360"/>
      </w:pPr>
      <w:rPr>
        <w:rFonts w:hint="default" w:ascii="&quot;Gill Sans Nova&quot;, sans-serif" w:hAnsi="&quot;Gill Sans Nova&quot;, sans-serif"/>
      </w:rPr>
    </w:lvl>
    <w:lvl w:ilvl="1" w:tplc="17A442B0">
      <w:start w:val="1"/>
      <w:numFmt w:val="bullet"/>
      <w:lvlText w:val="o"/>
      <w:lvlJc w:val="left"/>
      <w:pPr>
        <w:ind w:left="1440" w:hanging="360"/>
      </w:pPr>
      <w:rPr>
        <w:rFonts w:hint="default" w:ascii="Courier New" w:hAnsi="Courier New"/>
      </w:rPr>
    </w:lvl>
    <w:lvl w:ilvl="2" w:tplc="CCA20852">
      <w:start w:val="1"/>
      <w:numFmt w:val="bullet"/>
      <w:lvlText w:val=""/>
      <w:lvlJc w:val="left"/>
      <w:pPr>
        <w:ind w:left="2160" w:hanging="360"/>
      </w:pPr>
      <w:rPr>
        <w:rFonts w:hint="default" w:ascii="Wingdings" w:hAnsi="Wingdings"/>
      </w:rPr>
    </w:lvl>
    <w:lvl w:ilvl="3" w:tplc="9ABEE698">
      <w:start w:val="1"/>
      <w:numFmt w:val="bullet"/>
      <w:lvlText w:val=""/>
      <w:lvlJc w:val="left"/>
      <w:pPr>
        <w:ind w:left="2880" w:hanging="360"/>
      </w:pPr>
      <w:rPr>
        <w:rFonts w:hint="default" w:ascii="Symbol" w:hAnsi="Symbol"/>
      </w:rPr>
    </w:lvl>
    <w:lvl w:ilvl="4" w:tplc="0B8E9D80">
      <w:start w:val="1"/>
      <w:numFmt w:val="bullet"/>
      <w:lvlText w:val="o"/>
      <w:lvlJc w:val="left"/>
      <w:pPr>
        <w:ind w:left="3600" w:hanging="360"/>
      </w:pPr>
      <w:rPr>
        <w:rFonts w:hint="default" w:ascii="Courier New" w:hAnsi="Courier New"/>
      </w:rPr>
    </w:lvl>
    <w:lvl w:ilvl="5" w:tplc="CE74CE6C">
      <w:start w:val="1"/>
      <w:numFmt w:val="bullet"/>
      <w:lvlText w:val=""/>
      <w:lvlJc w:val="left"/>
      <w:pPr>
        <w:ind w:left="4320" w:hanging="360"/>
      </w:pPr>
      <w:rPr>
        <w:rFonts w:hint="default" w:ascii="Wingdings" w:hAnsi="Wingdings"/>
      </w:rPr>
    </w:lvl>
    <w:lvl w:ilvl="6" w:tplc="812AAFF4">
      <w:start w:val="1"/>
      <w:numFmt w:val="bullet"/>
      <w:lvlText w:val=""/>
      <w:lvlJc w:val="left"/>
      <w:pPr>
        <w:ind w:left="5040" w:hanging="360"/>
      </w:pPr>
      <w:rPr>
        <w:rFonts w:hint="default" w:ascii="Symbol" w:hAnsi="Symbol"/>
      </w:rPr>
    </w:lvl>
    <w:lvl w:ilvl="7" w:tplc="B6460A02">
      <w:start w:val="1"/>
      <w:numFmt w:val="bullet"/>
      <w:lvlText w:val="o"/>
      <w:lvlJc w:val="left"/>
      <w:pPr>
        <w:ind w:left="5760" w:hanging="360"/>
      </w:pPr>
      <w:rPr>
        <w:rFonts w:hint="default" w:ascii="Courier New" w:hAnsi="Courier New"/>
      </w:rPr>
    </w:lvl>
    <w:lvl w:ilvl="8" w:tplc="60925AC6">
      <w:start w:val="1"/>
      <w:numFmt w:val="bullet"/>
      <w:lvlText w:val=""/>
      <w:lvlJc w:val="left"/>
      <w:pPr>
        <w:ind w:left="6480" w:hanging="360"/>
      </w:pPr>
      <w:rPr>
        <w:rFonts w:hint="default" w:ascii="Wingdings" w:hAnsi="Wingdings"/>
      </w:rPr>
    </w:lvl>
  </w:abstractNum>
  <w:num w:numId="17">
    <w:abstractNumId w:val="16"/>
  </w:num>
  <w:num w:numId="16">
    <w:abstractNumId w:val="15"/>
  </w:num>
  <w:num w:numId="1" w16cid:durableId="232784287">
    <w:abstractNumId w:val="14"/>
  </w:num>
  <w:num w:numId="2" w16cid:durableId="1181622784">
    <w:abstractNumId w:val="0"/>
  </w:num>
  <w:num w:numId="3" w16cid:durableId="2065251520">
    <w:abstractNumId w:val="5"/>
  </w:num>
  <w:num w:numId="4" w16cid:durableId="902372668">
    <w:abstractNumId w:val="1"/>
  </w:num>
  <w:num w:numId="5" w16cid:durableId="385036348">
    <w:abstractNumId w:val="6"/>
  </w:num>
  <w:num w:numId="6" w16cid:durableId="738553652">
    <w:abstractNumId w:val="10"/>
  </w:num>
  <w:num w:numId="7" w16cid:durableId="96873027">
    <w:abstractNumId w:val="7"/>
  </w:num>
  <w:num w:numId="8" w16cid:durableId="15029">
    <w:abstractNumId w:val="12"/>
  </w:num>
  <w:num w:numId="9" w16cid:durableId="1387559285">
    <w:abstractNumId w:val="2"/>
  </w:num>
  <w:num w:numId="10" w16cid:durableId="1414860995">
    <w:abstractNumId w:val="9"/>
  </w:num>
  <w:num w:numId="11" w16cid:durableId="1301809326">
    <w:abstractNumId w:val="8"/>
  </w:num>
  <w:num w:numId="12" w16cid:durableId="970087521">
    <w:abstractNumId w:val="11"/>
  </w:num>
  <w:num w:numId="13" w16cid:durableId="1752853443">
    <w:abstractNumId w:val="13"/>
  </w:num>
  <w:num w:numId="14" w16cid:durableId="2135050853">
    <w:abstractNumId w:val="3"/>
  </w:num>
  <w:num w:numId="15" w16cid:durableId="1297101716">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14CCA"/>
    <w:rsid w:val="00023B9F"/>
    <w:rsid w:val="0003623F"/>
    <w:rsid w:val="000661F5"/>
    <w:rsid w:val="00075ECA"/>
    <w:rsid w:val="000938ED"/>
    <w:rsid w:val="00112307"/>
    <w:rsid w:val="00130D8A"/>
    <w:rsid w:val="00180201"/>
    <w:rsid w:val="001857BB"/>
    <w:rsid w:val="00195419"/>
    <w:rsid w:val="001A5F93"/>
    <w:rsid w:val="001B05E1"/>
    <w:rsid w:val="001D4252"/>
    <w:rsid w:val="001E3793"/>
    <w:rsid w:val="001F2D8E"/>
    <w:rsid w:val="00201747"/>
    <w:rsid w:val="002173F3"/>
    <w:rsid w:val="00224CC0"/>
    <w:rsid w:val="0023581D"/>
    <w:rsid w:val="00246CD9"/>
    <w:rsid w:val="00252306"/>
    <w:rsid w:val="002A0D29"/>
    <w:rsid w:val="002C1EE6"/>
    <w:rsid w:val="002C78CD"/>
    <w:rsid w:val="00303E15"/>
    <w:rsid w:val="00304FEC"/>
    <w:rsid w:val="00314A0F"/>
    <w:rsid w:val="00323489"/>
    <w:rsid w:val="00385DEA"/>
    <w:rsid w:val="003C13A8"/>
    <w:rsid w:val="003C29EF"/>
    <w:rsid w:val="00403067"/>
    <w:rsid w:val="00412FBB"/>
    <w:rsid w:val="00434688"/>
    <w:rsid w:val="004354AB"/>
    <w:rsid w:val="00437A1A"/>
    <w:rsid w:val="00446CED"/>
    <w:rsid w:val="00453FD7"/>
    <w:rsid w:val="0047764D"/>
    <w:rsid w:val="004A0F24"/>
    <w:rsid w:val="004A34F8"/>
    <w:rsid w:val="004A5C7C"/>
    <w:rsid w:val="004B622E"/>
    <w:rsid w:val="004B6AFF"/>
    <w:rsid w:val="004D6449"/>
    <w:rsid w:val="004F6A9C"/>
    <w:rsid w:val="004F7EF0"/>
    <w:rsid w:val="00546AFB"/>
    <w:rsid w:val="00546F52"/>
    <w:rsid w:val="00554B76"/>
    <w:rsid w:val="0057315D"/>
    <w:rsid w:val="00587345"/>
    <w:rsid w:val="005A0BED"/>
    <w:rsid w:val="005D234D"/>
    <w:rsid w:val="005D4EB6"/>
    <w:rsid w:val="005E04EC"/>
    <w:rsid w:val="005F032C"/>
    <w:rsid w:val="005F2C96"/>
    <w:rsid w:val="005F5F76"/>
    <w:rsid w:val="0060494B"/>
    <w:rsid w:val="00633021"/>
    <w:rsid w:val="00654531"/>
    <w:rsid w:val="006A28B5"/>
    <w:rsid w:val="006E18AA"/>
    <w:rsid w:val="006E5D2E"/>
    <w:rsid w:val="006E63B1"/>
    <w:rsid w:val="006F2CC2"/>
    <w:rsid w:val="0070370D"/>
    <w:rsid w:val="00743450"/>
    <w:rsid w:val="007475C8"/>
    <w:rsid w:val="00767CCF"/>
    <w:rsid w:val="007B2350"/>
    <w:rsid w:val="00805250"/>
    <w:rsid w:val="00812250"/>
    <w:rsid w:val="0081498C"/>
    <w:rsid w:val="008238BB"/>
    <w:rsid w:val="00832072"/>
    <w:rsid w:val="00832B29"/>
    <w:rsid w:val="00832B6D"/>
    <w:rsid w:val="00841880"/>
    <w:rsid w:val="0088438E"/>
    <w:rsid w:val="008F30DB"/>
    <w:rsid w:val="00900103"/>
    <w:rsid w:val="00913C39"/>
    <w:rsid w:val="00923823"/>
    <w:rsid w:val="00953F20"/>
    <w:rsid w:val="00977DC9"/>
    <w:rsid w:val="00980092"/>
    <w:rsid w:val="00990462"/>
    <w:rsid w:val="00994C9B"/>
    <w:rsid w:val="009E5974"/>
    <w:rsid w:val="00A57D2B"/>
    <w:rsid w:val="00A65368"/>
    <w:rsid w:val="00A70BC2"/>
    <w:rsid w:val="00A8019A"/>
    <w:rsid w:val="00A80463"/>
    <w:rsid w:val="00AA3DDA"/>
    <w:rsid w:val="00AB0F79"/>
    <w:rsid w:val="00AC4144"/>
    <w:rsid w:val="00AC649A"/>
    <w:rsid w:val="00AD4412"/>
    <w:rsid w:val="00B60F50"/>
    <w:rsid w:val="00B828C5"/>
    <w:rsid w:val="00B82A78"/>
    <w:rsid w:val="00B97CA3"/>
    <w:rsid w:val="00BB6867"/>
    <w:rsid w:val="00BC6BFA"/>
    <w:rsid w:val="00BD5231"/>
    <w:rsid w:val="00BE097B"/>
    <w:rsid w:val="00C12819"/>
    <w:rsid w:val="00C32C6C"/>
    <w:rsid w:val="00C3543B"/>
    <w:rsid w:val="00C46FBB"/>
    <w:rsid w:val="00C808CA"/>
    <w:rsid w:val="00CB1710"/>
    <w:rsid w:val="00CE6D8F"/>
    <w:rsid w:val="00CF2483"/>
    <w:rsid w:val="00D13167"/>
    <w:rsid w:val="00D329EA"/>
    <w:rsid w:val="00D3380D"/>
    <w:rsid w:val="00D51CBD"/>
    <w:rsid w:val="00D63CB1"/>
    <w:rsid w:val="00D702C1"/>
    <w:rsid w:val="00D90D87"/>
    <w:rsid w:val="00DA2CF8"/>
    <w:rsid w:val="00E00289"/>
    <w:rsid w:val="00E04AF4"/>
    <w:rsid w:val="00E05F34"/>
    <w:rsid w:val="00E2444E"/>
    <w:rsid w:val="00E37894"/>
    <w:rsid w:val="00E43C11"/>
    <w:rsid w:val="00E62CE3"/>
    <w:rsid w:val="00E90195"/>
    <w:rsid w:val="00E95E78"/>
    <w:rsid w:val="00EA45E8"/>
    <w:rsid w:val="00EB5254"/>
    <w:rsid w:val="00EE40C6"/>
    <w:rsid w:val="00EF7AFE"/>
    <w:rsid w:val="00F025E5"/>
    <w:rsid w:val="00F07D28"/>
    <w:rsid w:val="00F20DB6"/>
    <w:rsid w:val="00F23604"/>
    <w:rsid w:val="00F32514"/>
    <w:rsid w:val="00F5273E"/>
    <w:rsid w:val="00F91B11"/>
    <w:rsid w:val="00F96433"/>
    <w:rsid w:val="00FD4292"/>
    <w:rsid w:val="00FF1C4B"/>
    <w:rsid w:val="0355BF75"/>
    <w:rsid w:val="040A8958"/>
    <w:rsid w:val="11E5D592"/>
    <w:rsid w:val="146083C4"/>
    <w:rsid w:val="14F16E23"/>
    <w:rsid w:val="151BCD13"/>
    <w:rsid w:val="17E8BDFB"/>
    <w:rsid w:val="1985CAD0"/>
    <w:rsid w:val="1A2B59B3"/>
    <w:rsid w:val="1FAD7583"/>
    <w:rsid w:val="2300FF7B"/>
    <w:rsid w:val="28386E20"/>
    <w:rsid w:val="2CCACA86"/>
    <w:rsid w:val="3353824E"/>
    <w:rsid w:val="35087E8A"/>
    <w:rsid w:val="48521740"/>
    <w:rsid w:val="4B22598D"/>
    <w:rsid w:val="4B6925CC"/>
    <w:rsid w:val="4CA89A4C"/>
    <w:rsid w:val="4EA74121"/>
    <w:rsid w:val="55B112C7"/>
    <w:rsid w:val="56186615"/>
    <w:rsid w:val="5990AF1F"/>
    <w:rsid w:val="5B15D14A"/>
    <w:rsid w:val="5E30BBAC"/>
    <w:rsid w:val="5E628260"/>
    <w:rsid w:val="71AC25E4"/>
    <w:rsid w:val="7464F415"/>
    <w:rsid w:val="7783CF4C"/>
    <w:rsid w:val="7BFCA339"/>
    <w:rsid w:val="7DA0A88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1331B"/>
  <w15:chartTrackingRefBased/>
  <w15:docId w15:val="{C1B8DC4A-BA4E-4F4C-A31F-063A6CD78B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7764D"/>
    <w:pPr>
      <w:autoSpaceDE w:val="0"/>
      <w:autoSpaceDN w:val="0"/>
      <w:adjustRightInd w:val="0"/>
      <w:spacing w:after="240" w:line="240" w:lineRule="auto"/>
      <w:jc w:val="both"/>
    </w:pPr>
    <w:rPr>
      <w:rFonts w:ascii="Gill Sans Nova" w:hAnsi="Gill Sans Nova" w:eastAsia="Times New Roman" w:cs="Arial"/>
      <w:szCs w:val="20"/>
      <w:lang w:val="en-GB" w:eastAsia="en-GB"/>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VNSVNNumber" w:customStyle="1">
    <w:name w:val="VN / SVN Number"/>
    <w:basedOn w:val="Policepardfaut"/>
    <w:uiPriority w:val="1"/>
    <w:qFormat/>
    <w:rsid w:val="00180201"/>
    <w:rPr>
      <w:rFonts w:ascii="Gill Sans Nova" w:hAnsi="Gill Sans Nova" w:cs="Arial"/>
      <w:i/>
      <w:iCs/>
      <w:color w:val="FF671F"/>
      <w:sz w:val="22"/>
      <w:szCs w:val="22"/>
    </w:rPr>
  </w:style>
  <w:style w:type="paragraph" w:styleId="Titre">
    <w:name w:val="Title"/>
    <w:basedOn w:val="Sous-titre"/>
    <w:next w:val="Normal"/>
    <w:link w:val="TitreCar"/>
    <w:qFormat/>
    <w:rsid w:val="00BC6BFA"/>
    <w:pPr>
      <w:numPr>
        <w:ilvl w:val="0"/>
      </w:numPr>
      <w:spacing w:after="0"/>
      <w:contextualSpacing/>
    </w:pPr>
    <w:rPr>
      <w:rFonts w:ascii="Gill Sans Nova" w:hAnsi="Gill Sans Nova" w:eastAsia="Times New Roman" w:cs="Arial"/>
      <w:color w:val="auto"/>
      <w:spacing w:val="0"/>
      <w:szCs w:val="20"/>
    </w:rPr>
  </w:style>
  <w:style w:type="character" w:styleId="TitreCar" w:customStyle="1">
    <w:name w:val="Titre Car"/>
    <w:basedOn w:val="Policepardfaut"/>
    <w:link w:val="Titre"/>
    <w:rsid w:val="00BC6BFA"/>
    <w:rPr>
      <w:rFonts w:ascii="Gill Sans Nova" w:hAnsi="Gill Sans Nova" w:eastAsia="Times New Roman" w:cs="Arial"/>
      <w:szCs w:val="20"/>
      <w:lang w:val="en-GB" w:eastAsia="en-GB"/>
    </w:rPr>
  </w:style>
  <w:style w:type="paragraph" w:styleId="Sous-titre">
    <w:name w:val="Subtitle"/>
    <w:basedOn w:val="Normal"/>
    <w:next w:val="Normal"/>
    <w:link w:val="Sous-titreCar"/>
    <w:uiPriority w:val="11"/>
    <w:qFormat/>
    <w:rsid w:val="00BC6BFA"/>
    <w:pPr>
      <w:numPr>
        <w:ilvl w:val="1"/>
      </w:numPr>
      <w:spacing w:after="160"/>
    </w:pPr>
    <w:rPr>
      <w:rFonts w:asciiTheme="minorHAnsi" w:hAnsiTheme="minorHAnsi" w:eastAsiaTheme="minorEastAsia" w:cstheme="minorBidi"/>
      <w:color w:val="5A5A5A" w:themeColor="text1" w:themeTint="A5"/>
      <w:spacing w:val="15"/>
      <w:szCs w:val="22"/>
    </w:rPr>
  </w:style>
  <w:style w:type="character" w:styleId="Sous-titreCar" w:customStyle="1">
    <w:name w:val="Sous-titre Car"/>
    <w:basedOn w:val="Policepardfaut"/>
    <w:link w:val="Sous-titre"/>
    <w:uiPriority w:val="11"/>
    <w:rsid w:val="00BC6BFA"/>
    <w:rPr>
      <w:rFonts w:eastAsiaTheme="minorEastAsia"/>
      <w:color w:val="5A5A5A" w:themeColor="text1" w:themeTint="A5"/>
      <w:spacing w:val="15"/>
      <w:lang w:val="en-GB" w:eastAsia="en-GB"/>
    </w:rPr>
  </w:style>
  <w:style w:type="paragraph" w:styleId="Paragraphedeliste">
    <w:name w:val="List Paragraph"/>
    <w:aliases w:val="Dot pt,F5 List Paragraph,List Paragraph1,No Spacing1,List Paragraph Char Char Char,Indicator Text,Colorful List - Accent 11,Numbered Para 1,Bullet 1,Bullet Points,MAIN CONTENT,List Paragraph11,List Paragraph12,List Paragraph2,L"/>
    <w:basedOn w:val="Normal"/>
    <w:link w:val="ParagraphedelisteCar"/>
    <w:uiPriority w:val="34"/>
    <w:qFormat/>
    <w:rsid w:val="001B05E1"/>
    <w:pPr>
      <w:ind w:left="720"/>
      <w:contextualSpacing/>
    </w:pPr>
  </w:style>
  <w:style w:type="paragraph" w:styleId="En-tte">
    <w:name w:val="header"/>
    <w:basedOn w:val="Normal"/>
    <w:link w:val="En-tteCar"/>
    <w:uiPriority w:val="99"/>
    <w:unhideWhenUsed/>
    <w:rsid w:val="00403067"/>
    <w:pPr>
      <w:tabs>
        <w:tab w:val="center" w:pos="4680"/>
        <w:tab w:val="right" w:pos="9360"/>
      </w:tabs>
      <w:spacing w:after="0"/>
    </w:pPr>
  </w:style>
  <w:style w:type="character" w:styleId="En-tteCar" w:customStyle="1">
    <w:name w:val="En-tête Car"/>
    <w:basedOn w:val="Policepardfaut"/>
    <w:link w:val="En-tte"/>
    <w:uiPriority w:val="99"/>
    <w:rsid w:val="00403067"/>
    <w:rPr>
      <w:rFonts w:ascii="Gill Sans Nova" w:hAnsi="Gill Sans Nova" w:eastAsia="Times New Roman" w:cs="Arial"/>
      <w:szCs w:val="20"/>
      <w:lang w:val="en-GB" w:eastAsia="en-GB"/>
    </w:rPr>
  </w:style>
  <w:style w:type="paragraph" w:styleId="Pieddepage">
    <w:name w:val="footer"/>
    <w:basedOn w:val="Normal"/>
    <w:link w:val="PieddepageCar"/>
    <w:uiPriority w:val="99"/>
    <w:unhideWhenUsed/>
    <w:rsid w:val="00403067"/>
    <w:pPr>
      <w:tabs>
        <w:tab w:val="center" w:pos="4680"/>
        <w:tab w:val="right" w:pos="9360"/>
      </w:tabs>
      <w:spacing w:after="0"/>
    </w:pPr>
  </w:style>
  <w:style w:type="character" w:styleId="PieddepageCar" w:customStyle="1">
    <w:name w:val="Pied de page Car"/>
    <w:basedOn w:val="Policepardfaut"/>
    <w:link w:val="Pieddepage"/>
    <w:uiPriority w:val="99"/>
    <w:rsid w:val="00403067"/>
    <w:rPr>
      <w:rFonts w:ascii="Gill Sans Nova" w:hAnsi="Gill Sans Nova" w:eastAsia="Times New Roman" w:cs="Arial"/>
      <w:szCs w:val="20"/>
      <w:lang w:val="en-GB" w:eastAsia="en-GB"/>
    </w:rPr>
  </w:style>
  <w:style w:type="table" w:styleId="Grilledutableau">
    <w:name w:val="Table Grid"/>
    <w:basedOn w:val="TableauNormal"/>
    <w:uiPriority w:val="39"/>
    <w:rsid w:val="008149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tedebasdepage">
    <w:name w:val="footnote text"/>
    <w:basedOn w:val="Normal"/>
    <w:link w:val="NotedebasdepageCar"/>
    <w:uiPriority w:val="99"/>
    <w:semiHidden/>
    <w:unhideWhenUsed/>
    <w:rsid w:val="007475C8"/>
    <w:pPr>
      <w:spacing w:after="0"/>
    </w:pPr>
    <w:rPr>
      <w:sz w:val="20"/>
    </w:rPr>
  </w:style>
  <w:style w:type="character" w:styleId="NotedebasdepageCar" w:customStyle="1">
    <w:name w:val="Note de bas de page Car"/>
    <w:basedOn w:val="Policepardfaut"/>
    <w:link w:val="Notedebasdepage"/>
    <w:uiPriority w:val="99"/>
    <w:semiHidden/>
    <w:rsid w:val="007475C8"/>
    <w:rPr>
      <w:rFonts w:ascii="Gill Sans Nova" w:hAnsi="Gill Sans Nova" w:eastAsia="Times New Roman" w:cs="Arial"/>
      <w:sz w:val="20"/>
      <w:szCs w:val="20"/>
      <w:lang w:val="en-GB" w:eastAsia="en-GB"/>
    </w:rPr>
  </w:style>
  <w:style w:type="character" w:styleId="Appelnotedebasdep">
    <w:name w:val="footnote reference"/>
    <w:basedOn w:val="Policepardfaut"/>
    <w:uiPriority w:val="99"/>
    <w:semiHidden/>
    <w:unhideWhenUsed/>
    <w:rsid w:val="007475C8"/>
    <w:rPr>
      <w:vertAlign w:val="superscript"/>
    </w:rPr>
  </w:style>
  <w:style w:type="character" w:styleId="Textedelespacerserv">
    <w:name w:val="Placeholder Text"/>
    <w:basedOn w:val="Policepardfaut"/>
    <w:uiPriority w:val="99"/>
    <w:semiHidden/>
    <w:rsid w:val="00832B29"/>
    <w:rPr>
      <w:color w:val="808080"/>
    </w:rPr>
  </w:style>
  <w:style w:type="character" w:styleId="PDNORMALTEXT" w:customStyle="1">
    <w:name w:val="PD_NORMAL_TEXT"/>
    <w:basedOn w:val="Policepardfaut"/>
    <w:uiPriority w:val="1"/>
    <w:qFormat/>
    <w:rsid w:val="00832B6D"/>
    <w:rPr>
      <w:rFonts w:ascii="Gill Sans Nova" w:hAnsi="Gill Sans Nova"/>
      <w:sz w:val="22"/>
    </w:rPr>
  </w:style>
  <w:style w:type="character" w:styleId="CAFTEXTFORMAT" w:customStyle="1">
    <w:name w:val="CAF_TEXT FORMAT"/>
    <w:uiPriority w:val="1"/>
    <w:rsid w:val="00AC649A"/>
    <w:rPr>
      <w:rFonts w:ascii="Gill Sans Nova" w:hAnsi="Gill Sans Nova"/>
      <w:color w:val="000000" w:themeColor="text1"/>
      <w:sz w:val="22"/>
    </w:rPr>
  </w:style>
  <w:style w:type="character" w:styleId="Marquedecommentaire">
    <w:name w:val="annotation reference"/>
    <w:semiHidden/>
    <w:rsid w:val="0060494B"/>
    <w:rPr>
      <w:sz w:val="16"/>
      <w:szCs w:val="16"/>
    </w:rPr>
  </w:style>
  <w:style w:type="paragraph" w:styleId="Commentaire">
    <w:name w:val="annotation text"/>
    <w:basedOn w:val="Normal"/>
    <w:link w:val="CommentaireCar"/>
    <w:semiHidden/>
    <w:rsid w:val="0060494B"/>
    <w:rPr>
      <w:rFonts w:ascii="Arial" w:hAnsi="Arial"/>
    </w:rPr>
  </w:style>
  <w:style w:type="character" w:styleId="CommentaireCar" w:customStyle="1">
    <w:name w:val="Commentaire Car"/>
    <w:basedOn w:val="Policepardfaut"/>
    <w:link w:val="Commentaire"/>
    <w:semiHidden/>
    <w:rsid w:val="0060494B"/>
    <w:rPr>
      <w:rFonts w:ascii="Arial" w:hAnsi="Arial" w:eastAsia="Times New Roman"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Textedebulles">
    <w:name w:val="Balloon Text"/>
    <w:basedOn w:val="Normal"/>
    <w:link w:val="TextedebullesCar"/>
    <w:uiPriority w:val="99"/>
    <w:semiHidden/>
    <w:unhideWhenUsed/>
    <w:rsid w:val="00D13167"/>
    <w:pPr>
      <w:spacing w:after="0"/>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D13167"/>
    <w:rPr>
      <w:rFonts w:ascii="Segoe UI" w:hAnsi="Segoe UI" w:eastAsia="Times New Roman" w:cs="Segoe UI"/>
      <w:sz w:val="18"/>
      <w:szCs w:val="18"/>
      <w:lang w:val="en-GB" w:eastAsia="en-GB"/>
    </w:rPr>
  </w:style>
  <w:style w:type="character" w:styleId="ParagraphedelisteCar" w:customStyle="1">
    <w:name w:val="Paragraphe de liste Car"/>
    <w:aliases w:val="Dot pt Car,F5 List Paragraph Car,List Paragraph1 Car,No Spacing1 Car,List Paragraph Char Char Char Car,Indicator Text Car,Colorful List - Accent 11 Car,Numbered Para 1 Car,Bullet 1 Car,Bullet Points Car,MAIN CONTENT Car,L Car"/>
    <w:link w:val="Paragraphedeliste"/>
    <w:uiPriority w:val="34"/>
    <w:qFormat/>
    <w:locked/>
    <w:rsid w:val="00E04AF4"/>
    <w:rPr>
      <w:rFonts w:ascii="Gill Sans Nova" w:hAnsi="Gill Sans Nova" w:eastAsia="Times New Roman" w:cs="Arial"/>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282437">
      <w:bodyDiv w:val="1"/>
      <w:marLeft w:val="0"/>
      <w:marRight w:val="0"/>
      <w:marTop w:val="0"/>
      <w:marBottom w:val="0"/>
      <w:divBdr>
        <w:top w:val="none" w:sz="0" w:space="0" w:color="auto"/>
        <w:left w:val="none" w:sz="0" w:space="0" w:color="auto"/>
        <w:bottom w:val="none" w:sz="0" w:space="0" w:color="auto"/>
        <w:right w:val="none" w:sz="0" w:space="0" w:color="auto"/>
      </w:divBdr>
    </w:div>
    <w:div w:id="1509981843">
      <w:bodyDiv w:val="1"/>
      <w:marLeft w:val="0"/>
      <w:marRight w:val="0"/>
      <w:marTop w:val="0"/>
      <w:marBottom w:val="0"/>
      <w:divBdr>
        <w:top w:val="none" w:sz="0" w:space="0" w:color="auto"/>
        <w:left w:val="none" w:sz="0" w:space="0" w:color="auto"/>
        <w:bottom w:val="none" w:sz="0" w:space="0" w:color="auto"/>
        <w:right w:val="none" w:sz="0" w:space="0" w:color="auto"/>
      </w:divBdr>
    </w:div>
    <w:div w:id="204782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iom.int/global-compact-migration"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dtm.iom.int/djibouti"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glossaryDocument" Target="glossary/document.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xmlns:wp14="http://schemas.microsoft.com/office/word/2010/wordml" w:rsidR="001B0743" w:rsidP="00832072" w:rsidRDefault="00832072" w14:paraId="3913DA6F" wp14:textId="77777777">
          <w:pPr>
            <w:pStyle w:val="73928254BCB1406991C8ACB826E570A41"/>
          </w:pPr>
          <w:r w:rsidRPr="00434688">
            <w:rPr>
              <w:rStyle w:val="Textedelespacerserv"/>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xmlns:wp14="http://schemas.microsoft.com/office/word/2010/wordml" w:rsidR="001B0743" w:rsidP="00832072" w:rsidRDefault="00832072" w14:paraId="361A2D32" wp14:textId="77777777">
          <w:pPr>
            <w:pStyle w:val="84458EE41C4442B481443637CA5F321C1"/>
          </w:pPr>
          <w:r w:rsidRPr="00434688">
            <w:rPr>
              <w:rStyle w:val="Textedelespacerserv"/>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xmlns:wp14="http://schemas.microsoft.com/office/word/2010/wordml" w:rsidR="00D675C3" w:rsidP="00832072" w:rsidRDefault="00832072" w14:paraId="23F64946" wp14:textId="77777777">
          <w:pPr>
            <w:pStyle w:val="DBF11CCB041A488A8D23373675CC77E61"/>
          </w:pPr>
          <w:r w:rsidRPr="00C808CA">
            <w:rPr>
              <w:rStyle w:val="Textedelespacerserv"/>
              <w:rFonts w:eastAsiaTheme="minorHAnsi"/>
            </w:rPr>
            <w:t>Resources Management Officer</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xmlns:wp14="http://schemas.microsoft.com/office/word/2010/wordml" w:rsidR="00D675C3" w:rsidP="00832072" w:rsidRDefault="00832072" w14:paraId="1C30E42D" wp14:textId="77777777">
          <w:pPr>
            <w:pStyle w:val="1E3ACFEDBCB54322851286EF0EF75CF81"/>
          </w:pPr>
          <w:r w:rsidRPr="00C808CA">
            <w:rPr>
              <w:rStyle w:val="Textedelespacerserv"/>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xmlns:wp14="http://schemas.microsoft.com/office/word/2010/wordml" w:rsidR="00D675C3" w:rsidP="00832072" w:rsidRDefault="00832072" w14:paraId="7831D22F" wp14:textId="77777777">
          <w:pPr>
            <w:pStyle w:val="8176986DCF944BD69F04E0961AAE81AE1"/>
          </w:pPr>
          <w:r w:rsidRPr="00C808CA">
            <w:rPr>
              <w:rStyle w:val="Textedelespacerserv"/>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xmlns:wp14="http://schemas.microsoft.com/office/word/2010/wordml" w:rsidR="00D675C3" w:rsidP="00832072" w:rsidRDefault="00832072" w14:paraId="22C03841" wp14:textId="77777777">
          <w:pPr>
            <w:pStyle w:val="16F2FDC275CD46DFA69C73C3BF8118721"/>
          </w:pPr>
          <w:r w:rsidRPr="00C808CA">
            <w:rPr>
              <w:rStyle w:val="Textedelespacerserv"/>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xmlns:wp14="http://schemas.microsoft.com/office/word/2010/wordml" w:rsidR="00D675C3" w:rsidP="00832072" w:rsidRDefault="00832072" w14:paraId="6DA5D769" wp14:textId="77777777">
          <w:pPr>
            <w:pStyle w:val="AC0B510A77094797BAD6C3D6805BC26D1"/>
          </w:pPr>
          <w:r w:rsidRPr="00C808CA">
            <w:rPr>
              <w:rStyle w:val="Textedelespacerserv"/>
              <w:rFonts w:eastAsiaTheme="minorHAnsi"/>
            </w:rPr>
            <w:t>Country Office</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xmlns:wp14="http://schemas.microsoft.com/office/word/2010/wordml" w:rsidR="00D675C3" w:rsidP="00832072" w:rsidRDefault="00832072" w14:paraId="7789F31E" wp14:textId="77777777">
          <w:pPr>
            <w:pStyle w:val="8B2BBDEF52474D63BC4EFDEBE4507BAB1"/>
          </w:pPr>
          <w:r w:rsidRPr="00434688">
            <w:rPr>
              <w:rStyle w:val="Textedelespacerserv"/>
              <w:rFonts w:eastAsiaTheme="minorHAnsi"/>
              <w:color w:val="808080" w:themeColor="background1" w:themeShade="80"/>
            </w:rPr>
            <w:t>Direct Performance Appraisal System (PAS) that reports to the position, for example: 5</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xmlns:wp14="http://schemas.microsoft.com/office/word/2010/wordml" w:rsidR="00D675C3" w:rsidP="00832072" w:rsidRDefault="00832072" w14:paraId="70E1CC78" wp14:textId="77777777">
          <w:pPr>
            <w:pStyle w:val="E567CCB7ACD3418F8177F6D97F0C72FD1"/>
          </w:pPr>
          <w:r w:rsidRPr="001A5F93">
            <w:rPr>
              <w:rStyle w:val="Textedelespacerserv"/>
              <w:rFonts w:eastAsiaTheme="minorHAnsi"/>
              <w:color w:val="595959" w:themeColor="text1" w:themeTint="A6"/>
              <w:sz w:val="24"/>
              <w:szCs w:val="24"/>
            </w:rPr>
            <w:t>Choose a level.</w:t>
          </w:r>
        </w:p>
      </w:docPartBody>
    </w:docPart>
    <w:docPart>
      <w:docPartPr>
        <w:name w:val="30340C85F1624D91AAF4541A503F2FEC"/>
        <w:category>
          <w:name w:val="General"/>
          <w:gallery w:val="placeholder"/>
        </w:category>
        <w:types>
          <w:type w:val="bbPlcHdr"/>
        </w:types>
        <w:behaviors>
          <w:behavior w:val="content"/>
        </w:behaviors>
        <w:guid w:val="{5B5F1E90-D4D0-4CBD-B327-5C5F26B98342}"/>
      </w:docPartPr>
      <w:docPartBody>
        <w:p xmlns:wp14="http://schemas.microsoft.com/office/word/2010/wordml" w:rsidRPr="00832B29" w:rsidR="00832072" w:rsidP="00E00289" w:rsidRDefault="00832072" w14:paraId="5448DACC" wp14:textId="77777777">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xmlns:wp14="http://schemas.microsoft.com/office/word/2010/wordml" w:rsidR="009B078A" w:rsidP="00832072" w:rsidRDefault="00832072" w14:paraId="2395BDDC" wp14:textId="77777777">
          <w:pPr>
            <w:pStyle w:val="30340C85F1624D91AAF4541A503F2FEC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xmlns:wp14="http://schemas.microsoft.com/office/word/2010/wordml" w:rsidRPr="00832B29" w:rsidR="00B82A78" w:rsidP="00E00289" w:rsidRDefault="00B82A78" w14:paraId="6F1BFA76" wp14:textId="77777777">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xmlns:wp14="http://schemas.microsoft.com/office/word/2010/wordml" w:rsidR="00554B76" w:rsidP="00B82A78" w:rsidRDefault="00B82A78" w14:paraId="1DB7C6B3" wp14:textId="77777777">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xmlns:wp14="http://schemas.microsoft.com/office/word/2010/wordml" w:rsidRPr="00E00289" w:rsidR="00B82A78" w:rsidP="00E00289" w:rsidRDefault="00B82A78" w14:paraId="6D81D4DC" wp14:textId="77777777">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xmlns:wp14="http://schemas.microsoft.com/office/word/2010/wordml" w:rsidRPr="00434688" w:rsidR="00B82A78" w:rsidP="00E00289" w:rsidRDefault="00B82A78" w14:paraId="786FA976" wp14:textId="77777777">
          <w:pPr>
            <w:pStyle w:val="Paragraphedeliste"/>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xmlns:wp14="http://schemas.microsoft.com/office/word/2010/wordml" w:rsidR="00B82A78" w:rsidP="00E00289" w:rsidRDefault="00B82A78" w14:paraId="54F9E556" wp14:textId="77777777">
          <w:pPr>
            <w:pStyle w:val="Paragraphedeliste"/>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xmlns:wp14="http://schemas.microsoft.com/office/word/2010/wordml" w:rsidR="00554B76" w:rsidP="00B82A78" w:rsidRDefault="00B82A78" w14:paraId="3DB4D33C" wp14:textId="77777777">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xmlns:wp14="http://schemas.microsoft.com/office/word/2010/wordml" w:rsidRPr="00832B29" w:rsidR="00B82A78" w:rsidP="001A5F93" w:rsidRDefault="00B82A78" w14:paraId="47E16102" wp14:textId="77777777">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xmlns:wp14="http://schemas.microsoft.com/office/word/2010/wordml" w:rsidR="00554B76" w:rsidP="00B82A78" w:rsidRDefault="00B82A78" w14:paraId="5F38165C" wp14:textId="77777777">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32C5AF379FFF45CA92F8E89D35601EE6"/>
        <w:category>
          <w:name w:val="General"/>
          <w:gallery w:val="placeholder"/>
        </w:category>
        <w:types>
          <w:type w:val="bbPlcHdr"/>
        </w:types>
        <w:behaviors>
          <w:behavior w:val="content"/>
        </w:behaviors>
        <w:guid w:val="{69C4462A-D92F-4AF3-890E-826BFD9D059E}"/>
      </w:docPartPr>
      <w:docPartBody>
        <w:p xmlns:wp14="http://schemas.microsoft.com/office/word/2010/wordml" w:rsidRPr="00832B29" w:rsidR="00B82A78" w:rsidP="001A5F93" w:rsidRDefault="00B82A78" w14:paraId="5E236CB7" wp14:textId="77777777">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xmlns:wp14="http://schemas.microsoft.com/office/word/2010/wordml" w:rsidR="00554B76" w:rsidP="00B82A78" w:rsidRDefault="00B82A78" w14:paraId="220F8B47" wp14:textId="77777777">
          <w:pPr>
            <w:pStyle w:val="32C5AF379FFF45CA92F8E89D35601EE6"/>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99DCA6907227462B83E50E35A97A588D"/>
        <w:category>
          <w:name w:val="Général"/>
          <w:gallery w:val="placeholder"/>
        </w:category>
        <w:types>
          <w:type w:val="bbPlcHdr"/>
        </w:types>
        <w:behaviors>
          <w:behavior w:val="content"/>
        </w:behaviors>
        <w:guid w:val="{1B537859-26C1-4D3B-9C6C-6BE688EDBD56}"/>
      </w:docPartPr>
      <w:docPartBody>
        <w:p xmlns:wp14="http://schemas.microsoft.com/office/word/2010/wordml" w:rsidR="007F65AA" w:rsidP="007F65AA" w:rsidRDefault="007F65AA" w14:paraId="54FBB16C" wp14:textId="77777777">
          <w:pPr>
            <w:pStyle w:val="99DCA6907227462B83E50E35A97A588D"/>
          </w:pPr>
          <w:r>
            <w:rPr>
              <w:rStyle w:val="Textedelespacerserv"/>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1948349303">
    <w:abstractNumId w:val="0"/>
  </w:num>
  <w:num w:numId="2" w16cid:durableId="485097730">
    <w:abstractNumId w:val="1"/>
  </w:num>
  <w:num w:numId="3" w16cid:durableId="8481437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1B0743"/>
    <w:rsid w:val="001D350C"/>
    <w:rsid w:val="001F2EC6"/>
    <w:rsid w:val="003C53BC"/>
    <w:rsid w:val="00476BC5"/>
    <w:rsid w:val="00507B17"/>
    <w:rsid w:val="00546F52"/>
    <w:rsid w:val="00554B76"/>
    <w:rsid w:val="005C0A96"/>
    <w:rsid w:val="005D69FB"/>
    <w:rsid w:val="006B0387"/>
    <w:rsid w:val="006E2EDB"/>
    <w:rsid w:val="007F65AA"/>
    <w:rsid w:val="00832072"/>
    <w:rsid w:val="008B3CF9"/>
    <w:rsid w:val="00947628"/>
    <w:rsid w:val="00954CA5"/>
    <w:rsid w:val="009B078A"/>
    <w:rsid w:val="00A172AD"/>
    <w:rsid w:val="00A6297E"/>
    <w:rsid w:val="00A94D2C"/>
    <w:rsid w:val="00B21D71"/>
    <w:rsid w:val="00B82A78"/>
    <w:rsid w:val="00C607FF"/>
    <w:rsid w:val="00D00D01"/>
    <w:rsid w:val="00D329EA"/>
    <w:rsid w:val="00D675C3"/>
    <w:rsid w:val="00EA01A9"/>
    <w:rsid w:val="00EF3D1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F65AA"/>
  </w:style>
  <w:style w:type="paragraph" w:styleId="Titre">
    <w:name w:val="Title"/>
    <w:basedOn w:val="Sous-titre"/>
    <w:next w:val="Normal"/>
    <w:link w:val="TitreC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reCar">
    <w:name w:val="Titre Car"/>
    <w:basedOn w:val="Policepardfaut"/>
    <w:link w:val="Titre"/>
    <w:rsid w:val="00C607FF"/>
    <w:rPr>
      <w:rFonts w:ascii="Gill Sans Nova" w:eastAsia="Times New Roman" w:hAnsi="Gill Sans Nova" w:cs="Arial"/>
      <w:szCs w:val="20"/>
      <w:lang w:val="en-GB" w:eastAsia="en-GB"/>
    </w:rPr>
  </w:style>
  <w:style w:type="paragraph" w:styleId="Sous-titre">
    <w:name w:val="Subtitle"/>
    <w:basedOn w:val="Normal"/>
    <w:next w:val="Normal"/>
    <w:link w:val="Sous-titreCar"/>
    <w:uiPriority w:val="11"/>
    <w:qFormat/>
    <w:rsid w:val="00C607FF"/>
    <w:pPr>
      <w:numPr>
        <w:ilvl w:val="1"/>
      </w:numPr>
    </w:pPr>
    <w:rPr>
      <w:color w:val="5A5A5A" w:themeColor="text1" w:themeTint="A5"/>
      <w:spacing w:val="15"/>
    </w:rPr>
  </w:style>
  <w:style w:type="character" w:customStyle="1" w:styleId="Sous-titreCar">
    <w:name w:val="Sous-titre Car"/>
    <w:basedOn w:val="Policepardfaut"/>
    <w:link w:val="Sous-titre"/>
    <w:uiPriority w:val="11"/>
    <w:rsid w:val="00C607FF"/>
    <w:rPr>
      <w:color w:val="5A5A5A" w:themeColor="text1" w:themeTint="A5"/>
      <w:spacing w:val="15"/>
    </w:rPr>
  </w:style>
  <w:style w:type="paragraph" w:styleId="En-tte">
    <w:name w:val="header"/>
    <w:basedOn w:val="Normal"/>
    <w:link w:val="En-tteC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En-tteCar">
    <w:name w:val="En-tête Car"/>
    <w:basedOn w:val="Policepardfaut"/>
    <w:link w:val="En-tte"/>
    <w:uiPriority w:val="99"/>
    <w:rsid w:val="00C607FF"/>
    <w:rPr>
      <w:rFonts w:ascii="Gill Sans Nova" w:eastAsia="Times New Roman" w:hAnsi="Gill Sans Nova" w:cs="Arial"/>
      <w:szCs w:val="20"/>
      <w:lang w:val="en-GB" w:eastAsia="en-GB"/>
    </w:rPr>
  </w:style>
  <w:style w:type="paragraph" w:styleId="Pieddepage">
    <w:name w:val="footer"/>
    <w:basedOn w:val="Normal"/>
    <w:link w:val="PieddepageC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PieddepageCar">
    <w:name w:val="Pied de page Car"/>
    <w:basedOn w:val="Policepardfaut"/>
    <w:link w:val="Pieddepage"/>
    <w:uiPriority w:val="99"/>
    <w:rsid w:val="00C607FF"/>
    <w:rPr>
      <w:rFonts w:ascii="Gill Sans Nova" w:eastAsia="Times New Roman" w:hAnsi="Gill Sans Nova" w:cs="Arial"/>
      <w:szCs w:val="20"/>
      <w:lang w:val="en-GB" w:eastAsia="en-GB"/>
    </w:rPr>
  </w:style>
  <w:style w:type="paragraph" w:styleId="Paragraphedeliste">
    <w:name w:val="List Paragraph"/>
    <w:basedOn w:val="Normal"/>
    <w:uiPriority w:val="34"/>
    <w:qFormat/>
    <w:rsid w:val="003C53BC"/>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Notedebasdepage">
    <w:name w:val="footnote text"/>
    <w:basedOn w:val="Normal"/>
    <w:link w:val="NotedebasdepageC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NotedebasdepageCar">
    <w:name w:val="Note de bas de page Car"/>
    <w:basedOn w:val="Policepardfaut"/>
    <w:link w:val="Notedebasdepage"/>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Appelnotedebasdep">
    <w:name w:val="footnote reference"/>
    <w:basedOn w:val="Policepardfau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 w:type="paragraph" w:customStyle="1" w:styleId="68A892E43EC34B578C504CAB4AF34FC8">
    <w:name w:val="68A892E43EC34B578C504CAB4AF34FC8"/>
    <w:rsid w:val="003C53BC"/>
    <w:pPr>
      <w:spacing w:line="278" w:lineRule="auto"/>
    </w:pPr>
    <w:rPr>
      <w:kern w:val="2"/>
      <w:sz w:val="24"/>
      <w:szCs w:val="24"/>
      <w:lang w:val="en-AU" w:eastAsia="ko-KR"/>
      <w14:ligatures w14:val="standardContextual"/>
    </w:rPr>
  </w:style>
  <w:style w:type="paragraph" w:customStyle="1" w:styleId="99DCA6907227462B83E50E35A97A588D">
    <w:name w:val="99DCA6907227462B83E50E35A97A588D"/>
    <w:rsid w:val="007F65AA"/>
    <w:pPr>
      <w:spacing w:line="278" w:lineRule="auto"/>
    </w:pPr>
    <w:rPr>
      <w:kern w:val="2"/>
      <w:sz w:val="24"/>
      <w:szCs w:val="24"/>
      <w:lang w:val="fr-FR" w:eastAsia="fr-F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A64D209D6853A4888509B42CB974A77" ma:contentTypeVersion="10" ma:contentTypeDescription="Create a new document." ma:contentTypeScope="" ma:versionID="277e560f4231fd7b2c2c24176f266559">
  <xsd:schema xmlns:xsd="http://www.w3.org/2001/XMLSchema" xmlns:xs="http://www.w3.org/2001/XMLSchema" xmlns:p="http://schemas.microsoft.com/office/2006/metadata/properties" xmlns:ns2="8f616b62-ec2c-42e0-8c76-01e28d47ed7e" xmlns:ns3="54c85d12-98d0-4c34-98a5-b94e16de2ffb" targetNamespace="http://schemas.microsoft.com/office/2006/metadata/properties" ma:root="true" ma:fieldsID="98b3a4dda4dd0bcf5dee391414b5fbdf" ns2:_="" ns3:_="">
    <xsd:import namespace="8f616b62-ec2c-42e0-8c76-01e28d47ed7e"/>
    <xsd:import namespace="54c85d12-98d0-4c34-98a5-b94e16de2f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16b62-ec2c-42e0-8c76-01e28d47ed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85d12-98d0-4c34-98a5-b94e16de2f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2.xml><?xml version="1.0" encoding="utf-8"?>
<ds:datastoreItem xmlns:ds="http://schemas.openxmlformats.org/officeDocument/2006/customXml" ds:itemID="{CDB1E468-0B2B-4A6F-B2C8-8E4E361957C2}">
  <ds:schemaRefs>
    <ds:schemaRef ds:uri="http://schemas.openxmlformats.org/officeDocument/2006/bibliography"/>
  </ds:schemaRefs>
</ds:datastoreItem>
</file>

<file path=customXml/itemProps3.xml><?xml version="1.0" encoding="utf-8"?>
<ds:datastoreItem xmlns:ds="http://schemas.openxmlformats.org/officeDocument/2006/customXml" ds:itemID="{C24FB38F-29FB-4A05-B9FF-74E8D4F05330}"/>
</file>

<file path=customXml/itemProps4.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 233 Annex II - Post Description template (Feb 2023)</dc:title>
  <dc:subject/>
  <dc:creator>CASTRO Keishia Andrea</dc:creator>
  <keywords/>
  <dc:description/>
  <lastModifiedBy>OUK Chanbormey</lastModifiedBy>
  <revision>4</revision>
  <dcterms:created xsi:type="dcterms:W3CDTF">2025-02-11T11:44:00.0000000Z</dcterms:created>
  <dcterms:modified xsi:type="dcterms:W3CDTF">2025-02-17T13:41:03.7263923Z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0x0101009A64D209D6853A4888509B42CB974A77</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2024-03-02T13:05:32Z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d6032202-c07d-4be3-aa57-7061a70379c9</vt:lpwstr>
  </property>
  <property fmtid="{D5CDD505-2E9C-101B-9397-08002B2CF9AE}" pid="10" name="MSIP_Label_2059aa38-f392-4105-be92-628035578272_ContentBits">
    <vt:lpwstr>0</vt:lpwstr>
  </property>
</Properties>
</file>