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895A4" w14:textId="77777777" w:rsidR="009E5EDA" w:rsidRPr="006D457F" w:rsidRDefault="00A059A1" w:rsidP="000903BD">
      <w:pPr>
        <w:pStyle w:val="Heading3"/>
        <w:ind w:left="0" w:firstLine="720"/>
        <w:jc w:val="center"/>
        <w:rPr>
          <w:b/>
          <w:sz w:val="22"/>
          <w:szCs w:val="22"/>
        </w:rPr>
      </w:pPr>
      <w:r w:rsidRPr="006D457F">
        <w:rPr>
          <w:noProof/>
        </w:rPr>
        <w:drawing>
          <wp:inline distT="0" distB="0" distL="0" distR="0" wp14:anchorId="16D006FD" wp14:editId="45A8DA85">
            <wp:extent cx="723265" cy="723265"/>
            <wp:effectExtent l="0" t="0" r="635" b="635"/>
            <wp:docPr id="1" name="Picture 1" descr="FAO_black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O_black_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191CA" w14:textId="77777777" w:rsidR="00A059A1" w:rsidRPr="006D457F" w:rsidRDefault="00A059A1" w:rsidP="00A059A1">
      <w:pPr>
        <w:pStyle w:val="Heading1"/>
        <w:spacing w:after="60"/>
        <w:ind w:left="0"/>
        <w:jc w:val="center"/>
        <w:rPr>
          <w:sz w:val="22"/>
          <w:szCs w:val="22"/>
        </w:rPr>
      </w:pPr>
      <w:r w:rsidRPr="006D457F">
        <w:rPr>
          <w:sz w:val="22"/>
          <w:szCs w:val="22"/>
        </w:rPr>
        <w:t>Food and Agriculture organization of the United Nations</w:t>
      </w:r>
    </w:p>
    <w:p w14:paraId="02B2CABA" w14:textId="38D7CAAA" w:rsidR="009E5EDA" w:rsidRPr="006D457F" w:rsidRDefault="009E5EDA" w:rsidP="009E5EDA">
      <w:pPr>
        <w:pStyle w:val="Heading3"/>
        <w:ind w:left="0"/>
        <w:jc w:val="center"/>
        <w:rPr>
          <w:b/>
          <w:sz w:val="22"/>
          <w:szCs w:val="22"/>
        </w:rPr>
      </w:pPr>
      <w:r w:rsidRPr="006D457F">
        <w:rPr>
          <w:b/>
          <w:sz w:val="22"/>
          <w:szCs w:val="22"/>
        </w:rPr>
        <w:t>Terms of Reference for</w:t>
      </w:r>
      <w:r w:rsidR="000379BD">
        <w:rPr>
          <w:b/>
          <w:sz w:val="22"/>
          <w:szCs w:val="22"/>
        </w:rPr>
        <w:t xml:space="preserve"> Intern</w:t>
      </w:r>
      <w:r w:rsidRPr="006D457F">
        <w:rPr>
          <w:b/>
          <w:sz w:val="22"/>
          <w:szCs w:val="22"/>
        </w:rPr>
        <w:t xml:space="preserve"> </w:t>
      </w:r>
    </w:p>
    <w:p w14:paraId="2017FAF8" w14:textId="77777777" w:rsidR="009E5EDA" w:rsidRPr="006D457F" w:rsidRDefault="009E5EDA" w:rsidP="009E5EDA">
      <w:pPr>
        <w:rPr>
          <w:lang w:val="en-US"/>
        </w:rPr>
      </w:pPr>
    </w:p>
    <w:tbl>
      <w:tblPr>
        <w:tblW w:w="10695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722"/>
        <w:gridCol w:w="360"/>
        <w:gridCol w:w="623"/>
        <w:gridCol w:w="97"/>
        <w:gridCol w:w="180"/>
        <w:gridCol w:w="630"/>
        <w:gridCol w:w="450"/>
        <w:gridCol w:w="3044"/>
        <w:gridCol w:w="646"/>
        <w:gridCol w:w="360"/>
        <w:gridCol w:w="331"/>
        <w:gridCol w:w="3252"/>
      </w:tblGrid>
      <w:tr w:rsidR="009E5EDA" w:rsidRPr="006D457F" w14:paraId="3EF99D27" w14:textId="77777777" w:rsidTr="004C409D">
        <w:trPr>
          <w:trHeight w:val="340"/>
          <w:jc w:val="center"/>
        </w:trPr>
        <w:tc>
          <w:tcPr>
            <w:tcW w:w="722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5303B4D1" w14:textId="77777777" w:rsidR="009E5EDA" w:rsidRPr="006D457F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Name:</w:t>
            </w:r>
          </w:p>
        </w:tc>
        <w:tc>
          <w:tcPr>
            <w:tcW w:w="9973" w:type="dxa"/>
            <w:gridSpan w:val="11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503C93A9" w14:textId="3302F5C1" w:rsidR="009E5EDA" w:rsidRPr="006D457F" w:rsidRDefault="009E5EDA" w:rsidP="004C409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903BD" w:rsidRPr="006D457F" w14:paraId="12C948E8" w14:textId="77777777" w:rsidTr="004C409D">
        <w:trPr>
          <w:trHeight w:val="313"/>
          <w:jc w:val="center"/>
        </w:trPr>
        <w:tc>
          <w:tcPr>
            <w:tcW w:w="1705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090EA415" w14:textId="6E70DBE9" w:rsidR="000903BD" w:rsidRPr="006D457F" w:rsidRDefault="000903BD" w:rsidP="000903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Job Title:</w:t>
            </w:r>
            <w:r w:rsidR="000E1CDC" w:rsidRPr="006D457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990" w:type="dxa"/>
            <w:gridSpan w:val="9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11B974FA" w14:textId="7FA0F468" w:rsidR="000903BD" w:rsidRPr="006D457F" w:rsidRDefault="00111496" w:rsidP="00090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Malgun Gothic" w:hAnsi="Tahoma" w:cs="Tahoma" w:hint="eastAsia"/>
                <w:sz w:val="16"/>
                <w:szCs w:val="16"/>
                <w:lang w:eastAsia="ko-KR"/>
              </w:rPr>
              <w:t xml:space="preserve">Intern for </w:t>
            </w:r>
            <w:r w:rsidR="001A569E">
              <w:rPr>
                <w:rFonts w:ascii="Tahoma" w:eastAsia="Malgun Gothic" w:hAnsi="Tahoma" w:cs="Tahoma" w:hint="eastAsia"/>
                <w:sz w:val="16"/>
                <w:szCs w:val="16"/>
                <w:lang w:eastAsia="ko-KR"/>
              </w:rPr>
              <w:t>the A</w:t>
            </w:r>
            <w:r w:rsidR="001A569E">
              <w:rPr>
                <w:rFonts w:ascii="Tahoma" w:eastAsia="Malgun Gothic" w:hAnsi="Tahoma" w:cs="Tahoma"/>
                <w:sz w:val="16"/>
                <w:szCs w:val="16"/>
                <w:lang w:eastAsia="ko-KR"/>
              </w:rPr>
              <w:t>c</w:t>
            </w:r>
            <w:r w:rsidR="001A569E">
              <w:rPr>
                <w:rFonts w:ascii="Tahoma" w:eastAsia="Malgun Gothic" w:hAnsi="Tahoma" w:cs="Tahoma" w:hint="eastAsia"/>
                <w:sz w:val="16"/>
                <w:szCs w:val="16"/>
                <w:lang w:eastAsia="ko-KR"/>
              </w:rPr>
              <w:t xml:space="preserve">tion to support implementation of Codex AMR text (ACT) </w:t>
            </w:r>
            <w:r w:rsidR="001A569E">
              <w:rPr>
                <w:rFonts w:ascii="Tahoma" w:eastAsia="Malgun Gothic" w:hAnsi="Tahoma" w:cs="Tahoma"/>
                <w:sz w:val="16"/>
                <w:szCs w:val="16"/>
                <w:lang w:eastAsia="ko-KR"/>
              </w:rPr>
              <w:t>project</w:t>
            </w:r>
          </w:p>
        </w:tc>
      </w:tr>
      <w:tr w:rsidR="000903BD" w:rsidRPr="006D457F" w14:paraId="2474947D" w14:textId="77777777" w:rsidTr="004C409D">
        <w:trPr>
          <w:trHeight w:val="340"/>
          <w:jc w:val="center"/>
        </w:trPr>
        <w:tc>
          <w:tcPr>
            <w:tcW w:w="1982" w:type="dxa"/>
            <w:gridSpan w:val="5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4EFE9498" w14:textId="77777777" w:rsidR="000903BD" w:rsidRPr="006D457F" w:rsidRDefault="000903BD" w:rsidP="000903BD">
            <w:pPr>
              <w:ind w:right="-69"/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Division/Department:</w:t>
            </w:r>
          </w:p>
        </w:tc>
        <w:tc>
          <w:tcPr>
            <w:tcW w:w="8713" w:type="dxa"/>
            <w:gridSpan w:val="7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17975A6C" w14:textId="6976A404" w:rsidR="000903BD" w:rsidRPr="006D457F" w:rsidRDefault="00092B01" w:rsidP="00090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CJWC</w:t>
            </w:r>
          </w:p>
        </w:tc>
      </w:tr>
      <w:tr w:rsidR="000903BD" w:rsidRPr="006D457F" w14:paraId="30BF628C" w14:textId="77777777" w:rsidTr="004C409D">
        <w:trPr>
          <w:trHeight w:val="340"/>
          <w:jc w:val="center"/>
        </w:trPr>
        <w:tc>
          <w:tcPr>
            <w:tcW w:w="2612" w:type="dxa"/>
            <w:gridSpan w:val="6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7713C2E" w14:textId="77777777" w:rsidR="000903BD" w:rsidRPr="006D457F" w:rsidRDefault="000903BD" w:rsidP="000903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Programme/Project Number:</w:t>
            </w:r>
          </w:p>
        </w:tc>
        <w:tc>
          <w:tcPr>
            <w:tcW w:w="8083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3E1E701A" w14:textId="109CB06A" w:rsidR="000903BD" w:rsidRPr="006D457F" w:rsidRDefault="00844E6D" w:rsidP="000903BD">
            <w:pPr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GCP /GLO/505/ROK</w:t>
            </w:r>
          </w:p>
        </w:tc>
      </w:tr>
      <w:tr w:rsidR="000903BD" w:rsidRPr="006D457F" w14:paraId="4D592D8E" w14:textId="77777777" w:rsidTr="004C409D">
        <w:trPr>
          <w:trHeight w:val="340"/>
          <w:jc w:val="center"/>
        </w:trPr>
        <w:tc>
          <w:tcPr>
            <w:tcW w:w="1705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39346B2D" w14:textId="77777777" w:rsidR="000903BD" w:rsidRPr="006D457F" w:rsidRDefault="000903BD" w:rsidP="000903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Duty Station:</w:t>
            </w:r>
          </w:p>
        </w:tc>
        <w:tc>
          <w:tcPr>
            <w:tcW w:w="8990" w:type="dxa"/>
            <w:gridSpan w:val="9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2B0080C7" w14:textId="1582B7C5" w:rsidR="000903BD" w:rsidRPr="006D457F" w:rsidRDefault="006D0C15" w:rsidP="00090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Rome, Italy</w:t>
            </w:r>
          </w:p>
        </w:tc>
      </w:tr>
      <w:tr w:rsidR="000903BD" w:rsidRPr="006D457F" w14:paraId="7605BFB3" w14:textId="77777777" w:rsidTr="004C409D">
        <w:trPr>
          <w:trHeight w:val="340"/>
          <w:jc w:val="center"/>
        </w:trPr>
        <w:tc>
          <w:tcPr>
            <w:tcW w:w="3062" w:type="dxa"/>
            <w:gridSpan w:val="7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1358390" w14:textId="77777777" w:rsidR="000903BD" w:rsidRPr="006D457F" w:rsidRDefault="000903BD" w:rsidP="000903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Expected Start Date of Assignment:</w:t>
            </w:r>
          </w:p>
        </w:tc>
        <w:tc>
          <w:tcPr>
            <w:tcW w:w="3044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D05297E" w14:textId="52D0CFEA" w:rsidR="000903BD" w:rsidRPr="006D457F" w:rsidRDefault="000903BD" w:rsidP="00090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A159C1E" w14:textId="77777777" w:rsidR="000903BD" w:rsidRPr="006D457F" w:rsidRDefault="000903BD" w:rsidP="000903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Duration:</w:t>
            </w:r>
          </w:p>
        </w:tc>
        <w:tc>
          <w:tcPr>
            <w:tcW w:w="3583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130077" w14:textId="2FC52B8F" w:rsidR="000903BD" w:rsidRPr="006D457F" w:rsidRDefault="000903BD" w:rsidP="000903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903BD" w:rsidRPr="006D457F" w14:paraId="58F8634B" w14:textId="77777777" w:rsidTr="004C409D">
        <w:trPr>
          <w:trHeight w:val="340"/>
          <w:jc w:val="center"/>
        </w:trPr>
        <w:tc>
          <w:tcPr>
            <w:tcW w:w="1082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55983A80" w14:textId="77777777" w:rsidR="000903BD" w:rsidRPr="006D457F" w:rsidRDefault="000903BD" w:rsidP="000903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sz w:val="16"/>
                <w:szCs w:val="16"/>
              </w:rPr>
              <w:t>Reports to:</w:t>
            </w:r>
          </w:p>
        </w:tc>
        <w:tc>
          <w:tcPr>
            <w:tcW w:w="72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C091FBC" w14:textId="77777777" w:rsidR="000903BD" w:rsidRPr="006D457F" w:rsidRDefault="000903BD" w:rsidP="000903BD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D457F">
              <w:rPr>
                <w:rFonts w:ascii="Tahoma" w:hAnsi="Tahoma" w:cs="Tahoma"/>
                <w:b/>
                <w:i/>
                <w:sz w:val="16"/>
                <w:szCs w:val="16"/>
              </w:rPr>
              <w:t>Name:</w:t>
            </w:r>
          </w:p>
        </w:tc>
        <w:tc>
          <w:tcPr>
            <w:tcW w:w="4304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151343F8" w14:textId="30517B4D" w:rsidR="000903BD" w:rsidRPr="003D1154" w:rsidRDefault="003D1154" w:rsidP="000903BD">
            <w:pPr>
              <w:rPr>
                <w:rFonts w:ascii="Tahoma" w:eastAsia="Malgun Gothic" w:hAnsi="Tahoma" w:cs="Tahoma"/>
                <w:b/>
                <w:i/>
                <w:sz w:val="16"/>
                <w:szCs w:val="16"/>
                <w:lang w:eastAsia="ko-KR"/>
              </w:rPr>
            </w:pPr>
            <w:proofErr w:type="spellStart"/>
            <w:r>
              <w:rPr>
                <w:rFonts w:ascii="Tahoma" w:eastAsia="Malgun Gothic" w:hAnsi="Tahoma" w:cs="Tahoma" w:hint="eastAsia"/>
                <w:b/>
                <w:i/>
                <w:sz w:val="16"/>
                <w:szCs w:val="16"/>
                <w:lang w:eastAsia="ko-KR"/>
              </w:rPr>
              <w:t>Myoengsin</w:t>
            </w:r>
            <w:proofErr w:type="spellEnd"/>
            <w:r>
              <w:rPr>
                <w:rFonts w:ascii="Tahoma" w:eastAsia="Malgun Gothic" w:hAnsi="Tahoma" w:cs="Tahoma" w:hint="eastAsia"/>
                <w:b/>
                <w:i/>
                <w:sz w:val="16"/>
                <w:szCs w:val="16"/>
                <w:lang w:eastAsia="ko-KR"/>
              </w:rPr>
              <w:t xml:space="preserve"> Choi</w:t>
            </w:r>
          </w:p>
        </w:tc>
        <w:tc>
          <w:tcPr>
            <w:tcW w:w="646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F233E50" w14:textId="77777777" w:rsidR="000903BD" w:rsidRPr="006D457F" w:rsidRDefault="000903BD" w:rsidP="000903BD">
            <w:pPr>
              <w:pStyle w:val="Italics"/>
              <w:ind w:right="-159"/>
              <w:rPr>
                <w:rFonts w:cs="Tahoma"/>
                <w:b/>
                <w:szCs w:val="16"/>
              </w:rPr>
            </w:pPr>
            <w:r w:rsidRPr="006D457F">
              <w:rPr>
                <w:rFonts w:cs="Tahoma"/>
                <w:b/>
                <w:szCs w:val="16"/>
              </w:rPr>
              <w:t>Title:</w:t>
            </w:r>
          </w:p>
        </w:tc>
        <w:tc>
          <w:tcPr>
            <w:tcW w:w="3943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261A45E7" w14:textId="4B11DAEA" w:rsidR="000903BD" w:rsidRPr="003D1154" w:rsidRDefault="003D1154" w:rsidP="000903BD">
            <w:pPr>
              <w:rPr>
                <w:rFonts w:ascii="Tahoma" w:eastAsia="Malgun Gothic" w:hAnsi="Tahoma" w:cs="Tahoma"/>
                <w:sz w:val="16"/>
                <w:szCs w:val="16"/>
                <w:lang w:eastAsia="ko-KR"/>
              </w:rPr>
            </w:pPr>
            <w:r>
              <w:rPr>
                <w:rFonts w:ascii="Tahoma" w:eastAsia="Malgun Gothic" w:hAnsi="Tahoma" w:cs="Tahoma" w:hint="eastAsia"/>
                <w:sz w:val="16"/>
                <w:szCs w:val="16"/>
                <w:lang w:eastAsia="ko-KR"/>
              </w:rPr>
              <w:t>Food standard officer</w:t>
            </w:r>
          </w:p>
        </w:tc>
      </w:tr>
      <w:tr w:rsidR="000903BD" w:rsidRPr="006D457F" w14:paraId="51CF8E1A" w14:textId="77777777" w:rsidTr="004C409D">
        <w:trPr>
          <w:trHeight w:val="157"/>
          <w:jc w:val="center"/>
        </w:trPr>
        <w:tc>
          <w:tcPr>
            <w:tcW w:w="10695" w:type="dxa"/>
            <w:gridSpan w:val="12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664A774C" w14:textId="77777777" w:rsidR="000903BD" w:rsidRPr="00A8318C" w:rsidRDefault="000903BD" w:rsidP="000379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903BD" w:rsidRPr="006D457F" w14:paraId="57F19091" w14:textId="77777777" w:rsidTr="004C409D">
        <w:trPr>
          <w:trHeight w:val="301"/>
          <w:jc w:val="center"/>
        </w:trPr>
        <w:tc>
          <w:tcPr>
            <w:tcW w:w="1069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228B6013" w14:textId="77777777" w:rsidR="000903BD" w:rsidRPr="006D457F" w:rsidRDefault="000903BD" w:rsidP="000903BD">
            <w:pPr>
              <w:pStyle w:val="Heading2"/>
            </w:pPr>
            <w:r w:rsidRPr="006D457F">
              <w:t>General Description of task(s) and objectives to be achieved</w:t>
            </w:r>
          </w:p>
        </w:tc>
      </w:tr>
      <w:tr w:rsidR="000903BD" w:rsidRPr="006D457F" w14:paraId="6F9F0B39" w14:textId="77777777" w:rsidTr="00112084">
        <w:trPr>
          <w:trHeight w:val="1591"/>
          <w:jc w:val="center"/>
        </w:trPr>
        <w:tc>
          <w:tcPr>
            <w:tcW w:w="1069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2F8495" w14:textId="77777777" w:rsidR="001A569E" w:rsidRDefault="001A569E" w:rsidP="00A6750C">
            <w:pPr>
              <w:autoSpaceDE w:val="0"/>
              <w:autoSpaceDN w:val="0"/>
              <w:adjustRightInd w:val="0"/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</w:pP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Project : </w:t>
            </w:r>
            <w:r w:rsidR="00F0601D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</w:t>
            </w:r>
            <w:r w:rsidR="00F0601D"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  <w:t>“</w:t>
            </w:r>
            <w:r w:rsidR="00F0601D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</w:t>
            </w:r>
            <w:r w:rsidR="00040424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>I</w:t>
            </w:r>
            <w:r w:rsidR="008F79AF" w:rsidRPr="008F79AF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US"/>
              </w:rPr>
              <w:t xml:space="preserve">mplementation of </w:t>
            </w:r>
            <w:r w:rsidR="00040424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>Codex S</w:t>
            </w:r>
            <w:r w:rsidR="00F0601D"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  <w:t>tandards</w:t>
            </w:r>
            <w:r w:rsidR="00F0601D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</w:t>
            </w:r>
            <w:r w:rsidR="00040424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>to Support Containment and Reduction of Foodborne Antimicrobial Resistance (AMR)</w:t>
            </w:r>
            <w:r w:rsidR="00040424"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  <w:t>”</w:t>
            </w:r>
            <w:r w:rsidR="00F0601D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</w:t>
            </w:r>
          </w:p>
          <w:p w14:paraId="4A9B9A82" w14:textId="044F2F79" w:rsidR="008F79AF" w:rsidRDefault="001A569E" w:rsidP="00A6750C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This project is led by </w:t>
            </w:r>
            <w:r w:rsidR="00B963C3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CJW in </w:t>
            </w:r>
            <w:r w:rsidR="00B963C3"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  <w:t>collaboration</w:t>
            </w:r>
            <w:r w:rsidR="00B963C3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with other departments, such as ESF and NSA.</w:t>
            </w: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It is a </w:t>
            </w:r>
            <w:r w:rsidR="00B963C3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global project </w:t>
            </w: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set to conclude in June 2025. As the </w:t>
            </w:r>
            <w:r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  <w:t>project</w:t>
            </w: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enters its later stage, tracking project information and archiving key </w:t>
            </w:r>
            <w:r w:rsidR="00EC1E08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outcomes </w:t>
            </w: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are crucial for preparing the </w:t>
            </w:r>
            <w:r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  <w:t>final</w:t>
            </w: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report and </w:t>
            </w:r>
            <w:r>
              <w:rPr>
                <w:rFonts w:ascii="Calibri" w:eastAsia="Malgun Gothic" w:hAnsi="Calibri" w:cs="Calibri"/>
                <w:color w:val="000000"/>
                <w:sz w:val="22"/>
                <w:szCs w:val="22"/>
                <w:lang w:val="en-US" w:eastAsia="ko-KR"/>
              </w:rPr>
              <w:t>supporting</w:t>
            </w: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val="en-US" w:eastAsia="ko-KR"/>
              </w:rPr>
              <w:t xml:space="preserve"> the FAO evaluation scheduled for 2026. </w:t>
            </w:r>
          </w:p>
          <w:p w14:paraId="5159B0AA" w14:textId="29EB55E4" w:rsidR="00A6750C" w:rsidRDefault="001A569E" w:rsidP="00A6750C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This intern will work u</w:t>
            </w:r>
            <w:r w:rsidR="00991882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der the </w:t>
            </w:r>
            <w:r w:rsidR="006548E6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 xml:space="preserve">overall supervision of the </w:t>
            </w:r>
            <w:r w:rsidR="004D69B8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Food standard officer,</w:t>
            </w:r>
            <w:r w:rsidR="006548E6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 xml:space="preserve"> and in close consultation with the Codex Secretary, </w:t>
            </w:r>
            <w:r w:rsidR="004506F2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the project team</w:t>
            </w:r>
            <w:r w:rsidR="006548E6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 xml:space="preserve">, </w:t>
            </w:r>
            <w:r w:rsidR="00991882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</w:t>
            </w:r>
            <w:r w:rsidR="006548E6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 xml:space="preserve">the </w:t>
            </w:r>
            <w:r w:rsidR="006D0C15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>inter</w:t>
            </w:r>
            <w:r w:rsidR="006548E6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 xml:space="preserve"> will </w:t>
            </w:r>
            <w:r w:rsidR="00991882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be </w:t>
            </w:r>
            <w:r w:rsidR="00991882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responsible</w:t>
            </w:r>
            <w:r w:rsidR="00991882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for the following </w:t>
            </w:r>
            <w:r w:rsidR="00802A80"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  <w:t>tasks:</w:t>
            </w:r>
          </w:p>
          <w:p w14:paraId="4F0B09A8" w14:textId="757E4D97" w:rsidR="00802A80" w:rsidRDefault="00802A80" w:rsidP="00A6750C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</w:p>
          <w:p w14:paraId="2F1FB269" w14:textId="7922711C" w:rsidR="000816C3" w:rsidRDefault="00637736" w:rsidP="003B7BAD">
            <w:pPr>
              <w:autoSpaceDE w:val="0"/>
              <w:autoSpaceDN w:val="0"/>
              <w:adjustRightInd w:val="0"/>
              <w:rPr>
                <w:rFonts w:ascii="Calibri" w:eastAsia="Malgun Gothic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Monitoring </w:t>
            </w:r>
            <w:r w:rsidR="00991882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Project P</w:t>
            </w:r>
            <w:r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rogress and </w:t>
            </w:r>
            <w:r w:rsidR="00991882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Archiving </w:t>
            </w:r>
            <w:r w:rsidR="005E729C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Key </w:t>
            </w:r>
            <w:r w:rsidR="003330E4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Outcomes</w:t>
            </w:r>
            <w:r w:rsidR="005E729C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</w:p>
          <w:p w14:paraId="44F64DB5" w14:textId="471297A9" w:rsidR="002D50E6" w:rsidRPr="002D50E6" w:rsidRDefault="002D50E6" w:rsidP="002D50E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</w:pPr>
            <w:r w:rsidRPr="002D50E6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Assist in tracking the work plan and archiving key project documents, including BTORs, concept notes, and meeting reports.</w:t>
            </w:r>
          </w:p>
          <w:p w14:paraId="67781E22" w14:textId="102CEF8A" w:rsidR="003B7BAD" w:rsidRPr="00B82CBA" w:rsidRDefault="002D50E6" w:rsidP="002D50E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</w:pPr>
            <w:r w:rsidRPr="002D50E6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Support the preparation of the progress report and the final report for 2026.</w:t>
            </w:r>
          </w:p>
          <w:p w14:paraId="35623F50" w14:textId="77777777" w:rsidR="00637736" w:rsidRDefault="00637736" w:rsidP="00465C0A">
            <w:pPr>
              <w:autoSpaceDE w:val="0"/>
              <w:autoSpaceDN w:val="0"/>
              <w:adjustRightInd w:val="0"/>
              <w:rPr>
                <w:rFonts w:ascii="Calibri" w:eastAsia="Malgun Gothic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</w:p>
          <w:p w14:paraId="1577C287" w14:textId="589B266D" w:rsidR="005A6B0C" w:rsidRPr="003A6B98" w:rsidRDefault="00B82CBA" w:rsidP="000816C3">
            <w:pPr>
              <w:autoSpaceDE w:val="0"/>
              <w:autoSpaceDN w:val="0"/>
              <w:adjustRightInd w:val="0"/>
              <w:rPr>
                <w:rFonts w:ascii="Calibri" w:eastAsia="Malgun Gothic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  <w:r w:rsidRPr="003A6B98">
              <w:rPr>
                <w:rFonts w:ascii="Calibri" w:eastAsia="Malgun Gothic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A</w:t>
            </w:r>
            <w:r w:rsidRPr="003A6B98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ssist</w:t>
            </w:r>
            <w:r w:rsidR="002D50E6" w:rsidRPr="003A6B98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ing with </w:t>
            </w:r>
            <w:r w:rsidR="005E729C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M</w:t>
            </w:r>
            <w:r w:rsidR="005E729C" w:rsidRPr="003A6B98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eetings </w:t>
            </w:r>
          </w:p>
          <w:p w14:paraId="0BCCB0EC" w14:textId="40B3C179" w:rsidR="002D50E6" w:rsidRPr="002D50E6" w:rsidRDefault="002D50E6" w:rsidP="002D50E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</w:pPr>
            <w:r w:rsidRPr="002D50E6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S</w:t>
            </w:r>
            <w:r w:rsidRPr="002D50E6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chedule and coordinate regular project meetings.</w:t>
            </w:r>
          </w:p>
          <w:p w14:paraId="15FB1164" w14:textId="5BD6E44C" w:rsidR="00E434C5" w:rsidRPr="00E434C5" w:rsidRDefault="002D50E6" w:rsidP="00E434C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  <w:r w:rsidRPr="002D50E6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Prepare meeting agendas and take meeting notes.</w:t>
            </w:r>
            <w:r w:rsidRPr="002D50E6">
              <w:rPr>
                <w:rFonts w:ascii="Calibri" w:eastAsia="Malgun Gothic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</w:p>
          <w:p w14:paraId="54BA7D66" w14:textId="5E010F93" w:rsidR="00F85712" w:rsidRDefault="00F85712" w:rsidP="00E434C5">
            <w:pPr>
              <w:pStyle w:val="ListParagraph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</w:p>
          <w:p w14:paraId="2A6D138B" w14:textId="0A584D05" w:rsidR="006D0C15" w:rsidRPr="006D0C15" w:rsidRDefault="00D25050" w:rsidP="006D0C15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Malgun Gothic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Supporting the</w:t>
            </w:r>
            <w:r w:rsidR="006331E5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r w:rsidR="005E729C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R</w:t>
            </w:r>
            <w:r w:rsidR="00335FB5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egular </w:t>
            </w:r>
            <w:r w:rsidR="005E729C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U</w:t>
            </w:r>
            <w:r w:rsidR="005A6B0C">
              <w:rPr>
                <w:rFonts w:ascii="Calibri" w:eastAsia="Malgun Gothic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p</w:t>
            </w:r>
            <w:r w:rsidR="005A6B0C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dat</w:t>
            </w:r>
            <w:r w:rsidR="005E729C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es of Project Webpages and Dissemination of Project </w:t>
            </w:r>
            <w:r w:rsidR="007615A7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>outputs</w:t>
            </w:r>
            <w:r w:rsidR="00E434C5">
              <w:rPr>
                <w:rFonts w:ascii="Calibri" w:eastAsia="Malgun Gothic" w:hAnsi="Calibri" w:cs="Calibri" w:hint="eastAsia"/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</w:p>
          <w:p w14:paraId="1C0FE944" w14:textId="1905849C" w:rsidR="00E434C5" w:rsidRPr="00E434C5" w:rsidRDefault="00D25050" w:rsidP="00E434C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Collaborate and liaise with relevant team members to m</w:t>
            </w:r>
            <w:r w:rsidR="005E729C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aintain up-to-date project webpages</w:t>
            </w:r>
            <w:r w:rsidR="00944B4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, ensuring cross-referencing with relevant Codex, </w:t>
            </w:r>
            <w:r w:rsidR="006331E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FAO AMR  and FAO food safety web</w:t>
            </w:r>
            <w:r w:rsidR="00944B4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pages</w:t>
            </w:r>
            <w:r w:rsidR="00E434C5" w:rsidRPr="00E434C5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.</w:t>
            </w:r>
          </w:p>
          <w:p w14:paraId="4C675585" w14:textId="23060E9F" w:rsidR="006D0C15" w:rsidRPr="008D52A7" w:rsidRDefault="00D25050" w:rsidP="00E434C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Support p</w:t>
            </w:r>
            <w:r w:rsidR="007615A7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romot</w:t>
            </w:r>
            <w:r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ion</w:t>
            </w:r>
            <w:r w:rsidR="007615A7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the </w:t>
            </w:r>
            <w:r w:rsidR="00E434C5" w:rsidRPr="00E434C5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dissemination of ACT project outputs</w:t>
            </w:r>
            <w:r w:rsidR="0080679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</w:t>
            </w:r>
            <w:r w:rsidR="00806795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through</w:t>
            </w:r>
            <w:r w:rsidR="0080679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</w:t>
            </w:r>
            <w:r w:rsidR="007615A7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appropriate </w:t>
            </w:r>
            <w:r w:rsidR="0080679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channels</w:t>
            </w:r>
            <w:r w:rsidR="007615A7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, including </w:t>
            </w:r>
            <w:r w:rsidR="0080679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Codex, Food safety, FAO AMR</w:t>
            </w:r>
            <w:r w:rsidR="003330E4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and</w:t>
            </w:r>
            <w:r w:rsidR="0080679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FAO animal </w:t>
            </w:r>
            <w:r w:rsidR="00335FB5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>production and health</w:t>
            </w:r>
            <w:r w:rsidR="003330E4">
              <w:rPr>
                <w:rFonts w:ascii="Calibri" w:eastAsia="Malgun Gothic" w:hAnsi="Calibri" w:cs="Calibri" w:hint="eastAsia"/>
                <w:color w:val="000000"/>
                <w:sz w:val="22"/>
                <w:szCs w:val="22"/>
                <w:lang w:eastAsia="ko-KR"/>
              </w:rPr>
              <w:t xml:space="preserve"> platforms</w:t>
            </w:r>
            <w:r w:rsidR="00E434C5" w:rsidRPr="00E434C5">
              <w:rPr>
                <w:rFonts w:ascii="Calibri" w:eastAsia="Malgun Gothic" w:hAnsi="Calibri" w:cs="Calibri"/>
                <w:color w:val="000000"/>
                <w:sz w:val="22"/>
                <w:szCs w:val="22"/>
                <w:lang w:eastAsia="ko-KR"/>
              </w:rPr>
              <w:t>.</w:t>
            </w:r>
          </w:p>
          <w:p w14:paraId="6943F872" w14:textId="6E229157" w:rsidR="008D52A7" w:rsidRPr="006D0C15" w:rsidRDefault="008D52A7" w:rsidP="008D52A7">
            <w:pPr>
              <w:pStyle w:val="ListParagraph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</w:rPr>
            </w:pPr>
          </w:p>
        </w:tc>
      </w:tr>
      <w:tr w:rsidR="000903BD" w:rsidRPr="006D457F" w14:paraId="651F2830" w14:textId="77777777" w:rsidTr="004C409D">
        <w:trPr>
          <w:trHeight w:val="301"/>
          <w:jc w:val="center"/>
        </w:trPr>
        <w:tc>
          <w:tcPr>
            <w:tcW w:w="1069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37E736E" w14:textId="77777777" w:rsidR="000903BD" w:rsidRPr="006D457F" w:rsidRDefault="000903BD" w:rsidP="000903BD">
            <w:pPr>
              <w:pStyle w:val="Heading2"/>
            </w:pPr>
            <w:r w:rsidRPr="006D457F">
              <w:t>key performance indicators</w:t>
            </w:r>
          </w:p>
        </w:tc>
      </w:tr>
      <w:tr w:rsidR="000903BD" w14:paraId="6C8F927F" w14:textId="77777777" w:rsidTr="004C409D">
        <w:trPr>
          <w:jc w:val="center"/>
        </w:trPr>
        <w:tc>
          <w:tcPr>
            <w:tcW w:w="7443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372B40D1" w14:textId="3E9CADB3" w:rsidR="008D52A7" w:rsidRPr="008D52A7" w:rsidRDefault="008D52A7" w:rsidP="008D52A7">
            <w:pPr>
              <w:pStyle w:val="RequirementsList"/>
              <w:rPr>
                <w:rFonts w:eastAsia="Malgun Gothic"/>
                <w:lang w:val="en-GB" w:eastAsia="ko-KR"/>
              </w:rPr>
            </w:pPr>
            <w:r w:rsidRPr="008D52A7">
              <w:rPr>
                <w:rFonts w:eastAsia="Malgun Gothic"/>
                <w:lang w:val="en-GB" w:eastAsia="ko-KR"/>
              </w:rPr>
              <w:t>Effective monitoring and archiving of key project outputs.</w:t>
            </w:r>
          </w:p>
          <w:p w14:paraId="27BC343A" w14:textId="77777777" w:rsidR="008D52A7" w:rsidRPr="008D52A7" w:rsidRDefault="008D52A7" w:rsidP="008D52A7">
            <w:pPr>
              <w:pStyle w:val="RequirementsList"/>
              <w:rPr>
                <w:rFonts w:eastAsia="Malgun Gothic"/>
                <w:lang w:eastAsia="ko-KR"/>
              </w:rPr>
            </w:pPr>
            <w:r w:rsidRPr="008D52A7">
              <w:rPr>
                <w:rFonts w:eastAsia="Malgun Gothic"/>
                <w:lang w:val="en-GB" w:eastAsia="ko-KR"/>
              </w:rPr>
              <w:t>Timely preparation of meeting agendas and notes.</w:t>
            </w:r>
          </w:p>
          <w:p w14:paraId="7755A27C" w14:textId="3A6BAB53" w:rsidR="006D0C15" w:rsidRPr="00E434C5" w:rsidRDefault="008D52A7" w:rsidP="008D52A7">
            <w:pPr>
              <w:pStyle w:val="RequirementsList"/>
              <w:rPr>
                <w:rFonts w:eastAsia="Malgun Gothic"/>
                <w:lang w:eastAsia="ko-KR"/>
              </w:rPr>
            </w:pPr>
            <w:r w:rsidRPr="008D52A7">
              <w:rPr>
                <w:rFonts w:eastAsia="Malgun Gothic"/>
                <w:lang w:val="en-GB" w:eastAsia="ko-KR"/>
              </w:rPr>
              <w:lastRenderedPageBreak/>
              <w:t xml:space="preserve"> </w:t>
            </w:r>
            <w:r w:rsidR="004871D9">
              <w:rPr>
                <w:rFonts w:eastAsia="Malgun Gothic" w:hint="eastAsia"/>
                <w:lang w:val="en-GB" w:eastAsia="ko-KR"/>
              </w:rPr>
              <w:t xml:space="preserve">Maintaining up-to-date project webpages </w:t>
            </w:r>
            <w:r w:rsidRPr="008D52A7">
              <w:rPr>
                <w:rFonts w:eastAsia="Malgun Gothic"/>
                <w:lang w:val="en-GB" w:eastAsia="ko-KR"/>
              </w:rPr>
              <w:t xml:space="preserve"> and dissemination of project information on relevant platforms.</w:t>
            </w: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33AC620B" w14:textId="2B2306C5" w:rsidR="00473FE0" w:rsidRDefault="00473FE0" w:rsidP="00473FE0">
            <w:pPr>
              <w:pStyle w:val="RequirementsList"/>
              <w:numPr>
                <w:ilvl w:val="0"/>
                <w:numId w:val="0"/>
              </w:numPr>
            </w:pPr>
          </w:p>
          <w:p w14:paraId="2B476237" w14:textId="114D9963" w:rsidR="00473FE0" w:rsidRDefault="00473FE0" w:rsidP="00FC6E2F">
            <w:pPr>
              <w:pStyle w:val="RequirementsList"/>
              <w:numPr>
                <w:ilvl w:val="0"/>
                <w:numId w:val="0"/>
              </w:numPr>
            </w:pPr>
          </w:p>
        </w:tc>
      </w:tr>
      <w:tr w:rsidR="006D0C15" w:rsidRPr="006D0C15" w14:paraId="61DD1AAB" w14:textId="77777777" w:rsidTr="004C409D">
        <w:trPr>
          <w:jc w:val="center"/>
        </w:trPr>
        <w:tc>
          <w:tcPr>
            <w:tcW w:w="7443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EDE39F" w14:textId="2C46FBE5" w:rsidR="006D0C15" w:rsidRPr="007A4EA2" w:rsidRDefault="006D0C15" w:rsidP="006D0C15">
            <w:pPr>
              <w:pStyle w:val="Heading2"/>
            </w:pPr>
            <w:r>
              <w:t>Minimum Requirements</w:t>
            </w: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41FEEA" w14:textId="77777777" w:rsidR="006D0C15" w:rsidRDefault="006D0C15" w:rsidP="006D0C15">
            <w:pPr>
              <w:pStyle w:val="Heading2"/>
            </w:pPr>
          </w:p>
        </w:tc>
      </w:tr>
      <w:tr w:rsidR="006D0C15" w14:paraId="7AD0E376" w14:textId="77777777" w:rsidTr="004C409D">
        <w:trPr>
          <w:jc w:val="center"/>
        </w:trPr>
        <w:tc>
          <w:tcPr>
            <w:tcW w:w="7443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665827" w14:textId="68153389" w:rsidR="000379BD" w:rsidRPr="000379BD" w:rsidRDefault="000379BD" w:rsidP="000379BD">
            <w:pPr>
              <w:pStyle w:val="RequirementsList"/>
              <w:numPr>
                <w:ilvl w:val="0"/>
                <w:numId w:val="11"/>
              </w:numPr>
              <w:rPr>
                <w:lang w:val="en-GB"/>
              </w:rPr>
            </w:pPr>
            <w:r w:rsidRPr="000379BD">
              <w:rPr>
                <w:lang w:val="en-GB"/>
              </w:rPr>
              <w:t>Candidates must be enrolled in an under-graduate or post-graduate degree programme in a bona fide educational institution in in food safety, chemistry, microbiology, or a related field, or recent graduates of such an institution.</w:t>
            </w:r>
          </w:p>
          <w:p w14:paraId="33CFAFC6" w14:textId="0C03ABAD" w:rsidR="000379BD" w:rsidRPr="00A774BB" w:rsidRDefault="000379BD" w:rsidP="00A774BB">
            <w:pPr>
              <w:pStyle w:val="RequirementsList"/>
              <w:numPr>
                <w:ilvl w:val="0"/>
                <w:numId w:val="11"/>
              </w:numPr>
              <w:rPr>
                <w:lang w:val="en-GB"/>
              </w:rPr>
            </w:pPr>
            <w:r w:rsidRPr="000379BD">
              <w:rPr>
                <w:lang w:val="en-GB"/>
              </w:rPr>
              <w:t xml:space="preserve">Working knowledge (proficient – level C) of English and limited knowledge (intermediate – level B) of another FAO official language (Arabic, Chinese, French, Russian or Spanish).  </w:t>
            </w:r>
          </w:p>
          <w:p w14:paraId="72283FEB" w14:textId="61A5DE20" w:rsidR="00901378" w:rsidRDefault="00901378" w:rsidP="006D0C15">
            <w:pPr>
              <w:pStyle w:val="RequirementsList"/>
              <w:numPr>
                <w:ilvl w:val="0"/>
                <w:numId w:val="11"/>
              </w:numPr>
            </w:pPr>
            <w:r>
              <w:t>Exposure to an international environment or some prior UN experience desirable</w:t>
            </w: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290C7E" w14:textId="77777777" w:rsidR="006D0C15" w:rsidRDefault="006D0C15" w:rsidP="00473FE0">
            <w:pPr>
              <w:pStyle w:val="RequirementsList"/>
              <w:numPr>
                <w:ilvl w:val="0"/>
                <w:numId w:val="0"/>
              </w:numPr>
            </w:pPr>
          </w:p>
        </w:tc>
      </w:tr>
    </w:tbl>
    <w:p w14:paraId="5CBC8D86" w14:textId="77777777" w:rsidR="009E0210" w:rsidRPr="009E5EDA" w:rsidRDefault="009E0210" w:rsidP="003B6B8C"/>
    <w:sectPr w:rsidR="009E0210" w:rsidRPr="009E5EDA" w:rsidSect="009464B2">
      <w:footerReference w:type="default" r:id="rId12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A604B" w14:textId="77777777" w:rsidR="00DE4B81" w:rsidRDefault="00DE4B81" w:rsidP="00000E0C">
      <w:r>
        <w:separator/>
      </w:r>
    </w:p>
  </w:endnote>
  <w:endnote w:type="continuationSeparator" w:id="0">
    <w:p w14:paraId="37402B6F" w14:textId="77777777" w:rsidR="00DE4B81" w:rsidRDefault="00DE4B81" w:rsidP="0000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CB39" w14:textId="77777777" w:rsidR="00000E0C" w:rsidRPr="00000E0C" w:rsidRDefault="00000E0C">
    <w:pPr>
      <w:pStyle w:val="Footer"/>
      <w:rPr>
        <w:rFonts w:ascii="Tahoma" w:hAnsi="Tahoma"/>
        <w:sz w:val="16"/>
        <w:szCs w:val="16"/>
        <w:lang w:val="en-US"/>
      </w:rPr>
    </w:pPr>
    <w:r w:rsidRPr="00A8318C">
      <w:rPr>
        <w:rFonts w:ascii="Tahoma" w:hAnsi="Tahoma"/>
        <w:sz w:val="16"/>
        <w:szCs w:val="16"/>
        <w:lang w:val="en-US"/>
      </w:rPr>
      <w:t>ADM 1701 0</w:t>
    </w:r>
    <w:r w:rsidR="005773F7" w:rsidRPr="00A8318C">
      <w:rPr>
        <w:rFonts w:ascii="Tahoma" w:hAnsi="Tahoma"/>
        <w:sz w:val="16"/>
        <w:szCs w:val="16"/>
        <w:lang w:val="en-US"/>
      </w:rPr>
      <w:t>5</w:t>
    </w:r>
    <w:r w:rsidRPr="00A8318C">
      <w:rPr>
        <w:rFonts w:ascii="Tahoma" w:hAnsi="Tahoma"/>
        <w:sz w:val="16"/>
        <w:szCs w:val="16"/>
        <w:lang w:val="en-US"/>
      </w:rPr>
      <w:t>/201</w:t>
    </w:r>
    <w:r w:rsidR="005773F7" w:rsidRPr="00A8318C">
      <w:rPr>
        <w:rFonts w:ascii="Tahoma" w:hAnsi="Tahoma"/>
        <w:sz w:val="16"/>
        <w:szCs w:val="16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B001F" w14:textId="77777777" w:rsidR="00DE4B81" w:rsidRDefault="00DE4B81" w:rsidP="00000E0C">
      <w:r>
        <w:separator/>
      </w:r>
    </w:p>
  </w:footnote>
  <w:footnote w:type="continuationSeparator" w:id="0">
    <w:p w14:paraId="430375A6" w14:textId="77777777" w:rsidR="00DE4B81" w:rsidRDefault="00DE4B81" w:rsidP="00000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666BF"/>
    <w:multiLevelType w:val="hybridMultilevel"/>
    <w:tmpl w:val="114CD4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32082"/>
    <w:multiLevelType w:val="multilevel"/>
    <w:tmpl w:val="8BFE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96433"/>
    <w:multiLevelType w:val="hybridMultilevel"/>
    <w:tmpl w:val="67FED2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66F34"/>
    <w:multiLevelType w:val="hybridMultilevel"/>
    <w:tmpl w:val="D562C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9272B"/>
    <w:multiLevelType w:val="hybridMultilevel"/>
    <w:tmpl w:val="ACF2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92588"/>
    <w:multiLevelType w:val="hybridMultilevel"/>
    <w:tmpl w:val="8DD82534"/>
    <w:lvl w:ilvl="0" w:tplc="498CEC66">
      <w:numFmt w:val="bullet"/>
      <w:lvlText w:val="•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B83F4A"/>
    <w:multiLevelType w:val="hybridMultilevel"/>
    <w:tmpl w:val="63529CA6"/>
    <w:lvl w:ilvl="0" w:tplc="5F4EB0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7063D"/>
    <w:multiLevelType w:val="hybridMultilevel"/>
    <w:tmpl w:val="CFB61E7A"/>
    <w:lvl w:ilvl="0" w:tplc="5F4EB0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A2DCC"/>
    <w:multiLevelType w:val="hybridMultilevel"/>
    <w:tmpl w:val="470E68EE"/>
    <w:lvl w:ilvl="0" w:tplc="6D18C8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vanish w:val="0"/>
        <w:color w:val="auto"/>
      </w:rPr>
    </w:lvl>
    <w:lvl w:ilvl="1" w:tplc="FA30C79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3460277">
    <w:abstractNumId w:val="3"/>
  </w:num>
  <w:num w:numId="2" w16cid:durableId="248085065">
    <w:abstractNumId w:val="6"/>
  </w:num>
  <w:num w:numId="3" w16cid:durableId="1936594472">
    <w:abstractNumId w:val="9"/>
  </w:num>
  <w:num w:numId="4" w16cid:durableId="1940064049">
    <w:abstractNumId w:val="4"/>
  </w:num>
  <w:num w:numId="5" w16cid:durableId="1902472604">
    <w:abstractNumId w:val="0"/>
  </w:num>
  <w:num w:numId="6" w16cid:durableId="606352507">
    <w:abstractNumId w:val="2"/>
  </w:num>
  <w:num w:numId="7" w16cid:durableId="636761189">
    <w:abstractNumId w:val="5"/>
  </w:num>
  <w:num w:numId="8" w16cid:durableId="1963146382">
    <w:abstractNumId w:val="1"/>
  </w:num>
  <w:num w:numId="9" w16cid:durableId="282466346">
    <w:abstractNumId w:val="3"/>
  </w:num>
  <w:num w:numId="10" w16cid:durableId="1983341802">
    <w:abstractNumId w:val="8"/>
  </w:num>
  <w:num w:numId="11" w16cid:durableId="1683967506">
    <w:abstractNumId w:val="7"/>
  </w:num>
  <w:num w:numId="12" w16cid:durableId="711609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00E0C"/>
    <w:rsid w:val="00017668"/>
    <w:rsid w:val="000379BD"/>
    <w:rsid w:val="00040424"/>
    <w:rsid w:val="00063708"/>
    <w:rsid w:val="000816C3"/>
    <w:rsid w:val="000903BD"/>
    <w:rsid w:val="00092B01"/>
    <w:rsid w:val="000A66F4"/>
    <w:rsid w:val="000B0AAA"/>
    <w:rsid w:val="000D2CB6"/>
    <w:rsid w:val="000E1CDC"/>
    <w:rsid w:val="000F1B92"/>
    <w:rsid w:val="001049C0"/>
    <w:rsid w:val="00111496"/>
    <w:rsid w:val="00112084"/>
    <w:rsid w:val="00146FDA"/>
    <w:rsid w:val="00156ED4"/>
    <w:rsid w:val="001868EC"/>
    <w:rsid w:val="00190E28"/>
    <w:rsid w:val="001A569E"/>
    <w:rsid w:val="001B4899"/>
    <w:rsid w:val="001C3BF0"/>
    <w:rsid w:val="001C4BE7"/>
    <w:rsid w:val="00223613"/>
    <w:rsid w:val="002406BA"/>
    <w:rsid w:val="00240BFB"/>
    <w:rsid w:val="002738A4"/>
    <w:rsid w:val="0029400E"/>
    <w:rsid w:val="00296381"/>
    <w:rsid w:val="002D3E3E"/>
    <w:rsid w:val="002D4B08"/>
    <w:rsid w:val="002D50E6"/>
    <w:rsid w:val="002F3130"/>
    <w:rsid w:val="002F4B8D"/>
    <w:rsid w:val="00302543"/>
    <w:rsid w:val="0030263D"/>
    <w:rsid w:val="003330E4"/>
    <w:rsid w:val="00335FB5"/>
    <w:rsid w:val="00337770"/>
    <w:rsid w:val="00343A56"/>
    <w:rsid w:val="00373B3C"/>
    <w:rsid w:val="00376E12"/>
    <w:rsid w:val="003845DE"/>
    <w:rsid w:val="0038656F"/>
    <w:rsid w:val="003A6B98"/>
    <w:rsid w:val="003B3BDF"/>
    <w:rsid w:val="003B6B8C"/>
    <w:rsid w:val="003B7BAD"/>
    <w:rsid w:val="003D1154"/>
    <w:rsid w:val="003D573A"/>
    <w:rsid w:val="00417031"/>
    <w:rsid w:val="004335C6"/>
    <w:rsid w:val="004506F2"/>
    <w:rsid w:val="004534C1"/>
    <w:rsid w:val="00462CD9"/>
    <w:rsid w:val="00465C0A"/>
    <w:rsid w:val="00473D09"/>
    <w:rsid w:val="00473FE0"/>
    <w:rsid w:val="004871D9"/>
    <w:rsid w:val="004C0E9B"/>
    <w:rsid w:val="004D5B64"/>
    <w:rsid w:val="004D69B8"/>
    <w:rsid w:val="00512D17"/>
    <w:rsid w:val="005179D7"/>
    <w:rsid w:val="00530ACC"/>
    <w:rsid w:val="005332B5"/>
    <w:rsid w:val="00543E9A"/>
    <w:rsid w:val="0054532E"/>
    <w:rsid w:val="00571F9B"/>
    <w:rsid w:val="00575AD9"/>
    <w:rsid w:val="005773F7"/>
    <w:rsid w:val="00594F76"/>
    <w:rsid w:val="005A6B0C"/>
    <w:rsid w:val="005B41ED"/>
    <w:rsid w:val="005D3BED"/>
    <w:rsid w:val="005E729C"/>
    <w:rsid w:val="006331E5"/>
    <w:rsid w:val="00637736"/>
    <w:rsid w:val="00652C51"/>
    <w:rsid w:val="006548E6"/>
    <w:rsid w:val="00656279"/>
    <w:rsid w:val="00661EBF"/>
    <w:rsid w:val="006A21B4"/>
    <w:rsid w:val="006D0C15"/>
    <w:rsid w:val="006D335F"/>
    <w:rsid w:val="006D457F"/>
    <w:rsid w:val="00717F72"/>
    <w:rsid w:val="007203B1"/>
    <w:rsid w:val="007301A3"/>
    <w:rsid w:val="00751013"/>
    <w:rsid w:val="007615A7"/>
    <w:rsid w:val="007A4EA2"/>
    <w:rsid w:val="007A7DE1"/>
    <w:rsid w:val="007F2091"/>
    <w:rsid w:val="00802A80"/>
    <w:rsid w:val="00805693"/>
    <w:rsid w:val="00806795"/>
    <w:rsid w:val="008104C3"/>
    <w:rsid w:val="008144B3"/>
    <w:rsid w:val="00841B2C"/>
    <w:rsid w:val="00844E6D"/>
    <w:rsid w:val="0088393D"/>
    <w:rsid w:val="008A605D"/>
    <w:rsid w:val="008D52A7"/>
    <w:rsid w:val="008E3781"/>
    <w:rsid w:val="008E5AB7"/>
    <w:rsid w:val="008F79AF"/>
    <w:rsid w:val="00901378"/>
    <w:rsid w:val="00924FB4"/>
    <w:rsid w:val="0093730B"/>
    <w:rsid w:val="00944B45"/>
    <w:rsid w:val="009464B2"/>
    <w:rsid w:val="009664EC"/>
    <w:rsid w:val="00982B89"/>
    <w:rsid w:val="00991882"/>
    <w:rsid w:val="009A5054"/>
    <w:rsid w:val="009C599E"/>
    <w:rsid w:val="009D0DC3"/>
    <w:rsid w:val="009D2159"/>
    <w:rsid w:val="009E0210"/>
    <w:rsid w:val="009E5EDA"/>
    <w:rsid w:val="009F32FF"/>
    <w:rsid w:val="009F71D6"/>
    <w:rsid w:val="00A059A1"/>
    <w:rsid w:val="00A26C64"/>
    <w:rsid w:val="00A53AE5"/>
    <w:rsid w:val="00A62DBB"/>
    <w:rsid w:val="00A66AF9"/>
    <w:rsid w:val="00A6750C"/>
    <w:rsid w:val="00A774BB"/>
    <w:rsid w:val="00A8318C"/>
    <w:rsid w:val="00AC3A42"/>
    <w:rsid w:val="00AD0A5C"/>
    <w:rsid w:val="00AE341F"/>
    <w:rsid w:val="00B64F47"/>
    <w:rsid w:val="00B7795E"/>
    <w:rsid w:val="00B82CBA"/>
    <w:rsid w:val="00B963C3"/>
    <w:rsid w:val="00BC1ACA"/>
    <w:rsid w:val="00BF3E69"/>
    <w:rsid w:val="00C0528F"/>
    <w:rsid w:val="00C2292F"/>
    <w:rsid w:val="00C3419E"/>
    <w:rsid w:val="00C62B6E"/>
    <w:rsid w:val="00C91258"/>
    <w:rsid w:val="00C96F6F"/>
    <w:rsid w:val="00CA2937"/>
    <w:rsid w:val="00CA3349"/>
    <w:rsid w:val="00CA5932"/>
    <w:rsid w:val="00CB2972"/>
    <w:rsid w:val="00CC4DBE"/>
    <w:rsid w:val="00CD23CE"/>
    <w:rsid w:val="00D10AE1"/>
    <w:rsid w:val="00D238C3"/>
    <w:rsid w:val="00D25050"/>
    <w:rsid w:val="00D25E49"/>
    <w:rsid w:val="00D62438"/>
    <w:rsid w:val="00D631E1"/>
    <w:rsid w:val="00D84378"/>
    <w:rsid w:val="00D96F5F"/>
    <w:rsid w:val="00DB5E4F"/>
    <w:rsid w:val="00DC5B16"/>
    <w:rsid w:val="00DD1734"/>
    <w:rsid w:val="00DE4B81"/>
    <w:rsid w:val="00E2400F"/>
    <w:rsid w:val="00E2458E"/>
    <w:rsid w:val="00E30A63"/>
    <w:rsid w:val="00E434C5"/>
    <w:rsid w:val="00E44C22"/>
    <w:rsid w:val="00E6432E"/>
    <w:rsid w:val="00E67DEF"/>
    <w:rsid w:val="00E70859"/>
    <w:rsid w:val="00E8059C"/>
    <w:rsid w:val="00E8396E"/>
    <w:rsid w:val="00EB024D"/>
    <w:rsid w:val="00EC1E08"/>
    <w:rsid w:val="00EE16F9"/>
    <w:rsid w:val="00EE2B07"/>
    <w:rsid w:val="00EF3D93"/>
    <w:rsid w:val="00F00BFE"/>
    <w:rsid w:val="00F0176E"/>
    <w:rsid w:val="00F0601D"/>
    <w:rsid w:val="00F14DCB"/>
    <w:rsid w:val="00F61698"/>
    <w:rsid w:val="00F63D10"/>
    <w:rsid w:val="00F647FD"/>
    <w:rsid w:val="00F7334B"/>
    <w:rsid w:val="00F85712"/>
    <w:rsid w:val="00F94016"/>
    <w:rsid w:val="00FC6E2F"/>
    <w:rsid w:val="00FD0415"/>
    <w:rsid w:val="60E9E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B2DAB3"/>
  <w15:docId w15:val="{47A8B7E4-4951-4643-AEFF-A5539DE3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4C0E9B"/>
    <w:rPr>
      <w:color w:val="808080"/>
    </w:rPr>
  </w:style>
  <w:style w:type="table" w:styleId="TableGrid">
    <w:name w:val="Table Grid"/>
    <w:basedOn w:val="TableNormal"/>
    <w:uiPriority w:val="59"/>
    <w:rsid w:val="004C0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s,References,List Paragraph1,Liste couleur - Accent 11,Bullets,Medium Grid 1 - Accent 21,List Paragraph (numbered (a)),Liste 1,ReferencesCxSpLast,List Paragraph nowy,Numbered List Paragraph,Paragraphe de liste1,lp1,????"/>
    <w:basedOn w:val="Normal"/>
    <w:link w:val="ListParagraphChar"/>
    <w:uiPriority w:val="1"/>
    <w:qFormat/>
    <w:rsid w:val="00EB02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0E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E0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0E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E0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0903B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C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C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aliases w:val="Normal bullets Char,References Char,List Paragraph1 Char,Liste couleur - Accent 11 Char,Bullets Char,Medium Grid 1 - Accent 21 Char,List Paragraph (numbered (a)) Char,Liste 1 Char,ReferencesCxSpLast Char,List Paragraph nowy Char"/>
    <w:link w:val="ListParagraph"/>
    <w:uiPriority w:val="1"/>
    <w:qFormat/>
    <w:locked/>
    <w:rsid w:val="00A53AE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63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8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1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17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3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0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09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2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1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6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13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29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5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3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9ac98d-36e3-464e-9a3d-571690e2b8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8" ma:contentTypeDescription="Creare un nuovo documento." ma:contentTypeScope="" ma:versionID="9200c8ed536f6a4fa6e56a0cc5c5891f">
  <xsd:schema xmlns:xsd="http://www.w3.org/2001/XMLSchema" xmlns:xs="http://www.w3.org/2001/XMLSchema" xmlns:p="http://schemas.microsoft.com/office/2006/metadata/properties" xmlns:ns3="8c2680b1-8717-4e17-af8a-c3c5948a3503" xmlns:ns4="3c9ac98d-36e3-464e-9a3d-571690e2b8cf" targetNamespace="http://schemas.microsoft.com/office/2006/metadata/properties" ma:root="true" ma:fieldsID="a144dc5ed40fb8bacade6bb6557871b3" ns3:_="" ns4:_="">
    <xsd:import namespace="8c2680b1-8717-4e17-af8a-c3c5948a3503"/>
    <xsd:import namespace="3c9ac98d-36e3-464e-9a3d-571690e2b8c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680b1-8717-4e17-af8a-c3c5948a35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D58F3-3503-49ED-B488-9AEFC6EC386A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3c9ac98d-36e3-464e-9a3d-571690e2b8cf"/>
    <ds:schemaRef ds:uri="http://schemas.microsoft.com/office/infopath/2007/PartnerControls"/>
    <ds:schemaRef ds:uri="8c2680b1-8717-4e17-af8a-c3c5948a3503"/>
  </ds:schemaRefs>
</ds:datastoreItem>
</file>

<file path=customXml/itemProps2.xml><?xml version="1.0" encoding="utf-8"?>
<ds:datastoreItem xmlns:ds="http://schemas.openxmlformats.org/officeDocument/2006/customXml" ds:itemID="{8552F8C9-7036-46EE-8DB1-0B3773409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680b1-8717-4e17-af8a-c3c5948a3503"/>
    <ds:schemaRef ds:uri="3c9ac98d-36e3-464e-9a3d-571690e2b8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EFB8A-B1FA-41FB-9050-52566932FE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AE2200-FE51-43E7-9A6A-7500766AB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ADM1701e TOR Template</vt:lpstr>
      <vt:lpstr>ADM1701e TOR Template</vt:lpstr>
    </vt:vector>
  </TitlesOfParts>
  <Company>FAO of the UN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ADM1701e TOR Template</dc:title>
  <dc:creator>Szuts, Anna (CSSD)</dc:creator>
  <cp:lastModifiedBy>DiLorenzo, Elena (CSHR)</cp:lastModifiedBy>
  <cp:revision>3</cp:revision>
  <cp:lastPrinted>2016-12-21T08:23:00Z</cp:lastPrinted>
  <dcterms:created xsi:type="dcterms:W3CDTF">2025-02-13T10:35:00Z</dcterms:created>
  <dcterms:modified xsi:type="dcterms:W3CDTF">2025-02-13T13:11:00Z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