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5570B5" w:rsidP="005570B5" w:rsidRDefault="005570B5" w14:paraId="6DFD2169" w14:textId="7A76BFB5">
      <w:pPr>
        <w:jc w:val="center"/>
        <w:rPr>
          <w:rFonts w:cs="Arial" w:asciiTheme="minorHAnsi" w:hAnsiTheme="minorHAnsi"/>
          <w:b/>
          <w:caps/>
          <w:sz w:val="32"/>
          <w:szCs w:val="32"/>
          <w:lang w:val="en-GB"/>
        </w:rPr>
      </w:pPr>
      <w:r>
        <w:rPr>
          <w:rFonts w:cs="Arial" w:asciiTheme="minorHAnsi" w:hAnsiTheme="minorHAnsi"/>
          <w:b/>
          <w:caps/>
          <w:sz w:val="32"/>
          <w:szCs w:val="32"/>
          <w:lang w:val="en-GB"/>
        </w:rPr>
        <w:t>Externally funded internship/</w:t>
      </w:r>
      <w:r w:rsidR="00172D88">
        <w:rPr>
          <w:rFonts w:cs="Arial" w:asciiTheme="minorHAnsi" w:hAnsiTheme="minorHAnsi"/>
          <w:b/>
          <w:caps/>
          <w:sz w:val="32"/>
          <w:szCs w:val="32"/>
          <w:lang w:val="en-GB"/>
        </w:rPr>
        <w:t>FELLOWSHIP</w:t>
      </w:r>
      <w:r w:rsidRPr="00EE0144" w:rsidR="00313014">
        <w:rPr>
          <w:rFonts w:cs="Arial" w:asciiTheme="minorHAnsi" w:hAnsiTheme="minorHAnsi"/>
          <w:b/>
          <w:caps/>
          <w:sz w:val="32"/>
          <w:szCs w:val="32"/>
          <w:lang w:val="en-GB"/>
        </w:rPr>
        <w:t xml:space="preserve"> </w:t>
      </w:r>
    </w:p>
    <w:p w:rsidR="00A601F8" w:rsidP="00A13D39" w:rsidRDefault="00313014" w14:paraId="59D4FC25" w14:textId="7B3CFE85">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Pr="00EE0144" w:rsidR="007B5C19" w:rsidP="00A13D39" w:rsidRDefault="007B5C19" w14:paraId="09040904" w14:textId="77777777">
      <w:pPr>
        <w:jc w:val="center"/>
        <w:rPr>
          <w:rFonts w:cs="Arial" w:asciiTheme="minorHAnsi" w:hAnsiTheme="minorHAnsi"/>
          <w:b/>
          <w:caps/>
          <w:sz w:val="32"/>
          <w:szCs w:val="32"/>
          <w:lang w:val="en-GB"/>
        </w:rPr>
      </w:pPr>
    </w:p>
    <w:p w:rsidR="000C0960" w:rsidP="00A601F8" w:rsidRDefault="000C0960" w14:paraId="470398EF" w14:textId="313E1F30">
      <w:pPr>
        <w:rPr>
          <w:rFonts w:cs="Arial" w:asciiTheme="minorHAnsi" w:hAnsiTheme="minorHAnsi"/>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00A601F8" w:rsidP="00A601F8" w:rsidRDefault="00A601F8" w14:paraId="130CA9AA" w14:textId="449D9A1F">
      <w:pPr>
        <w:rPr>
          <w:rFonts w:cs="Arial" w:asciiTheme="minorHAnsi" w:hAnsiTheme="minorHAnsi"/>
          <w:lang w:val="en-GB"/>
        </w:rPr>
      </w:pPr>
      <w:r w:rsidRPr="00A13D39">
        <w:rPr>
          <w:rFonts w:cs="Arial" w:asciiTheme="minorHAnsi" w:hAnsiTheme="minorHAnsi"/>
          <w:lang w:val="en-GB"/>
        </w:rPr>
        <w:t xml:space="preserve">Title: </w:t>
      </w:r>
      <w:r w:rsidR="004376A8">
        <w:rPr>
          <w:rFonts w:cs="Arial" w:asciiTheme="minorHAnsi" w:hAnsiTheme="minorHAnsi"/>
          <w:lang w:val="en-GB"/>
        </w:rPr>
        <w:t>Knowledge management and research intern</w:t>
      </w:r>
      <w:r w:rsidRPr="00A13D39">
        <w:rPr>
          <w:rFonts w:cs="Arial" w:asciiTheme="minorHAnsi" w:hAnsiTheme="minorHAnsi"/>
          <w:lang w:val="en-GB"/>
        </w:rPr>
        <w:tab/>
      </w:r>
      <w:r w:rsidRPr="00A13D39">
        <w:rPr>
          <w:rFonts w:cs="Arial" w:asciiTheme="minorHAnsi" w:hAnsiTheme="minorHAnsi"/>
          <w:lang w:val="en-GB"/>
        </w:rPr>
        <w:tab/>
      </w:r>
      <w:r w:rsidRPr="00A13D39">
        <w:rPr>
          <w:rFonts w:cs="Arial" w:asciiTheme="minorHAnsi" w:hAnsiTheme="minorHAnsi"/>
          <w:lang w:val="en-GB"/>
        </w:rPr>
        <w:tab/>
      </w:r>
      <w:r w:rsidRPr="00A13D39" w:rsidR="00313014">
        <w:rPr>
          <w:rFonts w:cs="Arial" w:asciiTheme="minorHAnsi" w:hAnsiTheme="minorHAnsi"/>
          <w:lang w:val="en-GB"/>
        </w:rPr>
        <w:tab/>
      </w:r>
    </w:p>
    <w:p w:rsidRPr="005539A9" w:rsidR="003F47AD" w:rsidP="00A601F8" w:rsidRDefault="003F47AD" w14:paraId="6A233EF0" w14:textId="1F488C40">
      <w:pPr>
        <w:rPr>
          <w:rFonts w:cs="Arial" w:asciiTheme="minorHAnsi" w:hAnsiTheme="minorHAnsi"/>
        </w:rPr>
      </w:pPr>
      <w:r>
        <w:rPr>
          <w:rFonts w:cs="Arial" w:asciiTheme="minorHAnsi" w:hAnsiTheme="minorHAnsi"/>
          <w:lang w:val="en-GB"/>
        </w:rPr>
        <w:t>Sector of assignment:</w:t>
      </w:r>
      <w:r w:rsidR="004376A8">
        <w:rPr>
          <w:rFonts w:cs="Arial" w:asciiTheme="minorHAnsi" w:hAnsiTheme="minorHAnsi"/>
          <w:lang w:val="en-GB"/>
        </w:rPr>
        <w:t xml:space="preserve"> Climate and Disaster Resilience</w:t>
      </w:r>
      <w:r w:rsidR="005539A9">
        <w:rPr>
          <w:rFonts w:cs="Arial" w:asciiTheme="minorHAnsi" w:hAnsiTheme="minorHAnsi"/>
          <w:lang w:val="en-GB"/>
        </w:rPr>
        <w:tab/>
      </w:r>
      <w:r w:rsidR="005539A9">
        <w:rPr>
          <w:rFonts w:cs="Arial" w:asciiTheme="minorHAnsi" w:hAnsiTheme="minorHAnsi"/>
          <w:lang w:val="en-GB"/>
        </w:rPr>
        <w:tab/>
      </w:r>
    </w:p>
    <w:p w:rsidR="00A601F8" w:rsidP="00A601F8" w:rsidRDefault="00A601F8" w14:paraId="67D59395" w14:textId="69AB6B59">
      <w:pPr>
        <w:rPr>
          <w:rFonts w:cs="Arial" w:asciiTheme="minorHAnsi" w:hAnsiTheme="minorHAnsi"/>
          <w:lang w:val="en-GB"/>
        </w:rPr>
      </w:pPr>
      <w:r w:rsidRPr="00A13D39">
        <w:rPr>
          <w:rFonts w:cs="Arial" w:asciiTheme="minorHAnsi" w:hAnsiTheme="minorHAnsi"/>
          <w:lang w:val="en-GB"/>
        </w:rPr>
        <w:t xml:space="preserve">Organizational </w:t>
      </w:r>
      <w:r w:rsidR="00B12B04">
        <w:rPr>
          <w:rFonts w:cs="Arial" w:asciiTheme="minorHAnsi" w:hAnsiTheme="minorHAnsi"/>
          <w:lang w:val="en-GB"/>
        </w:rPr>
        <w:t>u</w:t>
      </w:r>
      <w:r w:rsidRPr="00A13D39">
        <w:rPr>
          <w:rFonts w:cs="Arial" w:asciiTheme="minorHAnsi" w:hAnsiTheme="minorHAnsi"/>
          <w:lang w:val="en-GB"/>
        </w:rPr>
        <w:t xml:space="preserve">nit: </w:t>
      </w:r>
      <w:r w:rsidR="004376A8">
        <w:rPr>
          <w:rFonts w:cs="Arial" w:asciiTheme="minorHAnsi" w:hAnsiTheme="minorHAnsi"/>
          <w:lang w:val="en-GB"/>
        </w:rPr>
        <w:t>UNDP Istanbul Regional Hub</w:t>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p>
    <w:p w:rsidRPr="003F47AD" w:rsidR="003F47AD" w:rsidP="00A601F8" w:rsidRDefault="003F47AD" w14:paraId="6D413E5E" w14:textId="768F3DA5">
      <w:pPr>
        <w:rPr>
          <w:rFonts w:cs="Arial" w:asciiTheme="minorHAnsi" w:hAnsiTheme="minorHAnsi"/>
        </w:rPr>
      </w:pPr>
      <w:r>
        <w:rPr>
          <w:rFonts w:cs="Arial" w:asciiTheme="minorHAnsi" w:hAnsiTheme="minorHAnsi"/>
          <w:lang w:val="en-GB"/>
        </w:rPr>
        <w:t>Country and Duty Station</w:t>
      </w:r>
      <w:r>
        <w:rPr>
          <w:rFonts w:cs="Arial" w:asciiTheme="minorHAnsi" w:hAnsiTheme="minorHAnsi"/>
        </w:rPr>
        <w:t>:</w:t>
      </w:r>
      <w:r w:rsidR="005539A9">
        <w:rPr>
          <w:rFonts w:cs="Arial" w:asciiTheme="minorHAnsi" w:hAnsiTheme="minorHAnsi"/>
        </w:rPr>
        <w:tab/>
      </w:r>
      <w:r w:rsidR="004376A8">
        <w:rPr>
          <w:rFonts w:cs="Arial" w:asciiTheme="minorHAnsi" w:hAnsiTheme="minorHAnsi"/>
        </w:rPr>
        <w:t>Istanbul, Turkiye</w:t>
      </w:r>
    </w:p>
    <w:p w:rsidR="00A601F8" w:rsidP="00A601F8" w:rsidRDefault="00FB2650" w14:paraId="078B9725" w14:textId="08BE1832">
      <w:pPr>
        <w:rPr>
          <w:rFonts w:cs="Arial" w:asciiTheme="minorHAnsi" w:hAnsiTheme="minorHAnsi"/>
          <w:lang w:val="en-GB"/>
        </w:rPr>
      </w:pPr>
      <w:r>
        <w:rPr>
          <w:rFonts w:cs="Arial" w:asciiTheme="minorHAnsi" w:hAnsiTheme="minorHAnsi"/>
          <w:lang w:val="en-GB"/>
        </w:rPr>
        <w:t xml:space="preserve">Expected </w:t>
      </w:r>
      <w:r w:rsidR="00B12B04">
        <w:rPr>
          <w:rFonts w:cs="Arial" w:asciiTheme="minorHAnsi" w:hAnsiTheme="minorHAnsi"/>
          <w:lang w:val="en-GB"/>
        </w:rPr>
        <w:t>d</w:t>
      </w:r>
      <w:r w:rsidRPr="00A13D39" w:rsidR="00A601F8">
        <w:rPr>
          <w:rFonts w:cs="Arial" w:asciiTheme="minorHAnsi" w:hAnsiTheme="minorHAnsi"/>
          <w:lang w:val="en-GB"/>
        </w:rPr>
        <w:t xml:space="preserve">uration: </w:t>
      </w:r>
      <w:r w:rsidR="004376A8">
        <w:rPr>
          <w:rFonts w:cs="Arial" w:asciiTheme="minorHAnsi" w:hAnsiTheme="minorHAnsi"/>
          <w:lang w:val="en-GB"/>
        </w:rPr>
        <w:t>6 months</w:t>
      </w:r>
      <w:r w:rsidRPr="00A13D39" w:rsidR="00A601F8">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p>
    <w:p w:rsidRPr="00A13D39" w:rsidR="005570B5" w:rsidP="00A601F8" w:rsidRDefault="005570B5" w14:paraId="15C313DA" w14:textId="279497D8">
      <w:pPr>
        <w:rPr>
          <w:rFonts w:cs="Arial" w:asciiTheme="minorHAnsi" w:hAnsiTheme="minorHAnsi"/>
          <w:lang w:val="en-GB"/>
        </w:rPr>
      </w:pPr>
      <w:r>
        <w:rPr>
          <w:rFonts w:cs="Arial" w:asciiTheme="minorHAnsi" w:hAnsiTheme="minorHAnsi"/>
          <w:lang w:val="en-GB"/>
        </w:rPr>
        <w:t>Expected starting date:</w:t>
      </w:r>
      <w:r w:rsidR="004376A8">
        <w:rPr>
          <w:rFonts w:cs="Arial" w:asciiTheme="minorHAnsi" w:hAnsiTheme="minorHAnsi"/>
          <w:lang w:val="en-GB"/>
        </w:rPr>
        <w:t xml:space="preserve"> 01 April 2025</w:t>
      </w:r>
    </w:p>
    <w:p w:rsidRPr="00A13D39" w:rsidR="00B708DB" w:rsidP="00313014" w:rsidRDefault="00313014" w14:paraId="4A699A6C" w14:textId="34B78501">
      <w:pPr>
        <w:rPr>
          <w:rFonts w:cs="Arial" w:asciiTheme="minorHAnsi" w:hAnsiTheme="minorHAnsi"/>
          <w:lang w:val="en-GB"/>
        </w:rPr>
      </w:pPr>
      <w:r w:rsidRPr="00A13D39">
        <w:rPr>
          <w:rFonts w:cs="Arial" w:asciiTheme="minorHAnsi" w:hAnsiTheme="minorHAnsi"/>
          <w:lang w:val="en-GB"/>
        </w:rPr>
        <w:t xml:space="preserve">Supervisor’s </w:t>
      </w:r>
      <w:r w:rsidR="00B12B04">
        <w:rPr>
          <w:rFonts w:cs="Arial" w:asciiTheme="minorHAnsi" w:hAnsiTheme="minorHAnsi"/>
          <w:lang w:val="en-GB"/>
        </w:rPr>
        <w:t>n</w:t>
      </w:r>
      <w:r w:rsidRPr="00A13D39" w:rsidR="00A601F8">
        <w:rPr>
          <w:rFonts w:cs="Arial" w:asciiTheme="minorHAnsi" w:hAnsiTheme="minorHAnsi"/>
          <w:lang w:val="en-GB"/>
        </w:rPr>
        <w:t>ame</w:t>
      </w:r>
      <w:r w:rsidRPr="00A13D39">
        <w:rPr>
          <w:rFonts w:cs="Arial" w:asciiTheme="minorHAnsi" w:hAnsiTheme="minorHAnsi"/>
          <w:lang w:val="en-GB"/>
        </w:rPr>
        <w:t>:</w:t>
      </w:r>
      <w:r w:rsidR="004376A8">
        <w:rPr>
          <w:rFonts w:cs="Arial" w:asciiTheme="minorHAnsi" w:hAnsiTheme="minorHAnsi"/>
          <w:lang w:val="en-GB"/>
        </w:rPr>
        <w:t xml:space="preserve"> Stanislav Kim</w:t>
      </w:r>
      <w:r w:rsidRPr="00A13D39">
        <w:rPr>
          <w:rFonts w:cs="Arial" w:asciiTheme="minorHAnsi" w:hAnsiTheme="minorHAnsi"/>
          <w:lang w:val="en-GB"/>
        </w:rPr>
        <w:tab/>
      </w:r>
    </w:p>
    <w:p w:rsidR="00B50560" w:rsidP="00313014" w:rsidRDefault="00B12B04" w14:paraId="440A3199" w14:textId="461F3E59">
      <w:pPr>
        <w:rPr>
          <w:rFonts w:cs="Arial" w:asciiTheme="minorHAnsi" w:hAnsiTheme="minorHAnsi"/>
          <w:lang w:val="en-GB"/>
        </w:rPr>
      </w:pPr>
      <w:r>
        <w:rPr>
          <w:rFonts w:cs="Arial" w:asciiTheme="minorHAnsi" w:hAnsiTheme="minorHAnsi"/>
          <w:lang w:val="en-GB"/>
        </w:rPr>
        <w:t>Supervisor’s t</w:t>
      </w:r>
      <w:r w:rsidRPr="00A13D39" w:rsidR="00313014">
        <w:rPr>
          <w:rFonts w:cs="Arial" w:asciiTheme="minorHAnsi" w:hAnsiTheme="minorHAnsi"/>
          <w:lang w:val="en-GB"/>
        </w:rPr>
        <w:t>itle:</w:t>
      </w:r>
      <w:r w:rsidRPr="00A13D39" w:rsidR="00313014">
        <w:rPr>
          <w:rFonts w:cs="Arial" w:asciiTheme="minorHAnsi" w:hAnsiTheme="minorHAnsi"/>
          <w:lang w:val="en-GB"/>
        </w:rPr>
        <w:tab/>
      </w:r>
      <w:r w:rsidR="004376A8">
        <w:rPr>
          <w:rFonts w:cs="Arial" w:asciiTheme="minorHAnsi" w:hAnsiTheme="minorHAnsi"/>
          <w:lang w:val="en-GB"/>
        </w:rPr>
        <w:t>Team Leader, Climate and Disaster Resilience Team</w:t>
      </w:r>
    </w:p>
    <w:p w:rsidRPr="00A13D39" w:rsidR="009009F8" w:rsidP="00A601F8" w:rsidRDefault="00B12B04" w14:paraId="0D711ADF" w14:textId="0978BFD3">
      <w:pPr>
        <w:rPr>
          <w:rFonts w:cs="Arial" w:asciiTheme="minorHAnsi" w:hAnsiTheme="minorHAnsi"/>
          <w:lang w:val="en-GB"/>
        </w:rPr>
      </w:pPr>
      <w:r>
        <w:rPr>
          <w:rFonts w:cs="Arial" w:asciiTheme="minorHAnsi" w:hAnsiTheme="minorHAnsi"/>
          <w:lang w:val="en-GB"/>
        </w:rPr>
        <w:tab/>
      </w:r>
      <w:r w:rsidRPr="00A13D39" w:rsidR="00313014">
        <w:rPr>
          <w:rFonts w:cs="Arial" w:asciiTheme="minorHAnsi" w:hAnsiTheme="minorHAnsi"/>
          <w:lang w:val="en-GB"/>
        </w:rPr>
        <w:tab/>
      </w: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00640FD0" w:rsidRDefault="00617B12" w14:paraId="6C1D1327" w14:textId="77777777">
      <w:pPr>
        <w:jc w:val="both"/>
        <w:rPr>
          <w:rFonts w:cs="Arial" w:asciiTheme="minorHAnsi" w:hAnsiTheme="minorHAnsi"/>
        </w:rPr>
      </w:pPr>
    </w:p>
    <w:p w:rsidR="00A13D39" w:rsidP="00640FD0" w:rsidRDefault="00F20631" w14:paraId="01DD570F" w14:textId="3A766C14">
      <w:pPr>
        <w:jc w:val="both"/>
        <w:rPr>
          <w:rFonts w:cs="Arial" w:asciiTheme="minorHAnsi" w:hAnsiTheme="minorHAnsi"/>
          <w:lang w:val="en-GB"/>
        </w:rPr>
      </w:pPr>
      <w:r w:rsidRPr="00F20631">
        <w:rPr>
          <w:rFonts w:cs="Arial" w:asciiTheme="minorHAnsi" w:hAnsiTheme="minorHAns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rsidR="00617B12" w:rsidP="00640FD0" w:rsidRDefault="00617B12" w14:paraId="56BE63BC" w14:textId="77777777">
      <w:pPr>
        <w:jc w:val="both"/>
        <w:rPr>
          <w:rFonts w:cs="Arial" w:asciiTheme="minorHAnsi" w:hAnsiTheme="minorHAnsi"/>
          <w:lang w:val="en-GB"/>
        </w:rPr>
      </w:pPr>
    </w:p>
    <w:p w:rsidRPr="00A13D39" w:rsidR="00A13D39" w:rsidP="00A13D39" w:rsidRDefault="00A13D39" w14:paraId="740E63D0" w14:textId="69402479">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004376A8" w:rsidP="00640FD0" w:rsidRDefault="004376A8" w14:paraId="4B4F225E" w14:textId="77777777">
      <w:pPr>
        <w:jc w:val="both"/>
        <w:rPr>
          <w:rFonts w:cs="Arial" w:asciiTheme="minorHAnsi" w:hAnsiTheme="minorHAnsi"/>
        </w:rPr>
      </w:pPr>
    </w:p>
    <w:p w:rsidR="006A175F" w:rsidP="006A175F" w:rsidRDefault="004376A8" w14:paraId="747FA299" w14:textId="04270295">
      <w:pPr>
        <w:jc w:val="both"/>
        <w:rPr>
          <w:rFonts w:cs="Arial" w:asciiTheme="minorHAnsi" w:hAnsiTheme="minorHAnsi"/>
        </w:rPr>
      </w:pPr>
      <w:r>
        <w:rPr>
          <w:rFonts w:cs="Arial" w:asciiTheme="minorHAnsi" w:hAnsiTheme="minorHAnsi"/>
        </w:rPr>
        <w:t>UNDP</w:t>
      </w:r>
      <w:r w:rsidRPr="004376A8">
        <w:rPr>
          <w:rFonts w:cs="Arial" w:asciiTheme="minorHAnsi" w:hAnsiTheme="minorHAnsi"/>
        </w:rPr>
        <w:t xml:space="preserve"> is dedicated to promoting sustainable development and resilience to climate change and disasters. </w:t>
      </w:r>
      <w:r w:rsidRPr="006A175F" w:rsidR="006A175F">
        <w:rPr>
          <w:rFonts w:cs="Arial" w:asciiTheme="minorHAnsi" w:hAnsiTheme="minorHAnsi"/>
        </w:rPr>
        <w:t>UNDP's goal in Europe and Central Asia is to help eradicate poverty in all its forms, accelerate the transition to sustainable development, and make sure countries and people are able to withstand crises and shocks. We work to make sure the most vulnerable and excluded are not left behind, develop game-changing solutions to accelerate sustainable development, and promote prevention and preparedness.</w:t>
      </w:r>
    </w:p>
    <w:p w:rsidR="006A175F" w:rsidP="006A175F" w:rsidRDefault="006A175F" w14:paraId="5B89EF1C" w14:textId="77777777">
      <w:pPr>
        <w:jc w:val="both"/>
        <w:rPr>
          <w:rFonts w:cs="Arial" w:asciiTheme="minorHAnsi" w:hAnsiTheme="minorHAnsi"/>
        </w:rPr>
      </w:pPr>
    </w:p>
    <w:p w:rsidR="006A175F" w:rsidP="006A175F" w:rsidRDefault="004376A8" w14:paraId="5D004186" w14:textId="3001CC20">
      <w:pPr>
        <w:jc w:val="both"/>
        <w:rPr>
          <w:rFonts w:cs="Arial" w:asciiTheme="minorHAnsi" w:hAnsiTheme="minorHAnsi"/>
          <w:b/>
          <w:bCs/>
          <w:lang w:val="en-GB"/>
        </w:rPr>
      </w:pPr>
      <w:r w:rsidRPr="004376A8">
        <w:rPr>
          <w:rFonts w:cs="Arial" w:asciiTheme="minorHAnsi" w:hAnsiTheme="minorHAnsi"/>
        </w:rPr>
        <w:t>The Climate and Disaster Resilience Team at the Istanbul Regional Hub focuses on enhancing the adaptive capacities of communities and supporting national and local governments in implementing effective climate policies</w:t>
      </w:r>
      <w:r w:rsidR="002909C9">
        <w:rPr>
          <w:rFonts w:cs="Arial" w:asciiTheme="minorHAnsi" w:hAnsiTheme="minorHAnsi"/>
        </w:rPr>
        <w:t xml:space="preserve"> </w:t>
      </w:r>
      <w:r w:rsidRPr="004376A8">
        <w:rPr>
          <w:rFonts w:cs="Arial" w:asciiTheme="minorHAnsi" w:hAnsiTheme="minorHAnsi"/>
        </w:rPr>
        <w:t>and disaster risk reduction strategies</w:t>
      </w:r>
      <w:r w:rsidR="006A175F">
        <w:rPr>
          <w:rFonts w:cs="Arial" w:asciiTheme="minorHAnsi" w:hAnsiTheme="minorHAnsi"/>
        </w:rPr>
        <w:t>, in</w:t>
      </w:r>
      <w:r w:rsidR="002909C9">
        <w:rPr>
          <w:rFonts w:cs="Arial" w:asciiTheme="minorHAnsi" w:hAnsiTheme="minorHAnsi"/>
        </w:rPr>
        <w:t xml:space="preserve"> </w:t>
      </w:r>
      <w:r w:rsidR="006A175F">
        <w:rPr>
          <w:rFonts w:cs="Arial" w:asciiTheme="minorHAnsi" w:hAnsiTheme="minorHAnsi"/>
        </w:rPr>
        <w:t xml:space="preserve">line with </w:t>
      </w:r>
      <w:r w:rsidRPr="006A175F" w:rsidR="006A175F">
        <w:rPr>
          <w:rFonts w:cs="Arial" w:asciiTheme="minorHAnsi" w:hAnsiTheme="minorHAnsi"/>
        </w:rPr>
        <w:t xml:space="preserve">the Paris Agreement on Climate Change, the Sendai Framework on Disaster Risk Reduction, and the 2030 Agenda for Sustainable Development. </w:t>
      </w:r>
      <w:r w:rsidRPr="002909C9" w:rsidR="002909C9">
        <w:rPr>
          <w:rFonts w:cs="Arial" w:asciiTheme="minorHAnsi" w:hAnsiTheme="minorHAnsi"/>
        </w:rPr>
        <w:t xml:space="preserve">At the same time, we work together with partners to support resilient disaster recovery when needed. </w:t>
      </w:r>
      <w:r w:rsidRPr="006A175F" w:rsidR="002909C9">
        <w:rPr>
          <w:rFonts w:cs="Arial" w:asciiTheme="minorHAnsi" w:hAnsiTheme="minorHAnsi"/>
        </w:rPr>
        <w:t>Taken all together, these efforts are the path towards sustainable development that is risk-informed, zero-carbon and resilient.</w:t>
      </w:r>
    </w:p>
    <w:p w:rsidR="00D20CAA" w:rsidRDefault="00D20CAA" w14:paraId="6B86CBE5" w14:textId="61051782">
      <w:pPr>
        <w:rPr>
          <w:rFonts w:cs="Arial" w:asciiTheme="minorHAnsi" w:hAnsiTheme="minorHAnsi"/>
          <w:b/>
          <w:lang w:val="en-GB"/>
        </w:rPr>
      </w:pPr>
    </w:p>
    <w:p w:rsidR="00617B12" w:rsidRDefault="00617B12" w14:paraId="1B63CBDE" w14:textId="77777777">
      <w:pPr>
        <w:rPr>
          <w:rFonts w:cs="Arial" w:asciiTheme="minorHAnsi" w:hAnsiTheme="minorHAnsi"/>
          <w:b/>
          <w:lang w:val="en-GB"/>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77777777">
      <w:pPr>
        <w:jc w:val="both"/>
        <w:rPr>
          <w:rFonts w:cs="Arial" w:asciiTheme="minorHAnsi" w:hAnsiTheme="minorHAnsi"/>
          <w:lang w:val="en-GB"/>
        </w:rPr>
      </w:pPr>
    </w:p>
    <w:p w:rsidRPr="00A13D39" w:rsidR="00A601F8" w:rsidP="00BA493E" w:rsidRDefault="00160D95" w14:paraId="2267A8ED" w14:textId="5BD9CE90">
      <w:pPr>
        <w:jc w:val="both"/>
        <w:rPr>
          <w:rFonts w:cs="Arial" w:asciiTheme="minorHAnsi" w:hAnsiTheme="minorHAnsi"/>
          <w:lang w:val="en-GB"/>
        </w:rPr>
      </w:pPr>
      <w:r w:rsidRPr="00A13D39">
        <w:rPr>
          <w:rFonts w:cs="Arial" w:asciiTheme="minorHAnsi" w:hAnsiTheme="minorHAnsi"/>
          <w:lang w:val="en-GB"/>
        </w:rPr>
        <w:t>The</w:t>
      </w:r>
      <w:r w:rsidRPr="00A13D39" w:rsidR="005F040F">
        <w:rPr>
          <w:rFonts w:cs="Arial" w:asciiTheme="minorHAnsi" w:hAnsiTheme="minorHAnsi"/>
          <w:lang w:val="en-GB"/>
        </w:rPr>
        <w:t xml:space="preserve"> </w:t>
      </w:r>
      <w:r w:rsidR="005570B5">
        <w:rPr>
          <w:rFonts w:cs="Arial" w:asciiTheme="minorHAnsi" w:hAnsiTheme="minorHAnsi"/>
          <w:lang w:val="en-GB"/>
        </w:rPr>
        <w:t>Intern/</w:t>
      </w:r>
      <w:r w:rsidR="00AF769E">
        <w:rPr>
          <w:rFonts w:cs="Arial" w:asciiTheme="minorHAnsi" w:hAnsiTheme="minorHAnsi"/>
          <w:lang w:val="en-GB"/>
        </w:rPr>
        <w:t>Fellow</w:t>
      </w:r>
      <w:r w:rsidRPr="00A13D39" w:rsidR="00D00508">
        <w:rPr>
          <w:rFonts w:cs="Arial" w:asciiTheme="minorHAnsi" w:hAnsiTheme="minorHAnsi"/>
          <w:lang w:val="en-GB"/>
        </w:rPr>
        <w:t xml:space="preserve"> will assist in </w:t>
      </w:r>
      <w:r w:rsidRPr="00A13D39" w:rsidR="005F040F">
        <w:rPr>
          <w:rFonts w:cs="Arial" w:asciiTheme="minorHAnsi" w:hAnsiTheme="minorHAnsi"/>
          <w:lang w:val="en-GB"/>
        </w:rPr>
        <w:t>the following duties and responsibilities</w:t>
      </w:r>
      <w:r w:rsidRPr="00A13D39" w:rsidR="00D00508">
        <w:rPr>
          <w:rFonts w:cs="Arial" w:asciiTheme="minorHAnsi" w:hAnsiTheme="minorHAnsi"/>
          <w:lang w:val="en-GB"/>
        </w:rPr>
        <w:t>:</w:t>
      </w:r>
    </w:p>
    <w:p w:rsidRPr="00A13D39" w:rsidR="00467F53" w:rsidP="00BA493E" w:rsidRDefault="00467F53" w14:paraId="7DC8554D"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04"/>
        <w:gridCol w:w="6755"/>
        <w:gridCol w:w="1802"/>
      </w:tblGrid>
      <w:tr w:rsidRPr="00A13D39" w:rsidR="00A601F8" w:rsidTr="3BACBCFE" w14:paraId="687853B7" w14:textId="77777777">
        <w:tc>
          <w:tcPr>
            <w:tcW w:w="510" w:type="dxa"/>
            <w:shd w:val="clear" w:color="auto" w:fill="E6E6E6"/>
            <w:tcMar/>
          </w:tcPr>
          <w:p w:rsidRPr="00A13D39" w:rsidR="00A601F8" w:rsidP="00342B64" w:rsidRDefault="00A601F8" w14:paraId="097D5693" w14:textId="77777777">
            <w:pPr>
              <w:jc w:val="center"/>
              <w:rPr>
                <w:rFonts w:cs="Arial" w:asciiTheme="minorHAnsi" w:hAnsiTheme="minorHAnsi"/>
                <w:b/>
                <w:lang w:val="en-GB"/>
              </w:rPr>
            </w:pPr>
            <w:r w:rsidRPr="00A13D39">
              <w:rPr>
                <w:rFonts w:cs="Arial" w:asciiTheme="minorHAnsi" w:hAnsiTheme="minorHAnsi"/>
                <w:b/>
                <w:lang w:val="en-GB"/>
              </w:rPr>
              <w:t>No</w:t>
            </w:r>
          </w:p>
        </w:tc>
        <w:tc>
          <w:tcPr>
            <w:tcW w:w="7310" w:type="dxa"/>
            <w:tcBorders>
              <w:bottom w:val="single" w:color="auto" w:sz="4" w:space="0"/>
            </w:tcBorders>
            <w:shd w:val="clear" w:color="auto" w:fill="E6E6E6"/>
            <w:tcMar/>
          </w:tcPr>
          <w:p w:rsidRPr="00A13D39" w:rsidR="00A601F8" w:rsidP="00342B64" w:rsidRDefault="00A601F8" w14:paraId="286EF296" w14:textId="77777777">
            <w:pPr>
              <w:jc w:val="center"/>
              <w:rPr>
                <w:rFonts w:cs="Arial" w:asciiTheme="minorHAnsi" w:hAnsiTheme="minorHAnsi"/>
                <w:b/>
                <w:lang w:val="en-GB"/>
              </w:rPr>
            </w:pPr>
            <w:r w:rsidRPr="00A13D39">
              <w:rPr>
                <w:rFonts w:cs="Arial" w:asciiTheme="minorHAnsi" w:hAnsiTheme="minorHAnsi"/>
                <w:b/>
                <w:lang w:val="en-GB"/>
              </w:rPr>
              <w:t>Duties and responsibilities</w:t>
            </w:r>
          </w:p>
        </w:tc>
        <w:tc>
          <w:tcPr>
            <w:tcW w:w="1005" w:type="dxa"/>
            <w:shd w:val="clear" w:color="auto" w:fill="E6E6E6"/>
            <w:tcMar/>
          </w:tcPr>
          <w:p w:rsidRPr="00A13D39" w:rsidR="00A601F8" w:rsidP="00342B64" w:rsidRDefault="00A601F8"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F64BAA" w:rsidTr="3BACBCFE" w14:paraId="497682F7" w14:textId="77777777">
        <w:trPr>
          <w:trHeight w:val="1430"/>
        </w:trPr>
        <w:tc>
          <w:tcPr>
            <w:tcW w:w="510" w:type="dxa"/>
            <w:tcMar/>
          </w:tcPr>
          <w:p w:rsidRPr="00A13D39" w:rsidR="00F64BAA" w:rsidP="00D91EE0" w:rsidRDefault="007F00C2" w14:paraId="7248AB16" w14:textId="5200FAEA">
            <w:pPr>
              <w:rPr>
                <w:rFonts w:cs="Arial" w:asciiTheme="minorHAnsi" w:hAnsiTheme="minorHAnsi"/>
                <w:lang w:val="en-GB"/>
              </w:rPr>
            </w:pPr>
            <w:r>
              <w:rPr>
                <w:rFonts w:cs="Arial" w:asciiTheme="minorHAnsi" w:hAnsiTheme="minorHAnsi"/>
                <w:lang w:val="en-GB"/>
              </w:rPr>
              <w:t>1</w:t>
            </w:r>
          </w:p>
        </w:tc>
        <w:tc>
          <w:tcPr>
            <w:tcW w:w="7310" w:type="dxa"/>
            <w:tcMar/>
          </w:tcPr>
          <w:p w:rsidRPr="002909C9" w:rsidR="002909C9" w:rsidP="002909C9" w:rsidRDefault="002909C9" w14:paraId="71271B3C" w14:textId="77777777">
            <w:pPr>
              <w:numPr>
                <w:ilvl w:val="0"/>
                <w:numId w:val="25"/>
              </w:numPr>
              <w:shd w:val="clear" w:color="auto" w:fill="FFFFFF"/>
              <w:spacing w:before="100" w:beforeAutospacing="1" w:after="100" w:afterAutospacing="1"/>
              <w:jc w:val="both"/>
              <w:rPr>
                <w:rFonts w:eastAsia="Times New Roman" w:asciiTheme="minorHAnsi" w:hAnsiTheme="minorHAnsi" w:cstheme="minorHAnsi"/>
                <w:color w:val="000000"/>
              </w:rPr>
            </w:pPr>
            <w:r w:rsidRPr="002909C9">
              <w:rPr>
                <w:rFonts w:eastAsia="Times New Roman" w:asciiTheme="minorHAnsi" w:hAnsiTheme="minorHAnsi" w:cstheme="minorHAnsi"/>
                <w:color w:val="000000"/>
              </w:rPr>
              <w:t>Assist in conducting research and analysis related to climate change and disaster resilience.</w:t>
            </w:r>
          </w:p>
          <w:p w:rsidRPr="002909C9" w:rsidR="002909C9" w:rsidP="002909C9" w:rsidRDefault="002909C9" w14:paraId="044CD22C" w14:textId="77777777">
            <w:pPr>
              <w:numPr>
                <w:ilvl w:val="0"/>
                <w:numId w:val="25"/>
              </w:numPr>
              <w:shd w:val="clear" w:color="auto" w:fill="FFFFFF"/>
              <w:spacing w:before="100" w:beforeAutospacing="1" w:after="100" w:afterAutospacing="1"/>
              <w:jc w:val="both"/>
              <w:rPr>
                <w:rFonts w:eastAsia="Times New Roman" w:asciiTheme="minorHAnsi" w:hAnsiTheme="minorHAnsi" w:cstheme="minorHAnsi"/>
                <w:color w:val="000000"/>
              </w:rPr>
            </w:pPr>
            <w:r w:rsidRPr="002909C9">
              <w:rPr>
                <w:rFonts w:eastAsia="Times New Roman" w:asciiTheme="minorHAnsi" w:hAnsiTheme="minorHAnsi" w:cstheme="minorHAnsi"/>
                <w:color w:val="000000"/>
              </w:rPr>
              <w:t>Support the development of project proposals and reports.</w:t>
            </w:r>
          </w:p>
          <w:p w:rsidRPr="002909C9" w:rsidR="00F64BAA" w:rsidP="002909C9" w:rsidRDefault="002909C9" w14:paraId="56C02510" w14:textId="0C108B24">
            <w:pPr>
              <w:numPr>
                <w:ilvl w:val="0"/>
                <w:numId w:val="25"/>
              </w:numPr>
              <w:shd w:val="clear" w:color="auto" w:fill="FFFFFF"/>
              <w:spacing w:before="100" w:beforeAutospacing="1" w:after="100" w:afterAutospacing="1"/>
              <w:jc w:val="both"/>
              <w:rPr>
                <w:rFonts w:eastAsia="Times New Roman" w:asciiTheme="minorHAnsi" w:hAnsiTheme="minorHAnsi" w:cstheme="minorHAnsi"/>
                <w:color w:val="000000"/>
              </w:rPr>
            </w:pPr>
            <w:r w:rsidRPr="002909C9">
              <w:rPr>
                <w:rFonts w:eastAsia="Times New Roman" w:asciiTheme="minorHAnsi" w:hAnsiTheme="minorHAnsi" w:cstheme="minorHAnsi"/>
                <w:color w:val="000000"/>
              </w:rPr>
              <w:t>Participate in team meetings and contribute to discussions on ongoing projects and initiatives.</w:t>
            </w:r>
          </w:p>
        </w:tc>
        <w:tc>
          <w:tcPr>
            <w:tcW w:w="1005" w:type="dxa"/>
            <w:tcMar/>
          </w:tcPr>
          <w:p w:rsidRPr="002909C9" w:rsidR="00F64BAA" w:rsidP="002909C9" w:rsidRDefault="00F64BAA" w14:paraId="245AC64F" w14:textId="27AE0974">
            <w:pPr>
              <w:pStyle w:val="ListParagraph"/>
              <w:numPr>
                <w:ilvl w:val="1"/>
                <w:numId w:val="25"/>
              </w:numPr>
              <w:jc w:val="center"/>
              <w:rPr>
                <w:rFonts w:cs="Arial" w:asciiTheme="minorHAnsi" w:hAnsiTheme="minorHAnsi"/>
                <w:b/>
                <w:lang w:val="en-GB"/>
              </w:rPr>
            </w:pPr>
            <w:r w:rsidRPr="002909C9">
              <w:rPr>
                <w:rFonts w:cs="Arial" w:asciiTheme="minorHAnsi" w:hAnsiTheme="minorHAnsi"/>
                <w:b/>
                <w:lang w:val="en-GB"/>
              </w:rPr>
              <w:t>%</w:t>
            </w:r>
          </w:p>
        </w:tc>
      </w:tr>
      <w:tr w:rsidRPr="00A13D39" w:rsidR="00F64BAA" w:rsidTr="3BACBCFE" w14:paraId="1F30E8BA" w14:textId="77777777">
        <w:tc>
          <w:tcPr>
            <w:tcW w:w="510" w:type="dxa"/>
            <w:tcMar/>
          </w:tcPr>
          <w:p w:rsidRPr="00A13D39" w:rsidR="00F64BAA" w:rsidP="00D91EE0" w:rsidRDefault="007F00C2" w14:paraId="68A81163" w14:textId="37FE35A5">
            <w:pPr>
              <w:rPr>
                <w:rFonts w:cs="Arial" w:asciiTheme="minorHAnsi" w:hAnsiTheme="minorHAnsi"/>
                <w:lang w:val="en-GB"/>
              </w:rPr>
            </w:pPr>
            <w:r>
              <w:rPr>
                <w:rFonts w:cs="Arial" w:asciiTheme="minorHAnsi" w:hAnsiTheme="minorHAnsi"/>
                <w:lang w:val="en-GB"/>
              </w:rPr>
              <w:t>2</w:t>
            </w:r>
          </w:p>
        </w:tc>
        <w:tc>
          <w:tcPr>
            <w:tcW w:w="7310" w:type="dxa"/>
            <w:tcMar/>
          </w:tcPr>
          <w:p w:rsidR="002909C9" w:rsidP="002909C9" w:rsidRDefault="002909C9" w14:paraId="19A8E920" w14:textId="77777777">
            <w:pPr>
              <w:pStyle w:val="ListParagraph"/>
              <w:numPr>
                <w:ilvl w:val="0"/>
                <w:numId w:val="28"/>
              </w:numPr>
              <w:shd w:val="clear" w:color="auto" w:fill="FFFFFF"/>
              <w:spacing w:before="100" w:beforeAutospacing="1" w:after="100" w:afterAutospacing="1"/>
              <w:jc w:val="both"/>
              <w:rPr>
                <w:rFonts w:eastAsia="Times New Roman" w:asciiTheme="minorHAnsi" w:hAnsiTheme="minorHAnsi" w:cstheme="minorHAnsi"/>
                <w:color w:val="000000"/>
              </w:rPr>
            </w:pPr>
            <w:r w:rsidRPr="002909C9">
              <w:rPr>
                <w:rFonts w:eastAsia="Times New Roman" w:asciiTheme="minorHAnsi" w:hAnsiTheme="minorHAnsi" w:cstheme="minorHAnsi"/>
                <w:color w:val="000000"/>
              </w:rPr>
              <w:t xml:space="preserve">Support knowledge management activities including newsletters, blogposts, and publications. </w:t>
            </w:r>
          </w:p>
          <w:p w:rsidR="002909C9" w:rsidP="002909C9" w:rsidRDefault="002909C9" w14:paraId="325D3360" w14:textId="77777777">
            <w:pPr>
              <w:pStyle w:val="ListParagraph"/>
              <w:numPr>
                <w:ilvl w:val="0"/>
                <w:numId w:val="28"/>
              </w:numPr>
              <w:shd w:val="clear" w:color="auto" w:fill="FFFFFF"/>
              <w:spacing w:before="100" w:beforeAutospacing="1" w:after="100" w:afterAutospacing="1"/>
              <w:jc w:val="both"/>
              <w:rPr>
                <w:rFonts w:eastAsia="Times New Roman" w:asciiTheme="minorHAnsi" w:hAnsiTheme="minorHAnsi" w:cstheme="minorHAnsi"/>
                <w:color w:val="000000"/>
              </w:rPr>
            </w:pPr>
            <w:r w:rsidRPr="002909C9">
              <w:rPr>
                <w:rFonts w:eastAsia="Times New Roman" w:asciiTheme="minorHAnsi" w:hAnsiTheme="minorHAnsi" w:cstheme="minorHAnsi"/>
                <w:color w:val="000000"/>
              </w:rPr>
              <w:t>Help organize workshops, webinars, and capacity-building activities.</w:t>
            </w:r>
          </w:p>
          <w:p w:rsidRPr="002909C9" w:rsidR="002909C9" w:rsidP="3BACBCFE" w:rsidRDefault="002909C9" w14:paraId="3107A99E" w14:textId="73820439">
            <w:pPr>
              <w:pStyle w:val="ListParagraph"/>
              <w:numPr>
                <w:ilvl w:val="0"/>
                <w:numId w:val="28"/>
              </w:numPr>
              <w:shd w:val="clear" w:color="auto" w:fill="FFFFFF" w:themeFill="background1"/>
              <w:spacing w:before="100" w:beforeAutospacing="on" w:after="100" w:afterAutospacing="on"/>
              <w:jc w:val="both"/>
              <w:rPr>
                <w:rFonts w:ascii="Calibri" w:hAnsi="Calibri" w:eastAsia="Times New Roman" w:cs="Calibri" w:asciiTheme="minorAscii" w:hAnsiTheme="minorAscii" w:cstheme="minorAscii"/>
                <w:color w:val="000000"/>
              </w:rPr>
            </w:pPr>
            <w:r w:rsidRPr="3BACBCFE" w:rsidR="002909C9">
              <w:rPr>
                <w:rFonts w:ascii="Calibri" w:hAnsi="Calibri" w:eastAsia="Times New Roman" w:cs="Calibri" w:asciiTheme="minorAscii" w:hAnsiTheme="minorAscii" w:cstheme="minorAscii"/>
                <w:color w:val="000000" w:themeColor="text1" w:themeTint="FF" w:themeShade="FF"/>
              </w:rPr>
              <w:t xml:space="preserve">Provide operational and administrative support to </w:t>
            </w:r>
            <w:r w:rsidRPr="3BACBCFE" w:rsidR="63FF09CE">
              <w:rPr>
                <w:rFonts w:ascii="Calibri" w:hAnsi="Calibri" w:eastAsia="Times New Roman" w:cs="Calibri" w:asciiTheme="minorAscii" w:hAnsiTheme="minorAscii" w:cstheme="minorAscii"/>
                <w:color w:val="000000" w:themeColor="text1" w:themeTint="FF" w:themeShade="FF"/>
              </w:rPr>
              <w:t>team</w:t>
            </w:r>
            <w:r w:rsidRPr="3BACBCFE" w:rsidR="002909C9">
              <w:rPr>
                <w:rFonts w:ascii="Calibri" w:hAnsi="Calibri" w:eastAsia="Times New Roman" w:cs="Calibri" w:asciiTheme="minorAscii" w:hAnsiTheme="minorAscii" w:cstheme="minorAscii"/>
                <w:color w:val="000000" w:themeColor="text1" w:themeTint="FF" w:themeShade="FF"/>
              </w:rPr>
              <w:t xml:space="preserve"> events</w:t>
            </w:r>
            <w:r w:rsidRPr="3BACBCFE" w:rsidR="002909C9">
              <w:rPr>
                <w:rFonts w:ascii="Calibri" w:hAnsi="Calibri" w:eastAsia="Times New Roman" w:cs="Calibri" w:asciiTheme="minorAscii" w:hAnsiTheme="minorAscii" w:cstheme="minorAscii"/>
                <w:color w:val="000000" w:themeColor="text1" w:themeTint="FF" w:themeShade="FF"/>
              </w:rPr>
              <w:t xml:space="preserve"> and related missions. </w:t>
            </w:r>
          </w:p>
        </w:tc>
        <w:tc>
          <w:tcPr>
            <w:tcW w:w="1005" w:type="dxa"/>
            <w:tcMar/>
          </w:tcPr>
          <w:p w:rsidRPr="001B6350" w:rsidR="00F64BAA" w:rsidP="00B65404" w:rsidRDefault="002909C9" w14:paraId="0E02DEFB" w14:textId="4474A0A3">
            <w:pPr>
              <w:jc w:val="center"/>
              <w:rPr>
                <w:rFonts w:cs="Arial" w:asciiTheme="minorHAnsi" w:hAnsiTheme="minorHAnsi"/>
                <w:b/>
                <w:lang w:val="en-GB"/>
              </w:rPr>
            </w:pPr>
            <w:r>
              <w:rPr>
                <w:rFonts w:cs="Arial" w:asciiTheme="minorHAnsi" w:hAnsiTheme="minorHAnsi"/>
                <w:b/>
                <w:lang w:val="en-GB"/>
              </w:rPr>
              <w:t xml:space="preserve">40 </w:t>
            </w:r>
            <w:r w:rsidRPr="001B6350" w:rsidR="00F64BAA">
              <w:rPr>
                <w:rFonts w:cs="Arial" w:asciiTheme="minorHAnsi" w:hAnsiTheme="minorHAnsi"/>
                <w:b/>
                <w:lang w:val="en-GB"/>
              </w:rPr>
              <w:t>%</w:t>
            </w:r>
          </w:p>
        </w:tc>
      </w:tr>
      <w:tr w:rsidRPr="00D91EE0" w:rsidR="0045455E" w:rsidTr="3BACBCFE" w14:paraId="2E1817AF" w14:textId="77777777">
        <w:tc>
          <w:tcPr>
            <w:tcW w:w="510" w:type="dxa"/>
            <w:tcMar/>
          </w:tcPr>
          <w:p w:rsidRPr="00D91EE0" w:rsidR="0045455E" w:rsidP="00D91EE0" w:rsidRDefault="007F00C2" w14:paraId="4238BC90" w14:textId="39B515D4">
            <w:pPr>
              <w:rPr>
                <w:rFonts w:asciiTheme="minorHAnsi" w:hAnsiTheme="minorHAnsi"/>
                <w:lang w:val="en-GB"/>
              </w:rPr>
            </w:pPr>
            <w:r w:rsidRPr="00D91EE0">
              <w:rPr>
                <w:rFonts w:asciiTheme="minorHAnsi" w:hAnsiTheme="minorHAnsi"/>
                <w:lang w:val="en-GB"/>
              </w:rPr>
              <w:t>3</w:t>
            </w:r>
          </w:p>
        </w:tc>
        <w:tc>
          <w:tcPr>
            <w:tcW w:w="7310" w:type="dxa"/>
            <w:tcMar/>
          </w:tcPr>
          <w:p w:rsidRPr="002909C9" w:rsidR="00783EF5" w:rsidP="00D91EE0" w:rsidRDefault="00467F53" w14:paraId="15A6BE80" w14:textId="6AA0F352">
            <w:pPr>
              <w:rPr>
                <w:rFonts w:asciiTheme="minorHAnsi" w:hAnsiTheme="minorHAnsi" w:cstheme="minorHAnsi"/>
                <w:b/>
                <w:bCs/>
                <w:lang w:val="en-GB"/>
              </w:rPr>
            </w:pPr>
            <w:r w:rsidRPr="002909C9">
              <w:rPr>
                <w:rFonts w:asciiTheme="minorHAnsi" w:hAnsiTheme="minorHAnsi" w:cstheme="minorHAnsi"/>
                <w:b/>
                <w:bCs/>
                <w:lang w:val="en-GB"/>
              </w:rPr>
              <w:t>Other</w:t>
            </w:r>
            <w:r w:rsidRPr="002909C9" w:rsidR="00B12B04">
              <w:rPr>
                <w:rFonts w:asciiTheme="minorHAnsi" w:hAnsiTheme="minorHAnsi" w:cstheme="minorHAnsi"/>
                <w:b/>
                <w:bCs/>
                <w:lang w:val="en-GB"/>
              </w:rPr>
              <w:t>:</w:t>
            </w:r>
          </w:p>
          <w:p w:rsidRPr="002909C9" w:rsidR="0045455E" w:rsidP="00D91EE0" w:rsidRDefault="00F64BAA" w14:paraId="0F387E28" w14:textId="11DE2C21">
            <w:pPr>
              <w:pStyle w:val="ListParagraph"/>
              <w:numPr>
                <w:ilvl w:val="0"/>
                <w:numId w:val="19"/>
              </w:numPr>
              <w:rPr>
                <w:rFonts w:asciiTheme="minorHAnsi" w:hAnsiTheme="minorHAnsi" w:cstheme="minorHAnsi"/>
                <w:lang w:val="en-GB"/>
              </w:rPr>
            </w:pPr>
            <w:r w:rsidRPr="002909C9">
              <w:rPr>
                <w:rFonts w:asciiTheme="minorHAnsi" w:hAnsiTheme="minorHAnsi" w:cstheme="minorHAnsi"/>
                <w:lang w:val="en-GB"/>
              </w:rPr>
              <w:t>Support other/</w:t>
            </w:r>
            <w:r w:rsidRPr="002909C9" w:rsidR="00783EF5">
              <w:rPr>
                <w:rFonts w:asciiTheme="minorHAnsi" w:hAnsiTheme="minorHAnsi" w:cstheme="minorHAnsi"/>
                <w:lang w:val="en-GB"/>
              </w:rPr>
              <w:t xml:space="preserve">ad hoc activities </w:t>
            </w:r>
            <w:r w:rsidRPr="002909C9">
              <w:rPr>
                <w:rFonts w:asciiTheme="minorHAnsi" w:hAnsiTheme="minorHAnsi" w:cstheme="minorHAnsi"/>
                <w:lang w:val="en-GB"/>
              </w:rPr>
              <w:t xml:space="preserve">as seen </w:t>
            </w:r>
            <w:r w:rsidRPr="002909C9" w:rsidR="00B12B04">
              <w:rPr>
                <w:rFonts w:asciiTheme="minorHAnsi" w:hAnsiTheme="minorHAnsi" w:cstheme="minorHAnsi"/>
                <w:lang w:val="en-GB"/>
              </w:rPr>
              <w:t xml:space="preserve">relevant and </w:t>
            </w:r>
            <w:r w:rsidRPr="002909C9">
              <w:rPr>
                <w:rFonts w:asciiTheme="minorHAnsi" w:hAnsiTheme="minorHAnsi" w:cstheme="minorHAnsi"/>
                <w:lang w:val="en-GB"/>
              </w:rPr>
              <w:t>needed.</w:t>
            </w:r>
          </w:p>
        </w:tc>
        <w:tc>
          <w:tcPr>
            <w:tcW w:w="1005" w:type="dxa"/>
            <w:tcMar/>
          </w:tcPr>
          <w:p w:rsidRPr="00D91EE0" w:rsidR="009502ED" w:rsidP="00D91EE0" w:rsidRDefault="002909C9" w14:paraId="6328C4F0" w14:textId="79A6C710">
            <w:pPr>
              <w:ind w:left="360"/>
              <w:rPr>
                <w:rFonts w:asciiTheme="minorHAnsi" w:hAnsiTheme="minorHAnsi"/>
                <w:b/>
                <w:bCs/>
                <w:lang w:val="en-GB"/>
              </w:rPr>
            </w:pPr>
            <w:r>
              <w:rPr>
                <w:rFonts w:asciiTheme="minorHAnsi" w:hAnsiTheme="minorHAnsi"/>
                <w:b/>
                <w:bCs/>
                <w:lang w:val="en-GB"/>
              </w:rPr>
              <w:t xml:space="preserve">20 </w:t>
            </w:r>
            <w:r w:rsidRPr="00D91EE0" w:rsidR="009502ED">
              <w:rPr>
                <w:rFonts w:asciiTheme="minorHAnsi" w:hAnsiTheme="minorHAnsi"/>
                <w:b/>
                <w:bCs/>
                <w:lang w:val="en-GB"/>
              </w:rPr>
              <w:t>%</w:t>
            </w:r>
          </w:p>
        </w:tc>
      </w:tr>
    </w:tbl>
    <w:p w:rsidR="00A601F8" w:rsidP="00A601F8" w:rsidRDefault="00A601F8" w14:paraId="6D516F03" w14:textId="5E90BDDE">
      <w:pPr>
        <w:rPr>
          <w:rFonts w:cs="Arial" w:asciiTheme="minorHAnsi" w:hAnsiTheme="minorHAnsi"/>
          <w:b/>
          <w:lang w:val="en-GB"/>
        </w:rPr>
      </w:pPr>
    </w:p>
    <w:p w:rsidRPr="00201466" w:rsidR="00617B12" w:rsidP="00A601F8" w:rsidRDefault="00617B12" w14:paraId="71D0CCA8" w14:textId="77777777">
      <w:pPr>
        <w:rPr>
          <w:rFonts w:cs="Arial" w:asciiTheme="minorHAnsi" w:hAnsiTheme="minorHAnsi"/>
          <w:b/>
          <w:lang w:val="en-GB"/>
        </w:rPr>
      </w:pPr>
    </w:p>
    <w:p w:rsidRPr="00201466" w:rsidR="00201466" w:rsidP="00A601F8" w:rsidRDefault="00201466" w14:paraId="70284CBC" w14:textId="77777777">
      <w:pPr>
        <w:rPr>
          <w:rFonts w:cs="Arial" w:asciiTheme="minorHAnsi" w:hAnsiTheme="minorHAnsi"/>
          <w:b/>
          <w:lang w:val="en-GB"/>
        </w:rPr>
      </w:pPr>
    </w:p>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Pr="00617B12" w:rsidR="00224DBF" w:rsidP="00617B12" w:rsidRDefault="00224DBF" w14:paraId="41A2EFFE" w14:textId="68C6D847">
      <w:pPr>
        <w:rPr>
          <w:rFonts w:cs="Arial" w:asciiTheme="minorHAnsi" w:hAnsiTheme="minorHAnsi"/>
          <w:b/>
          <w:lang w:val="en-GB"/>
        </w:rPr>
      </w:pPr>
      <w:r w:rsidRPr="00617B12">
        <w:rPr>
          <w:rFonts w:cs="Arial" w:asciiTheme="minorHAnsi" w:hAnsiTheme="minorHAnsi"/>
          <w:b/>
          <w:lang w:val="en-GB"/>
        </w:rPr>
        <w:t xml:space="preserve">Education: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Pr="00224DBF" w:rsidR="00D70AF4" w:rsidP="00D70AF4" w:rsidRDefault="00D70AF4" w14:paraId="504643B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in the final year of </w:t>
      </w:r>
      <w:r>
        <w:rPr>
          <w:rFonts w:cs="Arial" w:asciiTheme="minorHAnsi" w:hAnsiTheme="minorHAnsi"/>
          <w:sz w:val="20"/>
        </w:rPr>
        <w:t>a</w:t>
      </w:r>
      <w:r w:rsidRPr="00224DBF">
        <w:rPr>
          <w:rFonts w:cs="Arial" w:asciiTheme="minorHAnsi" w:hAnsiTheme="minorHAnsi"/>
          <w:sz w:val="20"/>
        </w:rPr>
        <w:t xml:space="preserve"> Bachelor’s degree; or</w:t>
      </w:r>
    </w:p>
    <w:p w:rsidRPr="00224DBF" w:rsidR="00D70AF4" w:rsidP="00D70AF4" w:rsidRDefault="00D70AF4" w14:paraId="32A07768"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enrolled in a </w:t>
      </w:r>
      <w:r>
        <w:rPr>
          <w:rFonts w:cs="Arial" w:asciiTheme="minorHAnsi" w:hAnsiTheme="minorHAnsi"/>
          <w:sz w:val="20"/>
        </w:rPr>
        <w:t xml:space="preserve">postgraduate programme (such as a </w:t>
      </w:r>
      <w:r w:rsidRPr="00224DBF">
        <w:rPr>
          <w:rFonts w:cs="Arial" w:asciiTheme="minorHAnsi" w:hAnsiTheme="minorHAnsi"/>
          <w:sz w:val="20"/>
        </w:rPr>
        <w:t>Master’s</w:t>
      </w:r>
      <w:r>
        <w:rPr>
          <w:rFonts w:cs="Arial" w:asciiTheme="minorHAnsi" w:hAnsiTheme="minorHAnsi"/>
          <w:sz w:val="20"/>
        </w:rPr>
        <w:t xml:space="preserve"> programme or higher)</w:t>
      </w:r>
      <w:r w:rsidRPr="00224DBF">
        <w:rPr>
          <w:rFonts w:cs="Arial" w:asciiTheme="minorHAnsi" w:hAnsiTheme="minorHAnsi"/>
          <w:sz w:val="20"/>
        </w:rPr>
        <w:t>; or</w:t>
      </w:r>
    </w:p>
    <w:p w:rsidRPr="00224DBF" w:rsidR="00D70AF4" w:rsidP="00D70AF4" w:rsidRDefault="00D70AF4" w14:paraId="5111A5E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have graduated no longer than 1 year ago from a</w:t>
      </w:r>
      <w:r>
        <w:rPr>
          <w:rFonts w:cs="Arial" w:asciiTheme="minorHAnsi" w:hAnsiTheme="minorHAnsi"/>
          <w:sz w:val="20"/>
        </w:rPr>
        <w:t xml:space="preserve"> university</w:t>
      </w:r>
      <w:r w:rsidRPr="00224DBF">
        <w:rPr>
          <w:rFonts w:cs="Arial" w:asciiTheme="minorHAnsi" w:hAnsiTheme="minorHAnsi"/>
          <w:sz w:val="20"/>
        </w:rPr>
        <w:t xml:space="preserve"> degree or equivalent studies</w:t>
      </w:r>
      <w:r>
        <w:rPr>
          <w:rFonts w:cs="Arial" w:asciiTheme="minorHAnsi" w:hAnsiTheme="minorHAnsi"/>
          <w:sz w:val="20"/>
        </w:rPr>
        <w:t>.</w:t>
      </w:r>
    </w:p>
    <w:p w:rsidR="00D70AF4" w:rsidP="00D70AF4" w:rsidRDefault="00D70AF4" w14:paraId="2D164F95" w14:textId="77777777">
      <w:pPr>
        <w:pStyle w:val="Header"/>
        <w:jc w:val="both"/>
        <w:rPr>
          <w:rFonts w:cs="Arial" w:asciiTheme="minorHAnsi" w:hAnsiTheme="minorHAnsi"/>
          <w:sz w:val="20"/>
        </w:rPr>
      </w:pPr>
    </w:p>
    <w:p w:rsidR="00D70AF4" w:rsidP="00E31C10" w:rsidRDefault="00D70AF4" w14:paraId="716F275E" w14:textId="0AA4715D">
      <w:pPr>
        <w:rPr>
          <w:rFonts w:cs="Arial" w:asciiTheme="minorHAnsi" w:hAnsiTheme="minorHAnsi"/>
        </w:rPr>
      </w:pPr>
      <w:r>
        <w:rPr>
          <w:rFonts w:cs="Arial" w:asciiTheme="minorHAnsi" w:hAnsiTheme="minorHAnsi"/>
        </w:rPr>
        <w:t xml:space="preserve">Field of study: </w:t>
      </w:r>
      <w:sdt>
        <w:sdtPr>
          <w:rPr>
            <w:rFonts w:cs="Arial" w:asciiTheme="minorHAnsi" w:hAnsiTheme="minorHAnsi"/>
          </w:rPr>
          <w:id w:val="-2093611389"/>
          <w:placeholder>
            <w:docPart w:val="636A7E21DB0140429D74C9014580FBC4"/>
          </w:placeholder>
        </w:sdtPr>
        <w:sdtContent>
          <w:sdt>
            <w:sdtPr>
              <w:rPr>
                <w:rFonts w:cs="Arial" w:asciiTheme="minorHAnsi" w:hAnsiTheme="minorHAnsi"/>
              </w:rPr>
              <w:id w:val="1987887401"/>
              <w:placeholder>
                <w:docPart w:val="D128F7C962604571A08A76968C585036"/>
              </w:placeholder>
            </w:sdtPr>
            <w:sdtContent>
              <w:r w:rsidRPr="002909C9" w:rsidR="002909C9">
                <w:rPr>
                  <w:rFonts w:cs="Arial" w:asciiTheme="minorHAnsi" w:hAnsiTheme="minorHAnsi"/>
                </w:rPr>
                <w:t xml:space="preserve">Environmental Science, Climate Studies, Disaster Management, </w:t>
              </w:r>
              <w:r w:rsidR="002909C9">
                <w:rPr>
                  <w:rFonts w:cs="Arial" w:asciiTheme="minorHAnsi" w:hAnsiTheme="minorHAnsi"/>
                </w:rPr>
                <w:t>Engineering</w:t>
              </w:r>
            </w:sdtContent>
          </w:sdt>
        </w:sdtContent>
      </w:sdt>
      <w:r>
        <w:rPr>
          <w:rFonts w:asciiTheme="minorHAnsi" w:hAnsiTheme="minorHAnsi"/>
          <w:lang w:val="en-GB"/>
        </w:rPr>
        <w:t xml:space="preserve"> </w:t>
      </w:r>
      <w:r w:rsidRPr="00224DBF">
        <w:rPr>
          <w:rFonts w:cs="Arial" w:asciiTheme="minorHAnsi" w:hAnsiTheme="minorHAnsi"/>
        </w:rPr>
        <w:t>or equivalent</w:t>
      </w:r>
      <w:r w:rsidRPr="00A13D39">
        <w:rPr>
          <w:rFonts w:cs="Arial" w:asciiTheme="minorHAnsi" w:hAnsiTheme="minorHAnsi"/>
        </w:rPr>
        <w:t xml:space="preserve">. </w:t>
      </w:r>
    </w:p>
    <w:p w:rsidRPr="002268B9" w:rsidR="00E31C10" w:rsidP="00E31C10" w:rsidRDefault="00E31C10" w14:paraId="62336A71" w14:textId="77777777">
      <w:pPr>
        <w:rPr>
          <w:rFonts w:cs="Arial" w:asciiTheme="minorHAnsi" w:hAnsiTheme="minorHAnsi"/>
        </w:rPr>
      </w:pPr>
    </w:p>
    <w:p w:rsidR="0033185A" w:rsidP="00414B5C" w:rsidRDefault="00414B5C" w14:paraId="77F7DAE4" w14:textId="77777777">
      <w:pPr>
        <w:pStyle w:val="Header"/>
        <w:spacing w:before="100" w:beforeAutospacing="1"/>
        <w:jc w:val="both"/>
        <w:rPr>
          <w:rFonts w:cs="Arial" w:asciiTheme="minorHAnsi" w:hAnsiTheme="minorHAnsi"/>
          <w:sz w:val="20"/>
        </w:rPr>
      </w:pPr>
      <w:r w:rsidRPr="00A13D39">
        <w:rPr>
          <w:rFonts w:cs="Arial" w:asciiTheme="minorHAnsi" w:hAnsiTheme="minorHAnsi"/>
          <w:b/>
          <w:sz w:val="20"/>
        </w:rPr>
        <w:t>IT skills:</w:t>
      </w:r>
    </w:p>
    <w:p w:rsidR="00414B5C" w:rsidP="0017368E" w:rsidRDefault="0017368E" w14:paraId="681CA925" w14:textId="02737A51">
      <w:pPr>
        <w:pStyle w:val="Header"/>
        <w:numPr>
          <w:ilvl w:val="0"/>
          <w:numId w:val="19"/>
        </w:numPr>
        <w:ind w:left="714" w:hanging="357"/>
        <w:jc w:val="both"/>
        <w:rPr>
          <w:rFonts w:cs="Arial" w:asciiTheme="minorHAnsi" w:hAnsiTheme="minorHAnsi"/>
          <w:sz w:val="20"/>
        </w:rPr>
      </w:pPr>
      <w:r w:rsidRPr="0017368E">
        <w:rPr>
          <w:rFonts w:cs="Arial" w:asciiTheme="minorHAnsi" w:hAnsiTheme="minorHAnsi"/>
          <w:sz w:val="20"/>
        </w:rPr>
        <w:t>Knowledge and a proficient user of Microsoft Office productivity tools</w:t>
      </w:r>
      <w:r w:rsidR="00B12B04">
        <w:rPr>
          <w:rFonts w:cs="Arial" w:asciiTheme="minorHAnsi" w:hAnsiTheme="minorHAnsi"/>
          <w:sz w:val="20"/>
        </w:rPr>
        <w:t>;</w:t>
      </w:r>
    </w:p>
    <w:p w:rsidRPr="002909C9" w:rsidR="00D91EE0" w:rsidP="002909C9" w:rsidRDefault="002909C9" w14:paraId="2328236F" w14:textId="4EFF585A">
      <w:pPr>
        <w:pStyle w:val="Header"/>
        <w:numPr>
          <w:ilvl w:val="0"/>
          <w:numId w:val="19"/>
        </w:numPr>
        <w:ind w:left="714" w:hanging="357"/>
        <w:jc w:val="both"/>
        <w:rPr>
          <w:rFonts w:cs="Arial" w:asciiTheme="minorHAnsi" w:hAnsiTheme="minorHAnsi"/>
          <w:sz w:val="20"/>
        </w:rPr>
      </w:pPr>
      <w:r w:rsidRPr="002909C9">
        <w:rPr>
          <w:rFonts w:cs="Arial" w:asciiTheme="minorHAnsi" w:hAnsiTheme="minorHAnsi"/>
          <w:sz w:val="20"/>
        </w:rPr>
        <w:t>K</w:t>
      </w:r>
      <w:r w:rsidRPr="002909C9">
        <w:rPr>
          <w:rFonts w:cs="Arial" w:asciiTheme="minorHAnsi" w:hAnsiTheme="minorHAnsi"/>
          <w:sz w:val="20"/>
        </w:rPr>
        <w:t>nowledge of data analysis tools is a plus.</w:t>
      </w:r>
    </w:p>
    <w:p w:rsidRPr="0017368E" w:rsidR="0017368E" w:rsidP="00414B5C" w:rsidRDefault="00414B5C" w14:paraId="40C6B2AA" w14:textId="77777777">
      <w:pPr>
        <w:pStyle w:val="Header"/>
        <w:spacing w:before="100" w:beforeAutospacing="1"/>
        <w:jc w:val="both"/>
        <w:rPr>
          <w:rFonts w:cs="Arial" w:asciiTheme="minorHAnsi" w:hAnsiTheme="minorHAnsi"/>
          <w:b/>
          <w:sz w:val="20"/>
        </w:rPr>
      </w:pPr>
      <w:r w:rsidRPr="00A13D39">
        <w:rPr>
          <w:rFonts w:cs="Arial" w:asciiTheme="minorHAnsi" w:hAnsiTheme="minorHAnsi"/>
          <w:b/>
          <w:sz w:val="20"/>
        </w:rPr>
        <w:t>Language skills</w:t>
      </w:r>
      <w:r w:rsidRPr="0017368E" w:rsidR="0017368E">
        <w:rPr>
          <w:rFonts w:cs="Arial" w:asciiTheme="minorHAnsi" w:hAnsiTheme="minorHAnsi"/>
          <w:b/>
          <w:sz w:val="20"/>
        </w:rPr>
        <w:t>:</w:t>
      </w:r>
    </w:p>
    <w:p w:rsidRPr="00135960" w:rsidR="004300EB" w:rsidP="00EC078B" w:rsidRDefault="002909C9" w14:paraId="5CC8D0A5" w14:textId="7D10024A">
      <w:pPr>
        <w:pStyle w:val="Header"/>
        <w:numPr>
          <w:ilvl w:val="0"/>
          <w:numId w:val="19"/>
        </w:numPr>
        <w:ind w:left="714" w:hanging="357"/>
        <w:jc w:val="both"/>
        <w:rPr>
          <w:rFonts w:cs="Arial" w:asciiTheme="minorHAnsi" w:hAnsiTheme="minorHAnsi"/>
          <w:sz w:val="20"/>
        </w:rPr>
      </w:pPr>
      <w:r>
        <w:rPr>
          <w:rFonts w:cs="Arial" w:asciiTheme="minorHAnsi" w:hAnsiTheme="minorHAnsi"/>
          <w:sz w:val="20"/>
        </w:rPr>
        <w:t>English</w:t>
      </w:r>
      <w:r w:rsidRPr="00F20631" w:rsidR="00135960">
        <w:rPr>
          <w:rFonts w:cs="Arial" w:asciiTheme="minorHAnsi" w:hAnsiTheme="minorHAnsi"/>
          <w:sz w:val="20"/>
        </w:rPr>
        <w:t xml:space="preserve"> </w:t>
      </w:r>
      <w:r w:rsidRPr="00F20631" w:rsidR="00F20631">
        <w:rPr>
          <w:rFonts w:cs="Arial" w:asciiTheme="minorHAnsi" w:hAnsiTheme="minorHAnsi"/>
          <w:sz w:val="20"/>
        </w:rPr>
        <w:t xml:space="preserve">is </w:t>
      </w:r>
      <w:r w:rsidRPr="00135960" w:rsidR="004300EB">
        <w:rPr>
          <w:rFonts w:cs="Arial" w:asciiTheme="minorHAnsi" w:hAnsiTheme="minorHAnsi"/>
          <w:sz w:val="20"/>
        </w:rPr>
        <w:t>required</w:t>
      </w:r>
      <w:r w:rsidR="00D91EE0">
        <w:rPr>
          <w:rFonts w:cs="Arial" w:asciiTheme="minorHAnsi" w:hAnsiTheme="minorHAnsi"/>
          <w:sz w:val="20"/>
        </w:rPr>
        <w:t>;</w:t>
      </w:r>
    </w:p>
    <w:p w:rsidRPr="0017368E" w:rsidR="00414B5C" w:rsidP="004300EB" w:rsidRDefault="0033185A" w14:paraId="2E91CF60" w14:textId="2104A009">
      <w:pPr>
        <w:pStyle w:val="Header"/>
        <w:numPr>
          <w:ilvl w:val="0"/>
          <w:numId w:val="19"/>
        </w:numPr>
        <w:ind w:left="714" w:hanging="357"/>
        <w:jc w:val="both"/>
        <w:rPr>
          <w:rFonts w:cs="Arial" w:asciiTheme="minorHAnsi" w:hAnsiTheme="minorHAnsi"/>
          <w:sz w:val="20"/>
        </w:rPr>
      </w:pPr>
      <w:r w:rsidRPr="0033185A">
        <w:rPr>
          <w:rFonts w:cs="Arial" w:asciiTheme="minorHAnsi" w:hAnsiTheme="minorHAnsi"/>
          <w:sz w:val="20"/>
        </w:rPr>
        <w:t>Knowledge of</w:t>
      </w:r>
      <w:r w:rsidR="002909C9">
        <w:rPr>
          <w:rFonts w:cs="Arial" w:asciiTheme="minorHAnsi" w:hAnsiTheme="minorHAnsi"/>
          <w:sz w:val="20"/>
        </w:rPr>
        <w:t xml:space="preserve"> Russian </w:t>
      </w:r>
      <w:r w:rsidRPr="0033185A">
        <w:rPr>
          <w:rFonts w:cs="Arial" w:asciiTheme="minorHAnsi" w:hAnsiTheme="minorHAnsi"/>
          <w:sz w:val="20"/>
        </w:rPr>
        <w:t>is an advantage</w:t>
      </w:r>
      <w:r w:rsidR="0017368E">
        <w:rPr>
          <w:rFonts w:cs="Arial" w:asciiTheme="minorHAnsi" w:hAnsiTheme="minorHAnsi"/>
          <w:sz w:val="20"/>
        </w:rPr>
        <w:t>.</w:t>
      </w:r>
    </w:p>
    <w:p w:rsidRPr="0036528F" w:rsidR="00414B5C" w:rsidP="00414B5C" w:rsidRDefault="0036528F" w14:paraId="2ACD7509" w14:textId="5D4F4F22">
      <w:pPr>
        <w:pStyle w:val="Header"/>
        <w:spacing w:before="100" w:beforeAutospacing="1"/>
        <w:jc w:val="both"/>
        <w:rPr>
          <w:rFonts w:cs="Arial" w:asciiTheme="minorHAnsi" w:hAnsiTheme="minorHAnsi"/>
          <w:b/>
          <w:sz w:val="20"/>
        </w:rPr>
      </w:pPr>
      <w:r w:rsidRPr="0036528F">
        <w:rPr>
          <w:rFonts w:cs="Arial" w:asciiTheme="minorHAnsi" w:hAnsiTheme="minorHAnsi"/>
          <w:b/>
          <w:sz w:val="20"/>
        </w:rPr>
        <w:t>Other competencies and attitude:</w:t>
      </w:r>
    </w:p>
    <w:p w:rsidRPr="0036528F" w:rsidR="0036528F" w:rsidP="3BACBCFE" w:rsidRDefault="0036528F" w14:paraId="229082A8" w14:textId="582531D5" w14:noSpellErr="1">
      <w:pPr>
        <w:pStyle w:val="Header"/>
        <w:numPr>
          <w:ilvl w:val="0"/>
          <w:numId w:val="29"/>
        </w:numPr>
        <w:ind/>
        <w:jc w:val="both"/>
        <w:rPr>
          <w:rFonts w:ascii="Calibri" w:hAnsi="Calibri" w:cs="Arial" w:asciiTheme="minorAscii" w:hAnsiTheme="minorAscii"/>
          <w:sz w:val="20"/>
          <w:szCs w:val="20"/>
        </w:rPr>
      </w:pPr>
      <w:r w:rsidRPr="3BACBCFE" w:rsidR="0036528F">
        <w:rPr>
          <w:rFonts w:ascii="Calibri" w:hAnsi="Calibri" w:cs="Arial" w:asciiTheme="minorAscii" w:hAnsiTheme="minorAscii"/>
          <w:sz w:val="20"/>
          <w:szCs w:val="20"/>
        </w:rPr>
        <w:t>Interest and motivation in working in an international organization;</w:t>
      </w:r>
    </w:p>
    <w:p w:rsidRPr="0036528F" w:rsidR="0036528F" w:rsidP="3BACBCFE" w:rsidRDefault="0036528F" w14:paraId="1CF1285F" w14:textId="282383A3" w14:noSpellErr="1">
      <w:pPr>
        <w:pStyle w:val="Header"/>
        <w:numPr>
          <w:ilvl w:val="0"/>
          <w:numId w:val="29"/>
        </w:numPr>
        <w:ind/>
        <w:jc w:val="both"/>
        <w:rPr>
          <w:rFonts w:ascii="Calibri" w:hAnsi="Calibri" w:cs="Arial" w:asciiTheme="minorAscii" w:hAnsiTheme="minorAscii"/>
          <w:sz w:val="20"/>
          <w:szCs w:val="20"/>
        </w:rPr>
      </w:pPr>
      <w:r w:rsidRPr="3BACBCFE" w:rsidR="0036528F">
        <w:rPr>
          <w:rFonts w:ascii="Calibri" w:hAnsi="Calibri" w:cs="Arial" w:asciiTheme="minorAscii" w:hAnsiTheme="minorAscii"/>
          <w:sz w:val="20"/>
          <w:szCs w:val="20"/>
        </w:rPr>
        <w:t>Good analytical skills in gathering and consolidating data and research for practical implementation;</w:t>
      </w:r>
    </w:p>
    <w:p w:rsidRPr="0036528F" w:rsidR="0036528F" w:rsidP="3BACBCFE" w:rsidRDefault="0036528F" w14:paraId="6AA686F9" w14:textId="3C0BEF23" w14:noSpellErr="1">
      <w:pPr>
        <w:pStyle w:val="Header"/>
        <w:numPr>
          <w:ilvl w:val="0"/>
          <w:numId w:val="29"/>
        </w:numPr>
        <w:ind/>
        <w:jc w:val="both"/>
        <w:rPr>
          <w:rFonts w:ascii="Calibri" w:hAnsi="Calibri" w:cs="Arial" w:asciiTheme="minorAscii" w:hAnsiTheme="minorAscii"/>
          <w:sz w:val="20"/>
          <w:szCs w:val="20"/>
        </w:rPr>
      </w:pPr>
      <w:r w:rsidRPr="3BACBCFE" w:rsidR="0036528F">
        <w:rPr>
          <w:rFonts w:ascii="Calibri" w:hAnsi="Calibri" w:cs="Arial" w:asciiTheme="minorAscii" w:hAnsiTheme="minorAscii"/>
          <w:sz w:val="20"/>
          <w:szCs w:val="20"/>
        </w:rPr>
        <w:t>Outgoing and initiative-taking person with a goal</w:t>
      </w:r>
      <w:r w:rsidRPr="3BACBCFE" w:rsidR="00CB6A56">
        <w:rPr>
          <w:rFonts w:ascii="Calibri" w:hAnsi="Calibri" w:cs="Arial" w:asciiTheme="minorAscii" w:hAnsiTheme="minorAscii"/>
          <w:sz w:val="20"/>
          <w:szCs w:val="20"/>
        </w:rPr>
        <w:t>-</w:t>
      </w:r>
      <w:r w:rsidRPr="3BACBCFE" w:rsidR="0036528F">
        <w:rPr>
          <w:rFonts w:ascii="Calibri" w:hAnsi="Calibri" w:cs="Arial" w:asciiTheme="minorAscii" w:hAnsiTheme="minorAscii"/>
          <w:sz w:val="20"/>
          <w:szCs w:val="20"/>
        </w:rPr>
        <w:t>oriented mind-set;</w:t>
      </w:r>
    </w:p>
    <w:p w:rsidRPr="0036528F" w:rsidR="0036528F" w:rsidP="3BACBCFE" w:rsidRDefault="0036528F" w14:paraId="1194DCB8" w14:textId="54E2A50B" w14:noSpellErr="1">
      <w:pPr>
        <w:pStyle w:val="Header"/>
        <w:numPr>
          <w:ilvl w:val="0"/>
          <w:numId w:val="29"/>
        </w:numPr>
        <w:ind/>
        <w:jc w:val="both"/>
        <w:rPr>
          <w:rFonts w:ascii="Calibri" w:hAnsi="Calibri" w:cs="Arial" w:asciiTheme="minorAscii" w:hAnsiTheme="minorAscii"/>
          <w:sz w:val="20"/>
          <w:szCs w:val="20"/>
        </w:rPr>
      </w:pPr>
      <w:r w:rsidRPr="3BACBCFE" w:rsidR="0036528F">
        <w:rPr>
          <w:rFonts w:ascii="Calibri" w:hAnsi="Calibri" w:cs="Arial" w:asciiTheme="minorAscii" w:hAnsiTheme="minorAscii"/>
          <w:sz w:val="20"/>
          <w:szCs w:val="20"/>
        </w:rPr>
        <w:t>Communicates effectively when working in teams and independently;</w:t>
      </w:r>
    </w:p>
    <w:p w:rsidRPr="0036528F" w:rsidR="0036528F" w:rsidP="3BACBCFE" w:rsidRDefault="0036528F" w14:paraId="16E445A7" w14:textId="15E283A5" w14:noSpellErr="1">
      <w:pPr>
        <w:pStyle w:val="Header"/>
        <w:numPr>
          <w:ilvl w:val="0"/>
          <w:numId w:val="29"/>
        </w:numPr>
        <w:ind/>
        <w:jc w:val="both"/>
        <w:rPr>
          <w:rFonts w:ascii="Calibri" w:hAnsi="Calibri" w:cs="Arial" w:asciiTheme="minorAscii" w:hAnsiTheme="minorAscii"/>
          <w:sz w:val="20"/>
          <w:szCs w:val="20"/>
        </w:rPr>
      </w:pPr>
      <w:r w:rsidRPr="3BACBCFE" w:rsidR="0036528F">
        <w:rPr>
          <w:rFonts w:ascii="Calibri" w:hAnsi="Calibri" w:cs="Arial" w:asciiTheme="minorAscii" w:hAnsiTheme="minorAscii"/>
          <w:sz w:val="20"/>
          <w:szCs w:val="20"/>
        </w:rPr>
        <w:t xml:space="preserve">Good in organizing and structuring various tasks and responsibilities; </w:t>
      </w:r>
    </w:p>
    <w:p w:rsidRPr="0036528F" w:rsidR="0036528F" w:rsidP="3BACBCFE" w:rsidRDefault="0036528F" w14:paraId="104B510D" w14:textId="2F0BB107" w14:noSpellErr="1">
      <w:pPr>
        <w:pStyle w:val="Header"/>
        <w:numPr>
          <w:ilvl w:val="0"/>
          <w:numId w:val="29"/>
        </w:numPr>
        <w:ind/>
        <w:jc w:val="both"/>
        <w:rPr>
          <w:rFonts w:ascii="Calibri" w:hAnsi="Calibri" w:cs="Arial" w:asciiTheme="minorAscii" w:hAnsiTheme="minorAscii"/>
          <w:sz w:val="20"/>
          <w:szCs w:val="20"/>
        </w:rPr>
      </w:pPr>
      <w:r w:rsidRPr="3BACBCFE" w:rsidR="0036528F">
        <w:rPr>
          <w:rFonts w:ascii="Calibri" w:hAnsi="Calibri" w:cs="Arial" w:asciiTheme="minorAscii" w:hAnsiTheme="minorAscii"/>
          <w:sz w:val="20"/>
          <w:szCs w:val="20"/>
        </w:rPr>
        <w:t>Displays cultural, gender, religion, race, nationality and age sensitivity and adaptability;</w:t>
      </w:r>
    </w:p>
    <w:p w:rsidRPr="0036528F" w:rsidR="0036528F" w:rsidP="3BACBCFE" w:rsidRDefault="0036528F" w14:paraId="34711B84" w14:textId="6FF542AC" w14:noSpellErr="1">
      <w:pPr>
        <w:pStyle w:val="Header"/>
        <w:numPr>
          <w:ilvl w:val="0"/>
          <w:numId w:val="29"/>
        </w:numPr>
        <w:ind/>
        <w:jc w:val="both"/>
        <w:rPr>
          <w:rFonts w:ascii="Calibri" w:hAnsi="Calibri" w:cs="Arial" w:asciiTheme="minorAscii" w:hAnsiTheme="minorAscii"/>
          <w:sz w:val="20"/>
          <w:szCs w:val="20"/>
        </w:rPr>
      </w:pPr>
      <w:r w:rsidRPr="3BACBCFE" w:rsidR="0036528F">
        <w:rPr>
          <w:rFonts w:ascii="Calibri" w:hAnsi="Calibri" w:cs="Arial" w:asciiTheme="minorAscii" w:hAnsiTheme="minorAscii"/>
          <w:sz w:val="20"/>
          <w:szCs w:val="20"/>
        </w:rPr>
        <w:t>Responds positively to feedback and differing points of view;</w:t>
      </w:r>
    </w:p>
    <w:p w:rsidRPr="00F20631" w:rsidR="00897838" w:rsidP="3BACBCFE" w:rsidRDefault="0036528F" w14:paraId="638025B3" w14:textId="3741F72B" w14:noSpellErr="1">
      <w:pPr>
        <w:pStyle w:val="Header"/>
        <w:numPr>
          <w:ilvl w:val="0"/>
          <w:numId w:val="29"/>
        </w:numPr>
        <w:ind/>
        <w:jc w:val="both"/>
        <w:rPr>
          <w:rFonts w:ascii="Calibri" w:hAnsi="Calibri" w:cs="Arial" w:asciiTheme="minorAscii" w:hAnsiTheme="minorAscii"/>
          <w:sz w:val="20"/>
          <w:szCs w:val="20"/>
        </w:rPr>
      </w:pPr>
      <w:r w:rsidRPr="3BACBCFE" w:rsidR="0036528F">
        <w:rPr>
          <w:rFonts w:ascii="Calibri" w:hAnsi="Calibri" w:cs="Arial" w:asciiTheme="minorAscii" w:hAnsiTheme="minorAscii"/>
          <w:sz w:val="20"/>
          <w:szCs w:val="20"/>
        </w:rPr>
        <w:t>Consistently approaches work with energy and a positive, constructive attitude.</w:t>
      </w:r>
    </w:p>
    <w:sectPr w:rsidRPr="00F20631" w:rsidR="00897838" w:rsidSect="00A13D39">
      <w:headerReference w:type="default" r:id="rId11"/>
      <w:footerReference w:type="default" r:id="rId12"/>
      <w:headerReference w:type="first" r:id="rId13"/>
      <w:footerReference w:type="first" r:id="rId14"/>
      <w:pgSz w:w="11907" w:h="16840" w:orient="portrait"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65CBF" w:rsidRDefault="00565CBF" w14:paraId="6E405AC1" w14:textId="77777777">
      <w:r>
        <w:separator/>
      </w:r>
    </w:p>
  </w:endnote>
  <w:endnote w:type="continuationSeparator" w:id="0">
    <w:p w:rsidR="00565CBF" w:rsidRDefault="00565CBF" w14:paraId="6ACA616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65CBF" w:rsidRDefault="00565CBF" w14:paraId="5DF17118" w14:textId="77777777">
      <w:r>
        <w:separator/>
      </w:r>
    </w:p>
  </w:footnote>
  <w:footnote w:type="continuationSeparator" w:id="0">
    <w:p w:rsidR="00565CBF" w:rsidRDefault="00565CBF" w14:paraId="3550C83D"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28">
    <w:nsid w:val="1e3df24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7A152E3"/>
    <w:multiLevelType w:val="multilevel"/>
    <w:tmpl w:val="19E0215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4" w15:restartNumberingAfterBreak="0">
    <w:nsid w:val="353A2678"/>
    <w:multiLevelType w:val="hybridMultilevel"/>
    <w:tmpl w:val="1AF6AF0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3889284A"/>
    <w:multiLevelType w:val="multilevel"/>
    <w:tmpl w:val="A6AC8E7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48466CD2"/>
    <w:multiLevelType w:val="multilevel"/>
    <w:tmpl w:val="FD0418EC"/>
    <w:lvl w:ilvl="0">
      <w:start w:val="1"/>
      <w:numFmt w:val="bullet"/>
      <w:lvlText w:val=""/>
      <w:lvlJc w:val="left"/>
      <w:pPr>
        <w:tabs>
          <w:tab w:val="num" w:pos="720"/>
        </w:tabs>
        <w:ind w:left="720" w:hanging="360"/>
      </w:pPr>
      <w:rPr>
        <w:rFonts w:hint="default" w:ascii="Symbol" w:hAnsi="Symbol"/>
        <w:sz w:val="20"/>
      </w:rPr>
    </w:lvl>
    <w:lvl w:ilvl="1">
      <w:start w:val="4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3"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29">
    <w:abstractNumId w:val="28"/>
  </w:num>
  <w:num w:numId="1" w16cid:durableId="928737612">
    <w:abstractNumId w:val="13"/>
  </w:num>
  <w:num w:numId="2" w16cid:durableId="2121339817">
    <w:abstractNumId w:val="22"/>
  </w:num>
  <w:num w:numId="3" w16cid:durableId="769349745">
    <w:abstractNumId w:val="5"/>
  </w:num>
  <w:num w:numId="4" w16cid:durableId="1965653351">
    <w:abstractNumId w:val="10"/>
  </w:num>
  <w:num w:numId="5" w16cid:durableId="1428114893">
    <w:abstractNumId w:val="20"/>
  </w:num>
  <w:num w:numId="6" w16cid:durableId="1761683020">
    <w:abstractNumId w:val="18"/>
  </w:num>
  <w:num w:numId="7" w16cid:durableId="2063363552">
    <w:abstractNumId w:val="24"/>
  </w:num>
  <w:num w:numId="8" w16cid:durableId="1188328822">
    <w:abstractNumId w:val="8"/>
  </w:num>
  <w:num w:numId="9" w16cid:durableId="1721397377">
    <w:abstractNumId w:val="25"/>
  </w:num>
  <w:num w:numId="10" w16cid:durableId="1353068525">
    <w:abstractNumId w:val="0"/>
  </w:num>
  <w:num w:numId="11" w16cid:durableId="1851094662">
    <w:abstractNumId w:val="11"/>
  </w:num>
  <w:num w:numId="12" w16cid:durableId="1704212917">
    <w:abstractNumId w:val="6"/>
  </w:num>
  <w:num w:numId="13" w16cid:durableId="1219630544">
    <w:abstractNumId w:val="23"/>
  </w:num>
  <w:num w:numId="14" w16cid:durableId="1590232797">
    <w:abstractNumId w:val="3"/>
  </w:num>
  <w:num w:numId="15" w16cid:durableId="1310090046">
    <w:abstractNumId w:val="19"/>
  </w:num>
  <w:num w:numId="16" w16cid:durableId="1410804429">
    <w:abstractNumId w:val="17"/>
  </w:num>
  <w:num w:numId="17" w16cid:durableId="1689215560">
    <w:abstractNumId w:val="4"/>
  </w:num>
  <w:num w:numId="18" w16cid:durableId="1786462533">
    <w:abstractNumId w:val="1"/>
  </w:num>
  <w:num w:numId="19" w16cid:durableId="1886791677">
    <w:abstractNumId w:val="7"/>
  </w:num>
  <w:num w:numId="20" w16cid:durableId="1724329462">
    <w:abstractNumId w:val="12"/>
  </w:num>
  <w:num w:numId="21" w16cid:durableId="2108841860">
    <w:abstractNumId w:val="27"/>
  </w:num>
  <w:num w:numId="22" w16cid:durableId="2119830740">
    <w:abstractNumId w:val="15"/>
  </w:num>
  <w:num w:numId="23" w16cid:durableId="1793748201">
    <w:abstractNumId w:val="9"/>
  </w:num>
  <w:num w:numId="24" w16cid:durableId="1621376128">
    <w:abstractNumId w:val="26"/>
  </w:num>
  <w:num w:numId="25" w16cid:durableId="1425959312">
    <w:abstractNumId w:val="21"/>
  </w:num>
  <w:num w:numId="26" w16cid:durableId="686910075">
    <w:abstractNumId w:val="2"/>
  </w:num>
  <w:num w:numId="27" w16cid:durableId="1611009077">
    <w:abstractNumId w:val="16"/>
  </w:num>
  <w:num w:numId="28" w16cid:durableId="1288052618">
    <w:abstractNumId w:val="1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1B99"/>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09C9"/>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376A8"/>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5CBF"/>
    <w:rsid w:val="00567B61"/>
    <w:rsid w:val="00570CF2"/>
    <w:rsid w:val="005747F8"/>
    <w:rsid w:val="00587737"/>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175F"/>
    <w:rsid w:val="006A3F94"/>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3BACBCFE"/>
    <w:rsid w:val="6286CDD1"/>
    <w:rsid w:val="63FF09C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677172">
      <w:bodyDiv w:val="1"/>
      <w:marLeft w:val="0"/>
      <w:marRight w:val="0"/>
      <w:marTop w:val="0"/>
      <w:marBottom w:val="0"/>
      <w:divBdr>
        <w:top w:val="none" w:sz="0" w:space="0" w:color="auto"/>
        <w:left w:val="none" w:sz="0" w:space="0" w:color="auto"/>
        <w:bottom w:val="none" w:sz="0" w:space="0" w:color="auto"/>
        <w:right w:val="none" w:sz="0" w:space="0" w:color="auto"/>
      </w:divBdr>
    </w:div>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245064663">
      <w:bodyDiv w:val="1"/>
      <w:marLeft w:val="0"/>
      <w:marRight w:val="0"/>
      <w:marTop w:val="0"/>
      <w:marBottom w:val="0"/>
      <w:divBdr>
        <w:top w:val="none" w:sz="0" w:space="0" w:color="auto"/>
        <w:left w:val="none" w:sz="0" w:space="0" w:color="auto"/>
        <w:bottom w:val="none" w:sz="0" w:space="0" w:color="auto"/>
        <w:right w:val="none" w:sz="0" w:space="0" w:color="auto"/>
      </w:divBdr>
    </w:div>
    <w:div w:id="1755317372">
      <w:bodyDiv w:val="1"/>
      <w:marLeft w:val="0"/>
      <w:marRight w:val="0"/>
      <w:marTop w:val="0"/>
      <w:marBottom w:val="0"/>
      <w:divBdr>
        <w:top w:val="none" w:sz="0" w:space="0" w:color="auto"/>
        <w:left w:val="none" w:sz="0" w:space="0" w:color="auto"/>
        <w:bottom w:val="none" w:sz="0" w:space="0" w:color="auto"/>
        <w:right w:val="none" w:sz="0" w:space="0" w:color="auto"/>
      </w:divBdr>
    </w:div>
    <w:div w:id="1890337991">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xmlns:wp14="http://schemas.microsoft.com/office/word/2010/wordml" w:rsidR="00AA14C4" w:rsidP="00283201" w:rsidRDefault="00283201" w14:paraId="4C3E277F" wp14:textId="77777777">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xmlns:wp14="http://schemas.microsoft.com/office/word/2010/wordml" w:rsidR="00AA14C4" w:rsidP="00283201" w:rsidRDefault="00283201" w14:paraId="056A52C8" wp14:textId="77777777">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173B17"/>
    <w:rsid w:val="00283201"/>
    <w:rsid w:val="00587737"/>
    <w:rsid w:val="006249A7"/>
    <w:rsid w:val="009F12C2"/>
    <w:rsid w:val="00AA14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2.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3.xml><?xml version="1.0" encoding="utf-8"?>
<ds:datastoreItem xmlns:ds="http://schemas.openxmlformats.org/officeDocument/2006/customXml" ds:itemID="{B79F504C-2B6E-48E1-B0D1-7ECA9B1B624D}"/>
</file>

<file path=customXml/itemProps4.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Zhijie Wang</lastModifiedBy>
  <revision>30</revision>
  <dcterms:created xsi:type="dcterms:W3CDTF">2022-02-22T14:10:00.0000000Z</dcterms:created>
  <dcterms:modified xsi:type="dcterms:W3CDTF">2025-02-11T14:38:51.5112482Z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